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E093F" w:rsidR="007A60C9" w:rsidP="00F82F29" w:rsidRDefault="007A60C9" w14:paraId="59124799" w14:textId="124EE6CD">
      <w:pPr>
        <w:jc w:val="center"/>
        <w:rPr>
          <w:rFonts w:ascii="Roboto" w:hAnsi="Roboto" w:cstheme="majorBidi"/>
          <w:b/>
          <w:bCs/>
        </w:rPr>
      </w:pPr>
      <w:r w:rsidRPr="00AE093F">
        <w:rPr>
          <w:rFonts w:ascii="Roboto" w:hAnsi="Roboto" w:cstheme="majorBidi"/>
          <w:b/>
          <w:bCs/>
        </w:rPr>
        <w:t xml:space="preserve">Call for Comments on Draft </w:t>
      </w:r>
      <w:r w:rsidRPr="4F7B8D2F">
        <w:rPr>
          <w:rFonts w:ascii="Roboto" w:hAnsi="Roboto" w:cstheme="majorBidi"/>
          <w:b/>
          <w:bCs/>
        </w:rPr>
        <w:t>Supplement</w:t>
      </w:r>
      <w:r w:rsidRPr="4F7B8D2F" w:rsidR="5162AFD9">
        <w:rPr>
          <w:rFonts w:ascii="Roboto" w:hAnsi="Roboto" w:cstheme="majorBidi"/>
          <w:b/>
          <w:bCs/>
        </w:rPr>
        <w:t>al Guidance</w:t>
      </w:r>
      <w:r w:rsidRPr="00AE093F">
        <w:rPr>
          <w:rFonts w:ascii="Roboto" w:hAnsi="Roboto" w:cstheme="majorBidi"/>
          <w:b/>
          <w:bCs/>
        </w:rPr>
        <w:t xml:space="preserve"> for Reviewing Implementation of Article 7 </w:t>
      </w:r>
    </w:p>
    <w:p w:rsidRPr="00AE093F" w:rsidR="007A60C9" w:rsidP="00F82F29" w:rsidRDefault="007A60C9" w14:paraId="6BC38C12" w14:textId="55436198">
      <w:pPr>
        <w:ind w:firstLine="720"/>
        <w:rPr>
          <w:rFonts w:ascii="Roboto" w:hAnsi="Roboto" w:cstheme="majorBidi"/>
          <w:sz w:val="22"/>
          <w:szCs w:val="22"/>
        </w:rPr>
      </w:pPr>
      <w:r w:rsidRPr="00AE093F">
        <w:rPr>
          <w:rFonts w:ascii="Roboto" w:hAnsi="Roboto" w:cstheme="majorBidi"/>
          <w:sz w:val="22"/>
          <w:szCs w:val="22"/>
        </w:rPr>
        <w:t xml:space="preserve">Under paragraph 3(c) of </w:t>
      </w:r>
      <w:r w:rsidRPr="4F7B8D2F" w:rsidR="005E46CC">
        <w:rPr>
          <w:rFonts w:ascii="Roboto" w:hAnsi="Roboto" w:cstheme="majorBidi"/>
          <w:sz w:val="22"/>
          <w:szCs w:val="22"/>
        </w:rPr>
        <w:t>a</w:t>
      </w:r>
      <w:r w:rsidRPr="4F7B8D2F">
        <w:rPr>
          <w:rFonts w:ascii="Roboto" w:hAnsi="Roboto" w:cstheme="majorBidi"/>
          <w:sz w:val="22"/>
          <w:szCs w:val="22"/>
        </w:rPr>
        <w:t xml:space="preserve">rticle </w:t>
      </w:r>
      <w:r w:rsidRPr="00AE093F">
        <w:rPr>
          <w:rFonts w:ascii="Roboto" w:hAnsi="Roboto" w:cstheme="majorBidi"/>
          <w:sz w:val="22"/>
          <w:szCs w:val="22"/>
        </w:rPr>
        <w:t xml:space="preserve">7, </w:t>
      </w:r>
      <w:r w:rsidR="004E2A00">
        <w:rPr>
          <w:rFonts w:ascii="Roboto" w:hAnsi="Roboto" w:cstheme="majorBidi"/>
          <w:sz w:val="22"/>
          <w:szCs w:val="22"/>
        </w:rPr>
        <w:t>Parties</w:t>
      </w:r>
      <w:r w:rsidRPr="00AE093F">
        <w:rPr>
          <w:rFonts w:ascii="Roboto" w:hAnsi="Roboto" w:cstheme="majorBidi"/>
          <w:sz w:val="22"/>
          <w:szCs w:val="22"/>
        </w:rPr>
        <w:t xml:space="preserve"> that have </w:t>
      </w:r>
      <w:r w:rsidRPr="4F7B8D2F" w:rsidR="482C09ED">
        <w:rPr>
          <w:rFonts w:ascii="Roboto" w:hAnsi="Roboto" w:cstheme="majorBidi"/>
          <w:sz w:val="22"/>
          <w:szCs w:val="22"/>
        </w:rPr>
        <w:t xml:space="preserve">notified the Secretariat that the artisanal and small-scale gold mining and processing (ASGM) in their territory is more than insignificant and has developed and </w:t>
      </w:r>
      <w:r w:rsidRPr="00AE093F">
        <w:rPr>
          <w:rFonts w:ascii="Roboto" w:hAnsi="Roboto" w:cstheme="majorBidi"/>
          <w:sz w:val="22"/>
          <w:szCs w:val="22"/>
        </w:rPr>
        <w:t xml:space="preserve">submitted their artisanal and small-scale gold mining national action plans </w:t>
      </w:r>
      <w:r w:rsidRPr="4F7B8D2F" w:rsidR="6475B342">
        <w:rPr>
          <w:rFonts w:ascii="Roboto" w:hAnsi="Roboto" w:cstheme="majorBidi"/>
          <w:sz w:val="22"/>
          <w:szCs w:val="22"/>
        </w:rPr>
        <w:t xml:space="preserve">to the Secretariat </w:t>
      </w:r>
      <w:r w:rsidRPr="00AE093F">
        <w:rPr>
          <w:rFonts w:ascii="Roboto" w:hAnsi="Roboto" w:cstheme="majorBidi"/>
          <w:sz w:val="22"/>
          <w:szCs w:val="22"/>
        </w:rPr>
        <w:t xml:space="preserve">are required to conduct a review every three years of progress toward their </w:t>
      </w:r>
      <w:r w:rsidRPr="4F7B8D2F" w:rsidR="005E46CC">
        <w:rPr>
          <w:rFonts w:ascii="Roboto" w:hAnsi="Roboto" w:cstheme="majorBidi"/>
          <w:sz w:val="22"/>
          <w:szCs w:val="22"/>
        </w:rPr>
        <w:t>a</w:t>
      </w:r>
      <w:r w:rsidRPr="4F7B8D2F">
        <w:rPr>
          <w:rFonts w:ascii="Roboto" w:hAnsi="Roboto" w:cstheme="majorBidi"/>
          <w:sz w:val="22"/>
          <w:szCs w:val="22"/>
        </w:rPr>
        <w:t>rticle</w:t>
      </w:r>
      <w:r w:rsidRPr="00AE093F">
        <w:rPr>
          <w:rFonts w:ascii="Roboto" w:hAnsi="Roboto" w:cstheme="majorBidi"/>
          <w:sz w:val="22"/>
          <w:szCs w:val="22"/>
        </w:rPr>
        <w:t xml:space="preserve"> 7 obligations and include these reviews in their reports under article 21. </w:t>
      </w:r>
    </w:p>
    <w:p w:rsidRPr="00AE093F" w:rsidR="007A60C9" w:rsidP="00F82F29" w:rsidRDefault="007A60C9" w14:paraId="4F82B29C" w14:textId="4A4352D2">
      <w:pPr>
        <w:ind w:firstLine="720"/>
        <w:rPr>
          <w:rStyle w:val="FootnoteReference"/>
          <w:rFonts w:ascii="Roboto" w:hAnsi="Roboto" w:cstheme="majorBidi"/>
          <w:sz w:val="22"/>
          <w:szCs w:val="22"/>
        </w:rPr>
      </w:pPr>
      <w:r w:rsidRPr="00AE093F">
        <w:rPr>
          <w:rFonts w:ascii="Roboto" w:hAnsi="Roboto" w:cstheme="majorBidi"/>
          <w:sz w:val="22"/>
          <w:szCs w:val="22"/>
        </w:rPr>
        <w:t xml:space="preserve">The Conference of Parties in its decision MC-5/7 paragraph 3 invited the Global Environment Facility </w:t>
      </w:r>
      <w:r w:rsidRPr="4F7B8D2F" w:rsidR="00C678C5">
        <w:rPr>
          <w:rFonts w:ascii="Roboto" w:hAnsi="Roboto" w:cstheme="majorBidi"/>
          <w:sz w:val="22"/>
          <w:szCs w:val="22"/>
        </w:rPr>
        <w:t xml:space="preserve">(GEF) </w:t>
      </w:r>
      <w:r w:rsidRPr="00AE093F">
        <w:rPr>
          <w:rFonts w:ascii="Roboto" w:hAnsi="Roboto" w:cstheme="majorBidi"/>
          <w:sz w:val="22"/>
          <w:szCs w:val="22"/>
        </w:rPr>
        <w:t xml:space="preserve">to include support to </w:t>
      </w:r>
      <w:r w:rsidR="004E2A00">
        <w:rPr>
          <w:rFonts w:ascii="Roboto" w:hAnsi="Roboto" w:cstheme="majorBidi"/>
          <w:sz w:val="22"/>
          <w:szCs w:val="22"/>
        </w:rPr>
        <w:t>Parties</w:t>
      </w:r>
      <w:r w:rsidRPr="00AE093F">
        <w:rPr>
          <w:rFonts w:ascii="Roboto" w:hAnsi="Roboto" w:cstheme="majorBidi"/>
          <w:sz w:val="22"/>
          <w:szCs w:val="22"/>
        </w:rPr>
        <w:t xml:space="preserve"> undertaking their first such reviews as part of the </w:t>
      </w:r>
      <w:r w:rsidRPr="4F7B8D2F" w:rsidR="00C678C5">
        <w:rPr>
          <w:rFonts w:ascii="Roboto" w:hAnsi="Roboto" w:cstheme="majorBidi"/>
          <w:sz w:val="22"/>
          <w:szCs w:val="22"/>
        </w:rPr>
        <w:t>GEF</w:t>
      </w:r>
      <w:r w:rsidRPr="4F7B8D2F">
        <w:rPr>
          <w:rFonts w:ascii="Roboto" w:hAnsi="Roboto" w:cstheme="majorBidi"/>
          <w:sz w:val="22"/>
          <w:szCs w:val="22"/>
        </w:rPr>
        <w:t>’s</w:t>
      </w:r>
      <w:r w:rsidRPr="00AE093F">
        <w:rPr>
          <w:rFonts w:ascii="Roboto" w:hAnsi="Roboto" w:cstheme="majorBidi"/>
          <w:sz w:val="22"/>
          <w:szCs w:val="22"/>
        </w:rPr>
        <w:t xml:space="preserve"> enabling activity support available to </w:t>
      </w:r>
      <w:r w:rsidR="004E2A00">
        <w:rPr>
          <w:rFonts w:ascii="Roboto" w:hAnsi="Roboto" w:cstheme="majorBidi"/>
          <w:sz w:val="22"/>
          <w:szCs w:val="22"/>
        </w:rPr>
        <w:t>Parties</w:t>
      </w:r>
      <w:r w:rsidRPr="00AE093F">
        <w:rPr>
          <w:rFonts w:ascii="Roboto" w:hAnsi="Roboto" w:cstheme="majorBidi"/>
          <w:sz w:val="22"/>
          <w:szCs w:val="22"/>
        </w:rPr>
        <w:t>, and within that activity, to support the development and piloting of review guidance, supplementing the information in the ASGM national action plan guidance document.</w:t>
      </w:r>
      <w:r w:rsidRPr="4F7B8D2F">
        <w:rPr>
          <w:rStyle w:val="FootnoteReference"/>
          <w:rFonts w:ascii="Roboto" w:hAnsi="Roboto" w:cstheme="majorBidi"/>
          <w:sz w:val="22"/>
          <w:szCs w:val="22"/>
        </w:rPr>
        <w:footnoteReference w:id="1"/>
      </w:r>
    </w:p>
    <w:p w:rsidRPr="00AE093F" w:rsidR="007A60C9" w:rsidP="00F82F29" w:rsidRDefault="007A60C9" w14:paraId="47E1860D" w14:textId="2F642748">
      <w:pPr>
        <w:ind w:firstLine="720"/>
        <w:rPr>
          <w:rFonts w:ascii="Roboto" w:hAnsi="Roboto" w:cstheme="majorBidi"/>
          <w:sz w:val="22"/>
          <w:szCs w:val="22"/>
        </w:rPr>
      </w:pPr>
      <w:r w:rsidRPr="00AE093F">
        <w:rPr>
          <w:rFonts w:ascii="Roboto" w:hAnsi="Roboto" w:cstheme="majorBidi"/>
          <w:sz w:val="22"/>
          <w:szCs w:val="22"/>
        </w:rPr>
        <w:t xml:space="preserve">In response to the invitation, the </w:t>
      </w:r>
      <w:r w:rsidRPr="1B6666C8">
        <w:rPr>
          <w:rFonts w:ascii="Roboto" w:hAnsi="Roboto" w:cstheme="majorBidi"/>
          <w:sz w:val="22"/>
          <w:szCs w:val="22"/>
        </w:rPr>
        <w:t>G</w:t>
      </w:r>
      <w:r w:rsidRPr="1B6666C8" w:rsidR="00500D0D">
        <w:rPr>
          <w:rFonts w:ascii="Roboto" w:hAnsi="Roboto" w:cstheme="majorBidi"/>
          <w:sz w:val="22"/>
          <w:szCs w:val="22"/>
        </w:rPr>
        <w:t>EF</w:t>
      </w:r>
      <w:r w:rsidRPr="00AE093F">
        <w:rPr>
          <w:rFonts w:ascii="Roboto" w:hAnsi="Roboto" w:cstheme="majorBidi"/>
          <w:sz w:val="22"/>
          <w:szCs w:val="22"/>
        </w:rPr>
        <w:t xml:space="preserve"> Council at its 67th meeting approved inclusion of a new enabling activity on reviews of the implementation of article 7 of the Minamata Convention (RIA).  </w:t>
      </w:r>
    </w:p>
    <w:p w:rsidRPr="00AE093F" w:rsidR="007A60C9" w:rsidP="1648DCC7" w:rsidRDefault="007A60C9" w14:paraId="66C1B571" w14:textId="354AABA7" w14:noSpellErr="1">
      <w:pPr>
        <w:ind w:firstLine="720"/>
        <w:rPr>
          <w:rFonts w:ascii="Roboto" w:hAnsi="Roboto" w:cs="Times New Roman" w:cstheme="majorBidi"/>
          <w:sz w:val="22"/>
          <w:szCs w:val="22"/>
        </w:rPr>
      </w:pPr>
      <w:r w:rsidRPr="1648DCC7" w:rsidR="007A60C9">
        <w:rPr>
          <w:rFonts w:ascii="Roboto" w:hAnsi="Roboto" w:cs="Times New Roman" w:cstheme="majorBidi"/>
          <w:sz w:val="22"/>
          <w:szCs w:val="22"/>
        </w:rPr>
        <w:t>The Secretariat, in collaboration with the Secretariat of the Global Mercury Partnership</w:t>
      </w:r>
      <w:r w:rsidRPr="1648DCC7" w:rsidR="346DD020">
        <w:rPr>
          <w:rFonts w:ascii="Roboto" w:hAnsi="Roboto" w:cs="Times New Roman" w:cstheme="majorBidi"/>
          <w:sz w:val="22"/>
          <w:szCs w:val="22"/>
        </w:rPr>
        <w:t xml:space="preserve"> and its ASGM partnership area</w:t>
      </w:r>
      <w:r w:rsidRPr="1648DCC7" w:rsidR="007A60C9">
        <w:rPr>
          <w:rFonts w:ascii="Roboto" w:hAnsi="Roboto" w:cs="Times New Roman" w:cstheme="majorBidi"/>
          <w:sz w:val="22"/>
          <w:szCs w:val="22"/>
        </w:rPr>
        <w:t xml:space="preserve">, has developed </w:t>
      </w:r>
      <w:hyperlink r:id="R86b6bcd2597b474c">
        <w:r w:rsidRPr="1648DCC7" w:rsidR="007A60C9">
          <w:rPr>
            <w:rStyle w:val="Hyperlink"/>
            <w:rFonts w:ascii="Roboto" w:hAnsi="Roboto" w:cs="Times New Roman" w:cstheme="majorBidi"/>
            <w:sz w:val="22"/>
            <w:szCs w:val="22"/>
          </w:rPr>
          <w:t xml:space="preserve">draft </w:t>
        </w:r>
        <w:r w:rsidRPr="1648DCC7" w:rsidR="007A60C9">
          <w:rPr>
            <w:rStyle w:val="Hyperlink"/>
            <w:rFonts w:ascii="Roboto" w:hAnsi="Roboto" w:cs="Times New Roman" w:cstheme="majorBidi"/>
            <w:sz w:val="22"/>
            <w:szCs w:val="22"/>
          </w:rPr>
          <w:t>supplement</w:t>
        </w:r>
        <w:r w:rsidRPr="1648DCC7" w:rsidR="1A8FD7D0">
          <w:rPr>
            <w:rStyle w:val="Hyperlink"/>
            <w:rFonts w:ascii="Roboto" w:hAnsi="Roboto" w:cs="Times New Roman" w:cstheme="majorBidi"/>
            <w:sz w:val="22"/>
            <w:szCs w:val="22"/>
          </w:rPr>
          <w:t>al</w:t>
        </w:r>
        <w:r w:rsidRPr="1648DCC7" w:rsidR="007A60C9">
          <w:rPr>
            <w:rStyle w:val="Hyperlink"/>
            <w:rFonts w:ascii="Roboto" w:hAnsi="Roboto" w:cs="Times New Roman" w:cstheme="majorBidi"/>
            <w:sz w:val="22"/>
            <w:szCs w:val="22"/>
          </w:rPr>
          <w:t xml:space="preserve"> </w:t>
        </w:r>
        <w:r w:rsidRPr="1648DCC7" w:rsidR="00C95AAB">
          <w:rPr>
            <w:rStyle w:val="Hyperlink"/>
            <w:rFonts w:ascii="Roboto" w:hAnsi="Roboto" w:cs="Times New Roman" w:cstheme="majorBidi"/>
            <w:sz w:val="22"/>
            <w:szCs w:val="22"/>
          </w:rPr>
          <w:t xml:space="preserve">guidance </w:t>
        </w:r>
        <w:r w:rsidRPr="1648DCC7" w:rsidR="00521CBB">
          <w:rPr>
            <w:rStyle w:val="Hyperlink"/>
            <w:rFonts w:ascii="Roboto" w:hAnsi="Roboto" w:cs="Times New Roman" w:cstheme="majorBidi"/>
            <w:sz w:val="22"/>
            <w:szCs w:val="22"/>
          </w:rPr>
          <w:t>for</w:t>
        </w:r>
        <w:r w:rsidRPr="1648DCC7" w:rsidR="007A60C9">
          <w:rPr>
            <w:rStyle w:val="Hyperlink"/>
            <w:rFonts w:ascii="Roboto" w:hAnsi="Roboto" w:cs="Times New Roman" w:cstheme="majorBidi"/>
            <w:sz w:val="22"/>
            <w:szCs w:val="22"/>
          </w:rPr>
          <w:t xml:space="preserve"> the review of the implementation of article 7</w:t>
        </w:r>
      </w:hyperlink>
      <w:r w:rsidRPr="1648DCC7" w:rsidR="007A60C9">
        <w:rPr>
          <w:rFonts w:ascii="Roboto" w:hAnsi="Roboto" w:cs="Times New Roman" w:cstheme="majorBidi"/>
          <w:sz w:val="22"/>
          <w:szCs w:val="22"/>
        </w:rPr>
        <w:t xml:space="preserve"> (UNEP/MC/COP.6/7/Add.1) in line with paragraph 3 of article 7 and to support the implementation of decision MC-5/7 paragraph 3(c).</w:t>
      </w:r>
    </w:p>
    <w:p w:rsidRPr="00AE093F" w:rsidR="007A60C9" w:rsidP="1648DCC7" w:rsidRDefault="007A60C9" w14:paraId="305AA83D" w14:textId="683E9F2D" w14:noSpellErr="1">
      <w:pPr>
        <w:ind w:firstLine="720"/>
        <w:rPr>
          <w:rFonts w:ascii="Roboto" w:hAnsi="Roboto" w:cs="Times New Roman" w:cstheme="majorBidi"/>
          <w:sz w:val="22"/>
          <w:szCs w:val="22"/>
        </w:rPr>
      </w:pPr>
      <w:r w:rsidRPr="1648DCC7" w:rsidR="007A60C9">
        <w:rPr>
          <w:rFonts w:ascii="Roboto" w:hAnsi="Roboto" w:cs="Times New Roman" w:cstheme="majorBidi"/>
          <w:sz w:val="22"/>
          <w:szCs w:val="22"/>
        </w:rPr>
        <w:t xml:space="preserve">Parties and stakeholders are invited to review the draft </w:t>
      </w:r>
      <w:r w:rsidRPr="1648DCC7" w:rsidR="007A60C9">
        <w:rPr>
          <w:rFonts w:ascii="Roboto" w:hAnsi="Roboto" w:cs="Times New Roman" w:cstheme="majorBidi"/>
          <w:sz w:val="22"/>
          <w:szCs w:val="22"/>
        </w:rPr>
        <w:t>supplement</w:t>
      </w:r>
      <w:r w:rsidRPr="1648DCC7" w:rsidR="00D422A7">
        <w:rPr>
          <w:rFonts w:ascii="Roboto" w:hAnsi="Roboto" w:cs="Times New Roman" w:cstheme="majorBidi"/>
          <w:sz w:val="22"/>
          <w:szCs w:val="22"/>
        </w:rPr>
        <w:t>al guidance</w:t>
      </w:r>
      <w:r w:rsidRPr="1648DCC7" w:rsidR="007A60C9">
        <w:rPr>
          <w:rFonts w:ascii="Roboto" w:hAnsi="Roboto" w:cs="Times New Roman" w:cstheme="majorBidi"/>
          <w:sz w:val="22"/>
          <w:szCs w:val="22"/>
        </w:rPr>
        <w:t xml:space="preserve"> and provide comments using this form and </w:t>
      </w:r>
      <w:r w:rsidRPr="1648DCC7" w:rsidR="007A60C9">
        <w:rPr>
          <w:rFonts w:ascii="Roboto" w:hAnsi="Roboto" w:cs="Times New Roman" w:cstheme="majorBidi"/>
          <w:sz w:val="22"/>
          <w:szCs w:val="22"/>
        </w:rPr>
        <w:t>submit</w:t>
      </w:r>
      <w:r w:rsidRPr="1648DCC7" w:rsidR="007A60C9">
        <w:rPr>
          <w:rFonts w:ascii="Roboto" w:hAnsi="Roboto" w:cs="Times New Roman" w:cstheme="majorBidi"/>
          <w:sz w:val="22"/>
          <w:szCs w:val="22"/>
        </w:rPr>
        <w:t xml:space="preserve"> them to the Secretariat (mea-minamatasecretariat@un.org) by </w:t>
      </w:r>
      <w:r w:rsidRPr="1648DCC7" w:rsidR="007A60C9">
        <w:rPr>
          <w:rFonts w:ascii="Roboto" w:hAnsi="Roboto" w:cs="Times New Roman" w:cstheme="majorBidi"/>
          <w:sz w:val="22"/>
          <w:szCs w:val="22"/>
        </w:rPr>
        <w:t>24 July 2025</w:t>
      </w:r>
      <w:r w:rsidRPr="1648DCC7" w:rsidR="00990900">
        <w:rPr>
          <w:rFonts w:ascii="Roboto" w:hAnsi="Roboto" w:cs="Times New Roman" w:cstheme="majorBidi"/>
          <w:sz w:val="22"/>
          <w:szCs w:val="22"/>
        </w:rPr>
        <w:t>.</w:t>
      </w:r>
    </w:p>
    <w:p w:rsidRPr="00AE093F" w:rsidR="007A60C9" w:rsidP="00F82F29" w:rsidRDefault="007A60C9" w14:paraId="6F39AA9B" w14:textId="082F5E6A">
      <w:pPr>
        <w:ind w:firstLine="720"/>
        <w:rPr>
          <w:rFonts w:ascii="Roboto" w:hAnsi="Roboto" w:cstheme="majorBidi"/>
          <w:sz w:val="22"/>
          <w:szCs w:val="22"/>
        </w:rPr>
      </w:pPr>
      <w:r w:rsidRPr="00AE093F">
        <w:rPr>
          <w:rFonts w:ascii="Roboto" w:hAnsi="Roboto" w:cstheme="majorBidi"/>
          <w:sz w:val="22"/>
          <w:szCs w:val="22"/>
        </w:rPr>
        <w:t xml:space="preserve">Your </w:t>
      </w:r>
      <w:r w:rsidRPr="1B6666C8" w:rsidR="76CEC5E2">
        <w:rPr>
          <w:rFonts w:ascii="Roboto" w:hAnsi="Roboto" w:cstheme="majorBidi"/>
          <w:sz w:val="22"/>
          <w:szCs w:val="22"/>
        </w:rPr>
        <w:t>input</w:t>
      </w:r>
      <w:r w:rsidRPr="00AE093F">
        <w:rPr>
          <w:rFonts w:ascii="Roboto" w:hAnsi="Roboto" w:cstheme="majorBidi"/>
          <w:sz w:val="22"/>
          <w:szCs w:val="22"/>
        </w:rPr>
        <w:t xml:space="preserve"> will help refine the </w:t>
      </w:r>
      <w:r w:rsidRPr="1B6666C8" w:rsidR="003C1DDF">
        <w:rPr>
          <w:rFonts w:ascii="Roboto" w:hAnsi="Roboto" w:cstheme="majorBidi"/>
          <w:sz w:val="22"/>
          <w:szCs w:val="22"/>
        </w:rPr>
        <w:t xml:space="preserve">draft </w:t>
      </w:r>
      <w:r w:rsidRPr="00AE093F">
        <w:rPr>
          <w:rFonts w:ascii="Roboto" w:hAnsi="Roboto" w:cstheme="majorBidi"/>
          <w:sz w:val="22"/>
          <w:szCs w:val="22"/>
        </w:rPr>
        <w:t xml:space="preserve">guidance and </w:t>
      </w:r>
      <w:r w:rsidRPr="1B6666C8" w:rsidR="008255F8">
        <w:rPr>
          <w:rFonts w:ascii="Roboto" w:hAnsi="Roboto" w:cstheme="majorBidi"/>
          <w:sz w:val="22"/>
          <w:szCs w:val="22"/>
        </w:rPr>
        <w:t>facilitate</w:t>
      </w:r>
      <w:r w:rsidRPr="00AE093F">
        <w:rPr>
          <w:rFonts w:ascii="Roboto" w:hAnsi="Roboto" w:cstheme="majorBidi"/>
          <w:sz w:val="22"/>
          <w:szCs w:val="22"/>
        </w:rPr>
        <w:t xml:space="preserve"> effective implementation of </w:t>
      </w:r>
      <w:r w:rsidRPr="1B6666C8" w:rsidR="00CD7359">
        <w:rPr>
          <w:rFonts w:ascii="Roboto" w:hAnsi="Roboto" w:cstheme="majorBidi"/>
          <w:sz w:val="22"/>
          <w:szCs w:val="22"/>
        </w:rPr>
        <w:t>a</w:t>
      </w:r>
      <w:r w:rsidRPr="1B6666C8">
        <w:rPr>
          <w:rFonts w:ascii="Roboto" w:hAnsi="Roboto" w:cstheme="majorBidi"/>
          <w:sz w:val="22"/>
          <w:szCs w:val="22"/>
        </w:rPr>
        <w:t>rticle</w:t>
      </w:r>
      <w:r w:rsidRPr="00AE093F">
        <w:rPr>
          <w:rFonts w:ascii="Roboto" w:hAnsi="Roboto" w:cstheme="majorBidi"/>
          <w:sz w:val="22"/>
          <w:szCs w:val="22"/>
        </w:rPr>
        <w:t xml:space="preserve"> 7 obligations, supporting Parties in tracking progress and enhancing mercury reduction efforts in </w:t>
      </w:r>
      <w:r w:rsidRPr="1B6666C8" w:rsidR="005B0484">
        <w:rPr>
          <w:rFonts w:ascii="Roboto" w:hAnsi="Roboto" w:cstheme="majorBidi"/>
          <w:sz w:val="22"/>
          <w:szCs w:val="22"/>
        </w:rPr>
        <w:t>artisanal and small-scale gold mining</w:t>
      </w:r>
      <w:r w:rsidRPr="00AE093F">
        <w:rPr>
          <w:rFonts w:ascii="Roboto" w:hAnsi="Roboto" w:cstheme="majorBidi"/>
          <w:sz w:val="22"/>
          <w:szCs w:val="22"/>
        </w:rPr>
        <w:t>.</w:t>
      </w:r>
    </w:p>
    <w:p w:rsidRPr="00AE093F" w:rsidR="000C1B08" w:rsidP="000C1B08" w:rsidRDefault="00F82F29" w14:paraId="001CBCD1" w14:textId="77777777">
      <w:pPr>
        <w:ind w:firstLine="720"/>
        <w:rPr>
          <w:rFonts w:ascii="Roboto" w:hAnsi="Roboto" w:cstheme="majorBidi"/>
          <w:sz w:val="22"/>
          <w:szCs w:val="22"/>
        </w:rPr>
      </w:pPr>
      <w:r w:rsidRPr="00AE093F">
        <w:rPr>
          <w:rFonts w:ascii="Roboto" w:hAnsi="Roboto" w:cstheme="majorBidi"/>
          <w:sz w:val="22"/>
          <w:szCs w:val="22"/>
        </w:rPr>
        <w:t>Comments and input are expected to focus on the substance of the document, since the document will be further edited and formatted.</w:t>
      </w:r>
    </w:p>
    <w:p w:rsidRPr="000566B2" w:rsidR="00F82F29" w:rsidP="000566B2" w:rsidRDefault="00F82F29" w14:paraId="54A3C10F" w14:textId="6B8D3C15">
      <w:pPr>
        <w:ind w:firstLine="720"/>
        <w:rPr>
          <w:rFonts w:ascii="Roboto" w:hAnsi="Roboto" w:cstheme="majorBidi"/>
          <w:sz w:val="22"/>
          <w:szCs w:val="22"/>
        </w:rPr>
      </w:pPr>
      <w:r w:rsidRPr="00AE093F">
        <w:rPr>
          <w:rFonts w:ascii="Roboto" w:hAnsi="Roboto" w:cstheme="majorBidi"/>
          <w:sz w:val="22"/>
          <w:szCs w:val="22"/>
        </w:rPr>
        <w:t>The Secretariat will finalize the document taking into consideration all comments and inputs received and prepare a final version for consideration by the sixth meeting of the Conference of the Parties, which will be held from 3 to 7 November 2025 in Geneva</w:t>
      </w:r>
      <w:r w:rsidR="000566B2">
        <w:rPr>
          <w:rFonts w:ascii="Roboto" w:hAnsi="Roboto" w:cstheme="majorBidi"/>
          <w:sz w:val="22"/>
          <w:szCs w:val="22"/>
        </w:rPr>
        <w:t>.</w:t>
      </w:r>
    </w:p>
    <w:p w:rsidRPr="00F82F29" w:rsidR="00F82F29" w:rsidP="00F82F29" w:rsidRDefault="00F82F29" w14:paraId="29324128" w14:textId="77777777">
      <w:pPr>
        <w:rPr>
          <w:rFonts w:asciiTheme="majorBidi" w:hAnsiTheme="majorBidi" w:cstheme="majorBidi"/>
        </w:rPr>
      </w:pPr>
    </w:p>
    <w:p w:rsidRPr="00F82F29" w:rsidR="00F82F29" w:rsidP="00F82F29" w:rsidRDefault="00F82F29" w14:paraId="07FA53CE" w14:textId="77777777">
      <w:pPr>
        <w:rPr>
          <w:rFonts w:asciiTheme="majorBidi" w:hAnsiTheme="majorBidi" w:cstheme="majorBidi"/>
        </w:rPr>
      </w:pPr>
    </w:p>
    <w:tbl>
      <w:tblPr>
        <w:tblW w:w="934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2033"/>
        <w:gridCol w:w="6366"/>
      </w:tblGrid>
      <w:tr w:rsidRPr="006F4FB3" w:rsidR="006F4FB3" w:rsidTr="000566B2" w14:paraId="15730018" w14:textId="77777777">
        <w:trPr>
          <w:trHeight w:val="300"/>
        </w:trPr>
        <w:tc>
          <w:tcPr>
            <w:tcW w:w="93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hideMark/>
          </w:tcPr>
          <w:p w:rsidRPr="006F4FB3" w:rsidR="006F4FB3" w:rsidP="006F4FB3" w:rsidRDefault="006F4FB3" w14:paraId="0F218EE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b/>
                <w:bCs/>
                <w:i/>
                <w:iCs/>
                <w:kern w:val="0"/>
                <w14:ligatures w14:val="none"/>
              </w:rPr>
              <w:t>Contact information</w:t>
            </w:r>
            <w:r w:rsidRPr="006F4FB3">
              <w:rPr>
                <w:rFonts w:ascii="Roboto" w:hAnsi="Roboto" w:eastAsia="Times New Roman" w:cs="Segoe UI"/>
                <w:kern w:val="0"/>
                <w14:ligatures w14:val="none"/>
              </w:rPr>
              <w:t> </w:t>
            </w:r>
          </w:p>
        </w:tc>
      </w:tr>
      <w:tr w:rsidRPr="006F4FB3" w:rsidR="006F4FB3" w:rsidTr="000566B2" w14:paraId="7D3B86C8" w14:textId="77777777">
        <w:trPr>
          <w:trHeight w:val="300"/>
        </w:trPr>
        <w:tc>
          <w:tcPr>
            <w:tcW w:w="29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FB3" w:rsidR="006F4FB3" w:rsidP="006F4FB3" w:rsidRDefault="006F4FB3" w14:paraId="77D74E9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Family Name:</w:t>
            </w:r>
            <w:r w:rsidRPr="006F4FB3">
              <w:rPr>
                <w:rFonts w:ascii="Roboto" w:hAnsi="Roboto" w:eastAsia="Times New Roman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FB3" w:rsidR="006F4FB3" w:rsidP="006F4FB3" w:rsidRDefault="006F4FB3" w14:paraId="19EEE7B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kern w:val="0"/>
                <w14:ligatures w14:val="none"/>
              </w:rPr>
              <w:t> </w:t>
            </w:r>
          </w:p>
        </w:tc>
      </w:tr>
      <w:tr w:rsidRPr="006F4FB3" w:rsidR="006F4FB3" w:rsidTr="000566B2" w14:paraId="7B04F485" w14:textId="77777777">
        <w:trPr>
          <w:trHeight w:val="300"/>
        </w:trPr>
        <w:tc>
          <w:tcPr>
            <w:tcW w:w="29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FB3" w:rsidR="006F4FB3" w:rsidP="006F4FB3" w:rsidRDefault="006F4FB3" w14:paraId="6FAE8EC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b/>
                <w:bCs/>
                <w:kern w:val="0"/>
                <w:sz w:val="22"/>
                <w:szCs w:val="22"/>
                <w14:ligatures w14:val="none"/>
              </w:rPr>
              <w:t>Given Name:</w:t>
            </w:r>
            <w:r w:rsidRPr="006F4FB3">
              <w:rPr>
                <w:rFonts w:ascii="Roboto" w:hAnsi="Roboto" w:eastAsia="Times New Roman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FB3" w:rsidR="006F4FB3" w:rsidP="006F4FB3" w:rsidRDefault="006F4FB3" w14:paraId="16A9614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kern w:val="0"/>
                <w14:ligatures w14:val="none"/>
              </w:rPr>
              <w:t> </w:t>
            </w:r>
          </w:p>
        </w:tc>
      </w:tr>
      <w:tr w:rsidRPr="006F4FB3" w:rsidR="006F4FB3" w:rsidTr="000566B2" w14:paraId="1277D865" w14:textId="77777777">
        <w:trPr>
          <w:trHeight w:val="300"/>
        </w:trPr>
        <w:tc>
          <w:tcPr>
            <w:tcW w:w="29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FB3" w:rsidR="006F4FB3" w:rsidP="006F4FB3" w:rsidRDefault="006F4FB3" w14:paraId="0825807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b/>
                <w:bCs/>
                <w:kern w:val="0"/>
                <w:sz w:val="22"/>
                <w:szCs w:val="22"/>
                <w14:ligatures w14:val="none"/>
              </w:rPr>
              <w:t xml:space="preserve">Government </w:t>
            </w:r>
            <w:r w:rsidRPr="006F4FB3">
              <w:rPr>
                <w:rFonts w:ascii="Roboto" w:hAnsi="Roboto" w:eastAsia="Times New Roman" w:cs="Segoe UI"/>
                <w:kern w:val="0"/>
                <w:sz w:val="22"/>
                <w:szCs w:val="22"/>
                <w14:ligatures w14:val="none"/>
              </w:rPr>
              <w:t>(if applicable)</w:t>
            </w:r>
            <w:r w:rsidRPr="006F4FB3">
              <w:rPr>
                <w:rFonts w:ascii="Roboto" w:hAnsi="Roboto" w:eastAsia="Times New Roman" w:cs="Segoe UI"/>
                <w:b/>
                <w:bCs/>
                <w:kern w:val="0"/>
                <w:sz w:val="22"/>
                <w:szCs w:val="22"/>
                <w14:ligatures w14:val="none"/>
              </w:rPr>
              <w:t>: </w:t>
            </w:r>
            <w:r w:rsidRPr="006F4FB3">
              <w:rPr>
                <w:rFonts w:ascii="Roboto" w:hAnsi="Roboto" w:eastAsia="Times New Roman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FB3" w:rsidR="006F4FB3" w:rsidP="006F4FB3" w:rsidRDefault="006F4FB3" w14:paraId="21BE094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kern w:val="0"/>
                <w14:ligatures w14:val="none"/>
              </w:rPr>
              <w:t> </w:t>
            </w:r>
          </w:p>
        </w:tc>
      </w:tr>
      <w:tr w:rsidRPr="006F4FB3" w:rsidR="006F4FB3" w:rsidTr="000566B2" w14:paraId="4020F86B" w14:textId="77777777">
        <w:trPr>
          <w:trHeight w:val="300"/>
        </w:trPr>
        <w:tc>
          <w:tcPr>
            <w:tcW w:w="29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FB3" w:rsidR="006F4FB3" w:rsidP="006F4FB3" w:rsidRDefault="006F4FB3" w14:paraId="1AB5531D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b/>
                <w:bCs/>
                <w:kern w:val="0"/>
                <w:sz w:val="22"/>
                <w:szCs w:val="22"/>
                <w14:ligatures w14:val="none"/>
              </w:rPr>
              <w:t>Organization:</w:t>
            </w:r>
            <w:r w:rsidRPr="006F4FB3">
              <w:rPr>
                <w:rFonts w:ascii="Roboto" w:hAnsi="Roboto" w:eastAsia="Times New Roman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FB3" w:rsidR="006F4FB3" w:rsidP="006F4FB3" w:rsidRDefault="006F4FB3" w14:paraId="394250C2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kern w:val="0"/>
                <w14:ligatures w14:val="none"/>
              </w:rPr>
              <w:t> </w:t>
            </w:r>
          </w:p>
        </w:tc>
      </w:tr>
      <w:tr w:rsidRPr="006F4FB3" w:rsidR="006F4FB3" w:rsidTr="000566B2" w14:paraId="733426A3" w14:textId="77777777">
        <w:trPr>
          <w:trHeight w:val="300"/>
        </w:trPr>
        <w:tc>
          <w:tcPr>
            <w:tcW w:w="29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FB3" w:rsidR="006F4FB3" w:rsidP="006F4FB3" w:rsidRDefault="006F4FB3" w14:paraId="4BE707D2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b/>
                <w:bCs/>
                <w:kern w:val="0"/>
                <w:sz w:val="22"/>
                <w:szCs w:val="22"/>
                <w14:ligatures w14:val="none"/>
              </w:rPr>
              <w:t>Address:  </w:t>
            </w:r>
            <w:r w:rsidRPr="006F4FB3">
              <w:rPr>
                <w:rFonts w:ascii="Roboto" w:hAnsi="Roboto" w:eastAsia="Times New Roman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FB3" w:rsidR="006F4FB3" w:rsidP="006F4FB3" w:rsidRDefault="006F4FB3" w14:paraId="7923F32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kern w:val="0"/>
                <w14:ligatures w14:val="none"/>
              </w:rPr>
              <w:t> </w:t>
            </w:r>
          </w:p>
        </w:tc>
      </w:tr>
      <w:tr w:rsidRPr="006F4FB3" w:rsidR="006F4FB3" w:rsidTr="000566B2" w14:paraId="5DEE53FE" w14:textId="77777777">
        <w:trPr>
          <w:trHeight w:val="300"/>
        </w:trPr>
        <w:tc>
          <w:tcPr>
            <w:tcW w:w="29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FB3" w:rsidR="006F4FB3" w:rsidP="006F4FB3" w:rsidRDefault="006F4FB3" w14:paraId="32BB24A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b/>
                <w:bCs/>
                <w:kern w:val="0"/>
                <w:sz w:val="22"/>
                <w:szCs w:val="22"/>
                <w14:ligatures w14:val="none"/>
              </w:rPr>
              <w:t>City:</w:t>
            </w:r>
            <w:r w:rsidRPr="006F4FB3">
              <w:rPr>
                <w:rFonts w:ascii="Roboto" w:hAnsi="Roboto" w:eastAsia="Times New Roman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FB3" w:rsidR="006F4FB3" w:rsidP="006F4FB3" w:rsidRDefault="006F4FB3" w14:paraId="507970E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kern w:val="0"/>
                <w14:ligatures w14:val="none"/>
              </w:rPr>
              <w:t> </w:t>
            </w:r>
          </w:p>
        </w:tc>
      </w:tr>
      <w:tr w:rsidRPr="006F4FB3" w:rsidR="006F4FB3" w:rsidTr="000566B2" w14:paraId="6F3FEEDF" w14:textId="77777777">
        <w:trPr>
          <w:trHeight w:val="300"/>
        </w:trPr>
        <w:tc>
          <w:tcPr>
            <w:tcW w:w="29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FB3" w:rsidR="006F4FB3" w:rsidP="006F4FB3" w:rsidRDefault="006F4FB3" w14:paraId="1B1928F1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b/>
                <w:bCs/>
                <w:kern w:val="0"/>
                <w:sz w:val="22"/>
                <w:szCs w:val="22"/>
                <w14:ligatures w14:val="none"/>
              </w:rPr>
              <w:t>Country:</w:t>
            </w:r>
            <w:r w:rsidRPr="006F4FB3">
              <w:rPr>
                <w:rFonts w:ascii="Roboto" w:hAnsi="Roboto" w:eastAsia="Times New Roman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FB3" w:rsidR="006F4FB3" w:rsidP="006F4FB3" w:rsidRDefault="006F4FB3" w14:paraId="2F446E1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kern w:val="0"/>
                <w14:ligatures w14:val="none"/>
              </w:rPr>
              <w:t> </w:t>
            </w:r>
          </w:p>
        </w:tc>
      </w:tr>
      <w:tr w:rsidRPr="006F4FB3" w:rsidR="006F4FB3" w:rsidTr="000566B2" w14:paraId="49E4F4D8" w14:textId="77777777">
        <w:trPr>
          <w:trHeight w:val="300"/>
        </w:trPr>
        <w:tc>
          <w:tcPr>
            <w:tcW w:w="29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FB3" w:rsidR="006F4FB3" w:rsidP="006F4FB3" w:rsidRDefault="006F4FB3" w14:paraId="02BBD9A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b/>
                <w:bCs/>
                <w:kern w:val="0"/>
                <w:sz w:val="22"/>
                <w:szCs w:val="22"/>
                <w14:ligatures w14:val="none"/>
              </w:rPr>
              <w:t>E-mail: </w:t>
            </w:r>
          </w:p>
        </w:tc>
        <w:tc>
          <w:tcPr>
            <w:tcW w:w="6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FB3" w:rsidR="006F4FB3" w:rsidP="006F4FB3" w:rsidRDefault="006F4FB3" w14:paraId="7B9979D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kern w:val="0"/>
                <w14:ligatures w14:val="none"/>
              </w:rPr>
              <w:t> </w:t>
            </w:r>
          </w:p>
        </w:tc>
      </w:tr>
      <w:tr w:rsidRPr="006F4FB3" w:rsidR="006F4FB3" w:rsidTr="000566B2" w14:paraId="12B28870" w14:textId="77777777">
        <w:trPr>
          <w:trHeight w:val="300"/>
        </w:trPr>
        <w:tc>
          <w:tcPr>
            <w:tcW w:w="29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FB3" w:rsidR="006F4FB3" w:rsidP="006F4FB3" w:rsidRDefault="006F4FB3" w14:paraId="6F91E00D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b/>
                <w:bCs/>
                <w:kern w:val="0"/>
                <w:sz w:val="22"/>
                <w:szCs w:val="22"/>
                <w14:ligatures w14:val="none"/>
              </w:rPr>
              <w:t xml:space="preserve">Name of the National Focal Point </w:t>
            </w:r>
            <w:r w:rsidRPr="006F4FB3">
              <w:rPr>
                <w:rFonts w:ascii="Roboto" w:hAnsi="Roboto" w:eastAsia="Times New Roman" w:cs="Segoe UI"/>
                <w:kern w:val="0"/>
                <w:sz w:val="22"/>
                <w:szCs w:val="22"/>
                <w14:ligatures w14:val="none"/>
              </w:rPr>
              <w:t>(if a Party):</w:t>
            </w:r>
            <w:r w:rsidRPr="006F4FB3">
              <w:rPr>
                <w:rFonts w:ascii="Roboto" w:hAnsi="Roboto" w:eastAsia="Times New Roman" w:cs="Segoe U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FB3" w:rsidR="006F4FB3" w:rsidP="006F4FB3" w:rsidRDefault="006F4FB3" w14:paraId="4A4D4DE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kern w:val="0"/>
                <w14:ligatures w14:val="none"/>
              </w:rPr>
              <w:t> </w:t>
            </w:r>
          </w:p>
        </w:tc>
      </w:tr>
      <w:tr w:rsidRPr="006F4FB3" w:rsidR="006F4FB3" w:rsidTr="000566B2" w14:paraId="4AD704A5" w14:textId="77777777">
        <w:trPr>
          <w:trHeight w:val="300"/>
        </w:trPr>
        <w:tc>
          <w:tcPr>
            <w:tcW w:w="93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hideMark/>
          </w:tcPr>
          <w:p w:rsidRPr="006F4FB3" w:rsidR="006F4FB3" w:rsidP="006F4FB3" w:rsidRDefault="006F4FB3" w14:paraId="6628EB4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b/>
                <w:bCs/>
                <w:i/>
                <w:iCs/>
                <w:kern w:val="0"/>
                <w14:ligatures w14:val="none"/>
              </w:rPr>
              <w:t>General comments</w:t>
            </w:r>
            <w:r w:rsidRPr="006F4FB3">
              <w:rPr>
                <w:rFonts w:ascii="Roboto" w:hAnsi="Roboto" w:eastAsia="Times New Roman" w:cs="Segoe UI"/>
                <w:kern w:val="0"/>
                <w14:ligatures w14:val="none"/>
              </w:rPr>
              <w:t> </w:t>
            </w:r>
          </w:p>
        </w:tc>
      </w:tr>
      <w:tr w:rsidRPr="006F4FB3" w:rsidR="006F4FB3" w:rsidTr="000566B2" w14:paraId="072A43B0" w14:textId="77777777">
        <w:trPr>
          <w:trHeight w:val="300"/>
        </w:trPr>
        <w:tc>
          <w:tcPr>
            <w:tcW w:w="93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FB3" w:rsidR="006F4FB3" w:rsidP="006F4FB3" w:rsidRDefault="006F4FB3" w14:paraId="35D9FF7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Pr="006F4FB3" w:rsidR="006F4FB3" w:rsidTr="000566B2" w14:paraId="1544DC01" w14:textId="77777777">
        <w:trPr>
          <w:trHeight w:val="300"/>
        </w:trPr>
        <w:tc>
          <w:tcPr>
            <w:tcW w:w="93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FB3" w:rsidR="006F4FB3" w:rsidP="006F4FB3" w:rsidRDefault="006F4FB3" w14:paraId="7B73670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Pr="006F4FB3" w:rsidR="006F4FB3" w:rsidTr="000566B2" w14:paraId="0387E66C" w14:textId="77777777">
        <w:trPr>
          <w:trHeight w:val="300"/>
        </w:trPr>
        <w:tc>
          <w:tcPr>
            <w:tcW w:w="93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FB3" w:rsidR="006F4FB3" w:rsidP="006F4FB3" w:rsidRDefault="006F4FB3" w14:paraId="0DB8BF1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Pr="006F4FB3" w:rsidR="006F4FB3" w:rsidTr="000566B2" w14:paraId="70B9DE8C" w14:textId="77777777">
        <w:trPr>
          <w:trHeight w:val="300"/>
        </w:trPr>
        <w:tc>
          <w:tcPr>
            <w:tcW w:w="93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FB3" w:rsidR="006F4FB3" w:rsidP="006F4FB3" w:rsidRDefault="006F4FB3" w14:paraId="0F9F638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Pr="006F4FB3" w:rsidR="006F4FB3" w:rsidTr="000566B2" w14:paraId="5DE37B8B" w14:textId="77777777">
        <w:trPr>
          <w:trHeight w:val="300"/>
        </w:trPr>
        <w:tc>
          <w:tcPr>
            <w:tcW w:w="93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FB3" w:rsidR="006F4FB3" w:rsidP="006F4FB3" w:rsidRDefault="006F4FB3" w14:paraId="259B9D0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Pr="006F4FB3" w:rsidR="006F4FB3" w:rsidTr="000566B2" w14:paraId="64695FDA" w14:textId="77777777">
        <w:trPr>
          <w:trHeight w:val="300"/>
        </w:trPr>
        <w:tc>
          <w:tcPr>
            <w:tcW w:w="93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FB3" w:rsidR="006F4FB3" w:rsidP="006F4FB3" w:rsidRDefault="006F4FB3" w14:paraId="7B075C3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kern w:val="0"/>
                <w:sz w:val="22"/>
                <w:szCs w:val="22"/>
                <w14:ligatures w14:val="none"/>
              </w:rPr>
              <w:t>Additional rows can be added to this table by selecting “Table” followed by “insert” and “rows below” </w:t>
            </w:r>
          </w:p>
        </w:tc>
      </w:tr>
      <w:tr w:rsidRPr="006F4FB3" w:rsidR="006F4FB3" w:rsidTr="000566B2" w14:paraId="42A96B1C" w14:textId="77777777">
        <w:trPr>
          <w:trHeight w:val="300"/>
        </w:trPr>
        <w:tc>
          <w:tcPr>
            <w:tcW w:w="93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hideMark/>
          </w:tcPr>
          <w:p w:rsidRPr="006F4FB3" w:rsidR="006F4FB3" w:rsidP="006F4FB3" w:rsidRDefault="006F4FB3" w14:paraId="398F1F1D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b/>
                <w:bCs/>
                <w:i/>
                <w:iCs/>
                <w:kern w:val="0"/>
                <w14:ligatures w14:val="none"/>
              </w:rPr>
              <w:t>Specific comments</w:t>
            </w:r>
            <w:r w:rsidRPr="006F4FB3">
              <w:rPr>
                <w:rFonts w:ascii="Roboto" w:hAnsi="Roboto" w:eastAsia="Times New Roman" w:cs="Segoe UI"/>
                <w:kern w:val="0"/>
                <w14:ligatures w14:val="none"/>
              </w:rPr>
              <w:t> </w:t>
            </w:r>
          </w:p>
        </w:tc>
      </w:tr>
      <w:tr w:rsidRPr="006F4FB3" w:rsidR="006F4FB3" w:rsidTr="000566B2" w14:paraId="01789AB3" w14:textId="77777777">
        <w:trPr>
          <w:trHeight w:val="300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FB3" w:rsidR="006F4FB3" w:rsidP="006F4FB3" w:rsidRDefault="006F4FB3" w14:paraId="787EE74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b/>
                <w:bCs/>
                <w:kern w:val="0"/>
                <w:sz w:val="22"/>
                <w:szCs w:val="22"/>
                <w14:ligatures w14:val="none"/>
              </w:rPr>
              <w:t>Line</w:t>
            </w:r>
            <w:r w:rsidRPr="006F4FB3">
              <w:rPr>
                <w:rFonts w:ascii="Roboto" w:hAnsi="Roboto" w:eastAsia="Times New Roman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FB3" w:rsidR="006F4FB3" w:rsidP="006F4FB3" w:rsidRDefault="006F4FB3" w14:paraId="377AEA3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b/>
                <w:bCs/>
                <w:kern w:val="0"/>
                <w:sz w:val="22"/>
                <w:szCs w:val="22"/>
                <w14:ligatures w14:val="none"/>
              </w:rPr>
              <w:t>Comment</w:t>
            </w:r>
            <w:r w:rsidRPr="006F4FB3">
              <w:rPr>
                <w:rFonts w:ascii="Roboto" w:hAnsi="Roboto" w:eastAsia="Times New Roman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Pr="006F4FB3" w:rsidR="006F4FB3" w:rsidTr="000566B2" w14:paraId="7A82B4F5" w14:textId="77777777">
        <w:trPr>
          <w:trHeight w:val="300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FB3" w:rsidR="006F4FB3" w:rsidP="006F4FB3" w:rsidRDefault="006F4FB3" w14:paraId="0AD3808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kern w:val="0"/>
                <w14:ligatures w14:val="none"/>
              </w:rPr>
              <w:t> </w:t>
            </w:r>
          </w:p>
        </w:tc>
        <w:tc>
          <w:tcPr>
            <w:tcW w:w="83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FB3" w:rsidR="006F4FB3" w:rsidP="006F4FB3" w:rsidRDefault="006F4FB3" w14:paraId="6EF650B2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kern w:val="0"/>
                <w14:ligatures w14:val="none"/>
              </w:rPr>
              <w:t> </w:t>
            </w:r>
          </w:p>
        </w:tc>
      </w:tr>
      <w:tr w:rsidRPr="006F4FB3" w:rsidR="006F4FB3" w:rsidTr="000566B2" w14:paraId="0C75635D" w14:textId="77777777">
        <w:trPr>
          <w:trHeight w:val="300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FB3" w:rsidR="006F4FB3" w:rsidP="006F4FB3" w:rsidRDefault="006F4FB3" w14:paraId="03652001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FB3" w:rsidR="006F4FB3" w:rsidP="006F4FB3" w:rsidRDefault="006F4FB3" w14:paraId="598989B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Pr="006F4FB3" w:rsidR="006F4FB3" w:rsidTr="000566B2" w14:paraId="5528A274" w14:textId="77777777">
        <w:trPr>
          <w:trHeight w:val="300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FB3" w:rsidR="006F4FB3" w:rsidP="006F4FB3" w:rsidRDefault="006F4FB3" w14:paraId="0E71A282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FB3" w:rsidR="006F4FB3" w:rsidP="006F4FB3" w:rsidRDefault="006F4FB3" w14:paraId="3873FFC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Pr="006F4FB3" w:rsidR="006F4FB3" w:rsidTr="000566B2" w14:paraId="224BB8BE" w14:textId="77777777">
        <w:trPr>
          <w:trHeight w:val="300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FB3" w:rsidR="006F4FB3" w:rsidP="006F4FB3" w:rsidRDefault="006F4FB3" w14:paraId="12ED0D3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FB3" w:rsidR="006F4FB3" w:rsidP="006F4FB3" w:rsidRDefault="006F4FB3" w14:paraId="2B20BEFD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Pr="006F4FB3" w:rsidR="006F4FB3" w:rsidTr="000566B2" w14:paraId="13DB0E53" w14:textId="77777777">
        <w:trPr>
          <w:trHeight w:val="300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FB3" w:rsidR="006F4FB3" w:rsidP="006F4FB3" w:rsidRDefault="006F4FB3" w14:paraId="4DFB19C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FB3" w:rsidR="006F4FB3" w:rsidP="006F4FB3" w:rsidRDefault="006F4FB3" w14:paraId="3518CF72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Pr="006F4FB3" w:rsidR="006F4FB3" w:rsidTr="000566B2" w14:paraId="738167FD" w14:textId="77777777">
        <w:trPr>
          <w:trHeight w:val="300"/>
        </w:trPr>
        <w:tc>
          <w:tcPr>
            <w:tcW w:w="93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FB3" w:rsidR="006F4FB3" w:rsidP="006F4FB3" w:rsidRDefault="006F4FB3" w14:paraId="55C14BA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F4FB3">
              <w:rPr>
                <w:rFonts w:ascii="Roboto" w:hAnsi="Roboto" w:eastAsia="Times New Roman" w:cs="Segoe UI"/>
                <w:kern w:val="0"/>
                <w:sz w:val="22"/>
                <w:szCs w:val="22"/>
                <w14:ligatures w14:val="none"/>
              </w:rPr>
              <w:t>Additional rows can be added to this table by selecting “Table” followed by “insert” and “rows below” </w:t>
            </w:r>
          </w:p>
        </w:tc>
      </w:tr>
    </w:tbl>
    <w:p w:rsidRPr="007A60C9" w:rsidR="007A60C9" w:rsidP="006F4FB3" w:rsidRDefault="007A60C9" w14:paraId="3716CDE0" w14:textId="047D5309">
      <w:pPr>
        <w:rPr>
          <w:rFonts w:asciiTheme="majorBidi" w:hAnsiTheme="majorBidi" w:cstheme="majorBidi"/>
        </w:rPr>
      </w:pPr>
    </w:p>
    <w:sectPr w:rsidRPr="007A60C9" w:rsidR="007A60C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2391" w:rsidRDefault="004A2391" w14:paraId="3DD60D48" w14:textId="77777777">
      <w:pPr>
        <w:spacing w:after="0" w:line="240" w:lineRule="auto"/>
      </w:pPr>
      <w:r>
        <w:separator/>
      </w:r>
    </w:p>
  </w:endnote>
  <w:endnote w:type="continuationSeparator" w:id="0">
    <w:p w:rsidR="004A2391" w:rsidRDefault="004A2391" w14:paraId="3D484CF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2391" w:rsidRDefault="004A2391" w14:paraId="72323FF5" w14:textId="77777777">
      <w:pPr>
        <w:spacing w:after="0" w:line="240" w:lineRule="auto"/>
      </w:pPr>
      <w:r>
        <w:separator/>
      </w:r>
    </w:p>
  </w:footnote>
  <w:footnote w:type="continuationSeparator" w:id="0">
    <w:p w:rsidR="004A2391" w:rsidRDefault="004A2391" w14:paraId="2016B712" w14:textId="77777777">
      <w:pPr>
        <w:spacing w:after="0" w:line="240" w:lineRule="auto"/>
      </w:pPr>
      <w:r>
        <w:continuationSeparator/>
      </w:r>
    </w:p>
  </w:footnote>
  <w:footnote w:id="1">
    <w:p w:rsidR="1B6666C8" w:rsidP="1B6666C8" w:rsidRDefault="1B6666C8" w14:paraId="65AF8F9C" w14:textId="57472AB0">
      <w:pPr>
        <w:pStyle w:val="FootnoteText"/>
      </w:pPr>
      <w:r w:rsidRPr="1B6666C8">
        <w:rPr>
          <w:rStyle w:val="FootnoteReference"/>
        </w:rPr>
        <w:footnoteRef/>
      </w:r>
      <w:r>
        <w:t xml:space="preserve"> Available at: https://www.unep.org/globalmercurypartnership/resources/guidance/nap-guidance-document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dirty"/>
  <w:trackRevisions w:val="tru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0C9"/>
    <w:rsid w:val="000566B2"/>
    <w:rsid w:val="000C1B08"/>
    <w:rsid w:val="000F06C7"/>
    <w:rsid w:val="00113F81"/>
    <w:rsid w:val="00120A29"/>
    <w:rsid w:val="001470FC"/>
    <w:rsid w:val="001E68D8"/>
    <w:rsid w:val="00356C3C"/>
    <w:rsid w:val="003B1F68"/>
    <w:rsid w:val="003C1DDF"/>
    <w:rsid w:val="003D4475"/>
    <w:rsid w:val="004A2391"/>
    <w:rsid w:val="004E2A00"/>
    <w:rsid w:val="00500D0D"/>
    <w:rsid w:val="00521CBB"/>
    <w:rsid w:val="005A0936"/>
    <w:rsid w:val="005A3DD8"/>
    <w:rsid w:val="005B0484"/>
    <w:rsid w:val="005C08D9"/>
    <w:rsid w:val="005E46CC"/>
    <w:rsid w:val="00623CFB"/>
    <w:rsid w:val="00683985"/>
    <w:rsid w:val="006A3DBF"/>
    <w:rsid w:val="006D235C"/>
    <w:rsid w:val="006F4FB3"/>
    <w:rsid w:val="00703C64"/>
    <w:rsid w:val="007A60C9"/>
    <w:rsid w:val="008255F8"/>
    <w:rsid w:val="0088694B"/>
    <w:rsid w:val="008B40B2"/>
    <w:rsid w:val="009350E6"/>
    <w:rsid w:val="00990900"/>
    <w:rsid w:val="009B660D"/>
    <w:rsid w:val="00A1237F"/>
    <w:rsid w:val="00AB446E"/>
    <w:rsid w:val="00AD0FDB"/>
    <w:rsid w:val="00AE093F"/>
    <w:rsid w:val="00B1785B"/>
    <w:rsid w:val="00BF456C"/>
    <w:rsid w:val="00C1558B"/>
    <w:rsid w:val="00C612DE"/>
    <w:rsid w:val="00C678C5"/>
    <w:rsid w:val="00C95AAB"/>
    <w:rsid w:val="00CA12DB"/>
    <w:rsid w:val="00CB5D52"/>
    <w:rsid w:val="00CD7359"/>
    <w:rsid w:val="00D00F0C"/>
    <w:rsid w:val="00D14FC9"/>
    <w:rsid w:val="00D422A7"/>
    <w:rsid w:val="00D62DE4"/>
    <w:rsid w:val="00D73CCA"/>
    <w:rsid w:val="00DD07FF"/>
    <w:rsid w:val="00E43909"/>
    <w:rsid w:val="00EC7F0E"/>
    <w:rsid w:val="00ED5BF8"/>
    <w:rsid w:val="00F62A9C"/>
    <w:rsid w:val="00F82F29"/>
    <w:rsid w:val="1648DCC7"/>
    <w:rsid w:val="1A8FD7D0"/>
    <w:rsid w:val="1B6666C8"/>
    <w:rsid w:val="1E8C0531"/>
    <w:rsid w:val="22824E49"/>
    <w:rsid w:val="26BD69B9"/>
    <w:rsid w:val="346DD020"/>
    <w:rsid w:val="482C09ED"/>
    <w:rsid w:val="4E14FC85"/>
    <w:rsid w:val="4F7B8D2F"/>
    <w:rsid w:val="5162AFD9"/>
    <w:rsid w:val="6475B342"/>
    <w:rsid w:val="76CEC5E2"/>
    <w:rsid w:val="7EBD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94234"/>
  <w15:chartTrackingRefBased/>
  <w15:docId w15:val="{7E6D3A9C-D545-49BD-AD3D-95D535B5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0C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0C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A60C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A60C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A60C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A60C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A60C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A60C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A60C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A60C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A6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0C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A60C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A6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0C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A6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0C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A6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0C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90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090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909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90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9090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3DD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A3DD8"/>
  </w:style>
  <w:style w:type="paragraph" w:styleId="Footer">
    <w:name w:val="footer"/>
    <w:basedOn w:val="Normal"/>
    <w:link w:val="FooterChar"/>
    <w:uiPriority w:val="99"/>
    <w:unhideWhenUsed/>
    <w:rsid w:val="005A3DD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A3DD8"/>
  </w:style>
  <w:style w:type="paragraph" w:styleId="Revision">
    <w:name w:val="Revision"/>
    <w:hidden/>
    <w:uiPriority w:val="99"/>
    <w:semiHidden/>
    <w:rsid w:val="005A3DD8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A3DD8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A3D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3DD8"/>
    <w:rPr>
      <w:vertAlign w:val="superscript"/>
    </w:rPr>
  </w:style>
  <w:style w:type="character" w:styleId="Hyperlink">
    <w:uiPriority w:val="99"/>
    <w:name w:val="Hyperlink"/>
    <w:basedOn w:val="DefaultParagraphFont"/>
    <w:unhideWhenUsed/>
    <w:rsid w:val="1648DCC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4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1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2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9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2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5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7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4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9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8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4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8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2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0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3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0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5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7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8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5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2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7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0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8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4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9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3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1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0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people" Target="people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minamataconvention.org/en/documents/draft-supplemental-guidance-review-implementation-article-7" TargetMode="External" Id="R86b6bcd2597b474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Hypelink xmlns="822da31b-d518-49e2-88cd-1351ccd720a8">
      <Url xsi:nil="true"/>
      <Description xsi:nil="true"/>
    </Hypelink>
    <lcf76f155ced4ddcb4097134ff3c332f xmlns="822da31b-d518-49e2-88cd-1351ccd720a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eate a new document." ma:contentTypeScope="" ma:versionID="f13a201125e5f9e352c416574e95b703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6bb3500de60d937cbdf21b4984b94c35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D0F395-4ADB-422D-B6D9-1A532459F2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E654-99C8-4D72-9613-8484338A781C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822da31b-d518-49e2-88cd-1351ccd720a8"/>
  </ds:schemaRefs>
</ds:datastoreItem>
</file>

<file path=customXml/itemProps3.xml><?xml version="1.0" encoding="utf-8"?>
<ds:datastoreItem xmlns:ds="http://schemas.openxmlformats.org/officeDocument/2006/customXml" ds:itemID="{0884CC87-7F8E-496D-BEF1-78361EB2A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a31b-d518-49e2-88cd-1351ccd720a8"/>
    <ds:schemaRef ds:uri="8e99bad0-3155-475a-8063-b4d93685c2ad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UNOG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 GUTIERREZ</dc:creator>
  <keywords/>
  <dc:description/>
  <lastModifiedBy>Pablo Garmon</lastModifiedBy>
  <revision>14</revision>
  <dcterms:created xsi:type="dcterms:W3CDTF">2025-07-03T14:18:00.0000000Z</dcterms:created>
  <dcterms:modified xsi:type="dcterms:W3CDTF">2025-07-04T14:07:26.9679130Z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0x010100D4A186B34AAF4047A570F9DFA6808567</vt:lpwstr>
  </property>
  <property fmtid="{D5CDD505-2E9C-101B-9397-08002B2CF9AE}" pid="3" name="MediaServiceImageTags">
    <vt:lpwstr/>
  </property>
</Properties>
</file>