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701"/>
        <w:gridCol w:w="6378"/>
        <w:gridCol w:w="1417"/>
      </w:tblGrid>
      <w:tr w:rsidR="00A15B5A" w:rsidRPr="00A15B5A" w14:paraId="16495643" w14:textId="77777777" w:rsidTr="00A31155">
        <w:trPr>
          <w:trHeight w:val="850"/>
        </w:trPr>
        <w:tc>
          <w:tcPr>
            <w:tcW w:w="1701" w:type="dxa"/>
          </w:tcPr>
          <w:p w14:paraId="47C91883" w14:textId="77777777" w:rsidR="00A15B5A" w:rsidRPr="00A15B5A" w:rsidRDefault="00A15B5A" w:rsidP="00A15B5A">
            <w:pPr>
              <w:tabs>
                <w:tab w:val="clear" w:pos="1247"/>
                <w:tab w:val="clear" w:pos="1814"/>
                <w:tab w:val="clear" w:pos="2381"/>
                <w:tab w:val="clear" w:pos="2948"/>
                <w:tab w:val="clear" w:pos="3515"/>
                <w:tab w:val="left" w:pos="624"/>
                <w:tab w:val="left" w:pos="1871"/>
                <w:tab w:val="left" w:pos="2495"/>
                <w:tab w:val="left" w:pos="3119"/>
                <w:tab w:val="left" w:pos="3742"/>
                <w:tab w:val="left" w:pos="4366"/>
              </w:tabs>
              <w:spacing w:before="20" w:after="20"/>
              <w:rPr>
                <w:rFonts w:ascii="Arial" w:hAnsi="Arial" w:cs="Times New Roman Bold"/>
                <w:b/>
                <w:caps/>
                <w:color w:val="000000"/>
                <w:sz w:val="27"/>
                <w:lang w:val="es-ES_tradnl"/>
              </w:rPr>
            </w:pPr>
            <w:r w:rsidRPr="00A15B5A">
              <w:rPr>
                <w:rFonts w:ascii="Arial" w:hAnsi="Arial" w:cs="Times New Roman Bold"/>
                <w:b/>
                <w:caps/>
                <w:color w:val="000000"/>
                <w:sz w:val="27"/>
                <w:lang w:val="es-ES_tradnl"/>
              </w:rPr>
              <w:t xml:space="preserve">Naciones </w:t>
            </w:r>
            <w:r w:rsidRPr="00A15B5A">
              <w:rPr>
                <w:rFonts w:ascii="Arial" w:hAnsi="Arial" w:cs="Times New Roman Bold"/>
                <w:b/>
                <w:caps/>
                <w:color w:val="000000"/>
                <w:sz w:val="27"/>
                <w:lang w:val="es-ES_tradnl"/>
              </w:rPr>
              <w:br/>
              <w:t>Unidas</w:t>
            </w:r>
          </w:p>
        </w:tc>
        <w:tc>
          <w:tcPr>
            <w:tcW w:w="6378" w:type="dxa"/>
          </w:tcPr>
          <w:p w14:paraId="08BE38E7"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lang w:val="es-ES_tradnl"/>
              </w:rPr>
            </w:pPr>
            <w:r w:rsidRPr="00A15B5A">
              <w:rPr>
                <w:noProof/>
                <w:lang w:val="es-ES_tradnl"/>
                <w14:ligatures w14:val="standardContextual"/>
              </w:rPr>
              <w:drawing>
                <wp:anchor distT="0" distB="0" distL="114300" distR="114300" simplePos="0" relativeHeight="251660288" behindDoc="0" locked="0" layoutInCell="1" allowOverlap="1" wp14:anchorId="3AFC27A6" wp14:editId="7EEEA987">
                  <wp:simplePos x="0" y="0"/>
                  <wp:positionH relativeFrom="column">
                    <wp:posOffset>-2631</wp:posOffset>
                  </wp:positionH>
                  <wp:positionV relativeFrom="paragraph">
                    <wp:posOffset>998</wp:posOffset>
                  </wp:positionV>
                  <wp:extent cx="1305763" cy="573559"/>
                  <wp:effectExtent l="0" t="0" r="8890" b="0"/>
                  <wp:wrapNone/>
                  <wp:docPr id="722694892"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Picture 3"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0499AB32"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167F0B8E" w14:textId="77777777" w:rsidR="00A15B5A" w:rsidRPr="00A15B5A" w:rsidRDefault="00A15B5A" w:rsidP="00A15B5A">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ook w:val="0000" w:firstRow="0" w:lastRow="0" w:firstColumn="0" w:lastColumn="0" w:noHBand="0" w:noVBand="0"/>
      </w:tblPr>
      <w:tblGrid>
        <w:gridCol w:w="6378"/>
        <w:gridCol w:w="3118"/>
      </w:tblGrid>
      <w:tr w:rsidR="00A15B5A" w:rsidRPr="00A15B5A" w14:paraId="09403944" w14:textId="77777777" w:rsidTr="00A31155">
        <w:trPr>
          <w:trHeight w:val="340"/>
        </w:trPr>
        <w:tc>
          <w:tcPr>
            <w:tcW w:w="3358" w:type="pct"/>
            <w:vAlign w:val="bottom"/>
          </w:tcPr>
          <w:p w14:paraId="22EAF771"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1642" w:type="pct"/>
            <w:noWrap/>
            <w:vAlign w:val="bottom"/>
          </w:tcPr>
          <w:p w14:paraId="2B236E03" w14:textId="6DF0BE1A" w:rsidR="00A15B5A" w:rsidRPr="00A15B5A" w:rsidRDefault="00A15B5A" w:rsidP="00A15B5A">
            <w:pPr>
              <w:tabs>
                <w:tab w:val="clear" w:pos="1247"/>
                <w:tab w:val="clear" w:pos="1814"/>
                <w:tab w:val="clear" w:pos="2381"/>
                <w:tab w:val="clear" w:pos="2948"/>
                <w:tab w:val="clear" w:pos="3515"/>
                <w:tab w:val="left" w:pos="1871"/>
                <w:tab w:val="left" w:pos="2495"/>
                <w:tab w:val="right" w:pos="2920"/>
                <w:tab w:val="left" w:pos="3119"/>
                <w:tab w:val="left" w:pos="3742"/>
                <w:tab w:val="left" w:pos="4366"/>
              </w:tabs>
              <w:rPr>
                <w:rFonts w:eastAsia="SimSun"/>
                <w:lang w:val="es-ES_tradnl"/>
              </w:rPr>
            </w:pPr>
            <w:r w:rsidRPr="00A15B5A">
              <w:rPr>
                <w:rFonts w:eastAsia="SimSun"/>
                <w:b/>
                <w:sz w:val="28"/>
                <w:lang w:val="es-ES_tradnl"/>
              </w:rPr>
              <w:t>UNEP</w:t>
            </w:r>
            <w:r w:rsidRPr="00A15B5A">
              <w:rPr>
                <w:rFonts w:eastAsia="SimSun"/>
                <w:lang w:val="es-ES_tradnl"/>
              </w:rPr>
              <w:t>/MC/COP.6/</w:t>
            </w:r>
            <w:r>
              <w:rPr>
                <w:rFonts w:eastAsia="SimSun"/>
                <w:lang w:val="es-ES_tradnl"/>
              </w:rPr>
              <w:t>24</w:t>
            </w:r>
          </w:p>
        </w:tc>
      </w:tr>
    </w:tbl>
    <w:p w14:paraId="7FE1A6D0" w14:textId="77777777" w:rsidR="00A15B5A" w:rsidRPr="00A15B5A" w:rsidRDefault="00A15B5A" w:rsidP="00A15B5A">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15B5A" w:rsidRPr="00A15B5A" w14:paraId="47DBE02F" w14:textId="77777777" w:rsidTr="00A31155">
        <w:trPr>
          <w:trHeight w:val="2098"/>
        </w:trPr>
        <w:tc>
          <w:tcPr>
            <w:tcW w:w="3685" w:type="dxa"/>
          </w:tcPr>
          <w:p w14:paraId="0EC973D9" w14:textId="77777777" w:rsidR="00A15B5A" w:rsidRPr="00A15B5A" w:rsidRDefault="00A15B5A" w:rsidP="00A15B5A">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r w:rsidRPr="00A15B5A">
              <w:rPr>
                <w:noProof/>
                <w:lang w:val="es-ES_tradnl"/>
                <w14:ligatures w14:val="standardContextual"/>
              </w:rPr>
              <w:drawing>
                <wp:inline distT="0" distB="0" distL="0" distR="0" wp14:anchorId="2395C933" wp14:editId="24EA91F0">
                  <wp:extent cx="2202815" cy="1028700"/>
                  <wp:effectExtent l="0" t="0" r="6985" b="0"/>
                  <wp:docPr id="47242973" name="Picture 4"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47242973" name="Picture 4" descr="A logo with text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A15B5A">
              <w:rPr>
                <w:lang w:val="es-ES_tradnl"/>
              </w:rPr>
              <w:t xml:space="preserve"> </w:t>
            </w:r>
          </w:p>
          <w:p w14:paraId="616E1017" w14:textId="77777777" w:rsidR="00A15B5A" w:rsidRPr="00A15B5A" w:rsidRDefault="00A15B5A" w:rsidP="00A15B5A">
            <w:pPr>
              <w:tabs>
                <w:tab w:val="clear" w:pos="1814"/>
                <w:tab w:val="clear" w:pos="2381"/>
                <w:tab w:val="clear" w:pos="2948"/>
                <w:tab w:val="clear" w:pos="3515"/>
                <w:tab w:val="left" w:pos="624"/>
                <w:tab w:val="left" w:pos="1871"/>
                <w:tab w:val="left" w:pos="2495"/>
                <w:tab w:val="left" w:pos="3119"/>
                <w:tab w:val="left" w:pos="3742"/>
                <w:tab w:val="left" w:pos="4366"/>
              </w:tabs>
              <w:spacing w:before="120" w:after="240"/>
              <w:rPr>
                <w:lang w:val="es-ES_tradnl"/>
              </w:rPr>
            </w:pPr>
          </w:p>
        </w:tc>
        <w:tc>
          <w:tcPr>
            <w:tcW w:w="2693" w:type="dxa"/>
          </w:tcPr>
          <w:p w14:paraId="566C2E67"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lang w:val="es-ES_tradnl"/>
              </w:rPr>
            </w:pPr>
          </w:p>
        </w:tc>
        <w:tc>
          <w:tcPr>
            <w:tcW w:w="3118" w:type="dxa"/>
          </w:tcPr>
          <w:p w14:paraId="7E70BF42" w14:textId="77777777" w:rsidR="00A15B5A" w:rsidRPr="00CF162D" w:rsidRDefault="00A15B5A" w:rsidP="00A15B5A">
            <w:pPr>
              <w:pStyle w:val="AText"/>
              <w:rPr>
                <w:rFonts w:eastAsiaTheme="minorEastAsia"/>
                <w:lang w:val="es-ES_tradnl"/>
              </w:rPr>
            </w:pPr>
            <w:r w:rsidRPr="00A15B5A">
              <w:rPr>
                <w:lang w:val="es-ES_tradnl"/>
              </w:rPr>
              <w:t xml:space="preserve">Distr. </w:t>
            </w:r>
            <w:r w:rsidRPr="00CF162D">
              <w:rPr>
                <w:color w:val="000000"/>
                <w:lang w:val="es-ES_tradnl"/>
              </w:rPr>
              <w:t xml:space="preserve">general </w:t>
            </w:r>
          </w:p>
          <w:p w14:paraId="466640A9" w14:textId="77777777" w:rsidR="00A15B5A" w:rsidRPr="00CF162D" w:rsidRDefault="00A15B5A" w:rsidP="00A15B5A">
            <w:pPr>
              <w:pStyle w:val="AText0"/>
              <w:rPr>
                <w:rFonts w:eastAsiaTheme="minorEastAsia"/>
                <w:lang w:val="es-ES_tradnl"/>
              </w:rPr>
            </w:pPr>
            <w:r w:rsidRPr="00CF162D">
              <w:rPr>
                <w:color w:val="000000"/>
                <w:lang w:val="es-ES_tradnl"/>
              </w:rPr>
              <w:t>26 de junio de 2025</w:t>
            </w:r>
          </w:p>
          <w:p w14:paraId="32F6F9DA" w14:textId="5BCB6CA2" w:rsidR="00A15B5A" w:rsidRPr="00A15B5A" w:rsidRDefault="00A15B5A" w:rsidP="00A15B5A">
            <w:pPr>
              <w:tabs>
                <w:tab w:val="clear" w:pos="1814"/>
                <w:tab w:val="clear" w:pos="2381"/>
                <w:tab w:val="clear" w:pos="2948"/>
                <w:tab w:val="clear" w:pos="3515"/>
                <w:tab w:val="left" w:pos="624"/>
                <w:tab w:val="left" w:pos="1871"/>
                <w:tab w:val="left" w:pos="2495"/>
                <w:tab w:val="left" w:pos="3119"/>
                <w:tab w:val="left" w:pos="3742"/>
                <w:tab w:val="left" w:pos="4366"/>
              </w:tabs>
              <w:spacing w:before="120"/>
              <w:rPr>
                <w:lang w:val="es-ES_tradnl"/>
              </w:rPr>
            </w:pPr>
            <w:r w:rsidRPr="00A15B5A">
              <w:rPr>
                <w:lang w:val="es-ES_tradnl"/>
              </w:rPr>
              <w:t xml:space="preserve">Español </w:t>
            </w:r>
            <w:r w:rsidRPr="00A15B5A">
              <w:rPr>
                <w:lang w:val="es-ES_tradnl"/>
              </w:rPr>
              <w:br/>
              <w:t>Original: inglés</w:t>
            </w:r>
          </w:p>
        </w:tc>
      </w:tr>
    </w:tbl>
    <w:p w14:paraId="5934498F" w14:textId="77777777" w:rsidR="00A15B5A" w:rsidRPr="00A15B5A" w:rsidRDefault="00A15B5A" w:rsidP="00A15B5A">
      <w:pPr>
        <w:tabs>
          <w:tab w:val="clear" w:pos="1814"/>
          <w:tab w:val="clear" w:pos="2381"/>
          <w:tab w:val="clear" w:pos="2948"/>
          <w:tab w:val="clear" w:pos="3515"/>
          <w:tab w:val="left" w:pos="624"/>
          <w:tab w:val="left" w:pos="1871"/>
          <w:tab w:val="left" w:pos="2495"/>
          <w:tab w:val="left" w:pos="3119"/>
          <w:tab w:val="left" w:pos="3742"/>
          <w:tab w:val="left" w:pos="4366"/>
        </w:tabs>
        <w:rPr>
          <w:sz w:val="2"/>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15B5A" w:rsidRPr="00BE2C9B" w14:paraId="579055B9" w14:textId="77777777" w:rsidTr="00A31155">
        <w:trPr>
          <w:trHeight w:val="57"/>
        </w:trPr>
        <w:tc>
          <w:tcPr>
            <w:tcW w:w="5301" w:type="dxa"/>
          </w:tcPr>
          <w:p w14:paraId="45F6CEA9"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A15B5A">
              <w:rPr>
                <w:b/>
                <w:lang w:val="es-ES_tradnl"/>
              </w:rPr>
              <w:t xml:space="preserve">Conferencia de las Partes en el Convenio </w:t>
            </w:r>
            <w:r w:rsidRPr="00A15B5A">
              <w:rPr>
                <w:b/>
                <w:lang w:val="es-ES_tradnl"/>
              </w:rPr>
              <w:br/>
              <w:t>de Minamata sobre el Mercurio</w:t>
            </w:r>
          </w:p>
          <w:p w14:paraId="28630FD3"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b/>
                <w:lang w:val="es-ES_tradnl"/>
              </w:rPr>
            </w:pPr>
            <w:r w:rsidRPr="00A15B5A">
              <w:rPr>
                <w:b/>
                <w:lang w:val="es-ES_tradnl"/>
              </w:rPr>
              <w:t xml:space="preserve">Sexta reunión </w:t>
            </w:r>
          </w:p>
          <w:p w14:paraId="7B62D0BD"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lang w:val="es-ES_tradnl"/>
              </w:rPr>
            </w:pPr>
            <w:r w:rsidRPr="00A15B5A">
              <w:rPr>
                <w:lang w:val="es-ES_tradnl"/>
              </w:rPr>
              <w:t xml:space="preserve">Ginebra, 3 a 7 de noviembre de 2025 </w:t>
            </w:r>
          </w:p>
          <w:p w14:paraId="4BD0A22A" w14:textId="77777777" w:rsidR="00A15B5A" w:rsidRPr="00CF162D" w:rsidRDefault="00A15B5A" w:rsidP="00A15B5A">
            <w:pPr>
              <w:pStyle w:val="AATitle1"/>
              <w:rPr>
                <w:rFonts w:eastAsiaTheme="minorEastAsia"/>
                <w:lang w:val="es-ES_tradnl"/>
              </w:rPr>
            </w:pPr>
            <w:r w:rsidRPr="00CF162D">
              <w:rPr>
                <w:color w:val="000000"/>
                <w:lang w:val="es-ES_tradnl"/>
              </w:rPr>
              <w:t xml:space="preserve">Tema 7 del programa provisional* </w:t>
            </w:r>
          </w:p>
          <w:p w14:paraId="1F2BCDEA" w14:textId="1DE9F00A"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spacing w:before="120" w:after="120"/>
              <w:rPr>
                <w:b/>
                <w:lang w:val="es-ES_tradnl"/>
              </w:rPr>
            </w:pPr>
            <w:r w:rsidRPr="00A15B5A">
              <w:rPr>
                <w:b/>
                <w:color w:val="000000"/>
                <w:lang w:val="es-ES_tradnl"/>
              </w:rPr>
              <w:footnoteReference w:customMarkFollows="1" w:id="2"/>
              <w:t>Lugar y fechas de celebración de la séptima reunión de la Conferencia de las Partes</w:t>
            </w:r>
          </w:p>
        </w:tc>
        <w:tc>
          <w:tcPr>
            <w:tcW w:w="4195" w:type="dxa"/>
          </w:tcPr>
          <w:p w14:paraId="6E874C8B" w14:textId="77777777" w:rsidR="00A15B5A" w:rsidRPr="00A15B5A" w:rsidRDefault="00A15B5A" w:rsidP="00A15B5A">
            <w:pPr>
              <w:tabs>
                <w:tab w:val="clear" w:pos="1814"/>
                <w:tab w:val="clear" w:pos="2381"/>
                <w:tab w:val="clear" w:pos="2948"/>
                <w:tab w:val="clear" w:pos="3515"/>
                <w:tab w:val="left" w:pos="1871"/>
                <w:tab w:val="left" w:pos="2495"/>
                <w:tab w:val="left" w:pos="3119"/>
                <w:tab w:val="left" w:pos="3742"/>
                <w:tab w:val="left" w:pos="4366"/>
              </w:tabs>
              <w:rPr>
                <w:lang w:val="es-ES_tradnl"/>
              </w:rPr>
            </w:pPr>
          </w:p>
        </w:tc>
      </w:tr>
    </w:tbl>
    <w:p w14:paraId="25F17EC5" w14:textId="77453C59" w:rsidR="00BB1E20" w:rsidRPr="00CF162D" w:rsidRDefault="00BB1E20" w:rsidP="00BB1E20">
      <w:pPr>
        <w:pStyle w:val="BBTitle"/>
        <w:rPr>
          <w:lang w:val="es-ES_tradnl"/>
        </w:rPr>
      </w:pPr>
      <w:r w:rsidRPr="00CF162D">
        <w:rPr>
          <w:bCs/>
          <w:lang w:val="es-ES_tradnl"/>
        </w:rPr>
        <w:t>Lugar y fechas de celebración de la séptima reunión de la Conferencia de las Partes en el Convenio de Minamata sobre el</w:t>
      </w:r>
      <w:r w:rsidR="00A15B5A">
        <w:rPr>
          <w:bCs/>
          <w:lang w:val="es-ES_tradnl"/>
        </w:rPr>
        <w:t> </w:t>
      </w:r>
      <w:r w:rsidRPr="00CF162D">
        <w:rPr>
          <w:bCs/>
          <w:lang w:val="es-ES_tradnl"/>
        </w:rPr>
        <w:t>Mercurio</w:t>
      </w:r>
    </w:p>
    <w:p w14:paraId="3C990DCE" w14:textId="77777777" w:rsidR="00BB1E20" w:rsidRPr="00CF162D" w:rsidRDefault="00BB1E20" w:rsidP="00BB1E20">
      <w:pPr>
        <w:pStyle w:val="CH2"/>
        <w:rPr>
          <w:lang w:val="es-ES_tradnl"/>
        </w:rPr>
      </w:pPr>
      <w:r w:rsidRPr="00CF162D">
        <w:rPr>
          <w:lang w:val="es-ES_tradnl"/>
        </w:rPr>
        <w:tab/>
      </w:r>
      <w:r w:rsidRPr="00CF162D">
        <w:rPr>
          <w:lang w:val="es-ES_tradnl"/>
        </w:rPr>
        <w:tab/>
      </w:r>
      <w:r w:rsidRPr="00CF162D">
        <w:rPr>
          <w:bCs/>
          <w:lang w:val="es-ES_tradnl"/>
        </w:rPr>
        <w:t>Nota de la Secretaría</w:t>
      </w:r>
    </w:p>
    <w:p w14:paraId="56B36131" w14:textId="3DBC94F4" w:rsidR="00BB1E20" w:rsidRPr="00CF162D" w:rsidRDefault="00A15B5A" w:rsidP="00BB1E20">
      <w:pPr>
        <w:pStyle w:val="CH1"/>
        <w:rPr>
          <w:lang w:val="es-ES_tradnl"/>
        </w:rPr>
      </w:pPr>
      <w:r w:rsidRPr="00A15B5A">
        <w:rPr>
          <w:bCs/>
          <w:lang w:val="es-ES_tradnl"/>
        </w:rPr>
        <w:tab/>
        <w:t>I.</w:t>
      </w:r>
      <w:r w:rsidRPr="00A15B5A">
        <w:rPr>
          <w:bCs/>
          <w:lang w:val="es-ES_tradnl"/>
        </w:rPr>
        <w:tab/>
      </w:r>
      <w:r w:rsidR="00BB1E20" w:rsidRPr="00CF162D">
        <w:rPr>
          <w:bCs/>
          <w:lang w:val="es-ES_tradnl"/>
        </w:rPr>
        <w:t>Introducción</w:t>
      </w:r>
    </w:p>
    <w:p w14:paraId="3AA467F9" w14:textId="3A21CB8E" w:rsidR="00BB1E20" w:rsidRPr="00CF162D" w:rsidRDefault="00BB1E20" w:rsidP="00BB1E20">
      <w:pPr>
        <w:pStyle w:val="Normalnumber"/>
        <w:tabs>
          <w:tab w:val="clear" w:pos="1247"/>
          <w:tab w:val="clear" w:pos="1814"/>
          <w:tab w:val="clear" w:pos="2381"/>
          <w:tab w:val="clear" w:pos="2948"/>
          <w:tab w:val="clear" w:pos="3515"/>
          <w:tab w:val="left" w:pos="624"/>
        </w:tabs>
        <w:rPr>
          <w:lang w:val="es-ES_tradnl"/>
        </w:rPr>
      </w:pPr>
      <w:r w:rsidRPr="00CF162D">
        <w:rPr>
          <w:lang w:val="es-ES_tradnl"/>
        </w:rPr>
        <w:t>Las reuniones de la Conferencia de las Partes en el Convenio de Minamata sobre el Mercurio tendrán lugar en la sede de la Secretaría, a menos que la Conferencia de las Partes decida otra cosa o que la Secretaría, en consulta con las Partes, adopte otras disposiciones pertinentes</w:t>
      </w:r>
      <w:r w:rsidRPr="00CF162D">
        <w:rPr>
          <w:rStyle w:val="FootnoteReference"/>
          <w:lang w:val="es-ES_tradnl"/>
        </w:rPr>
        <w:footnoteReference w:id="3"/>
      </w:r>
      <w:r w:rsidRPr="00CF162D">
        <w:rPr>
          <w:lang w:val="es-ES_tradnl"/>
        </w:rPr>
        <w:t>.</w:t>
      </w:r>
    </w:p>
    <w:p w14:paraId="503586C2" w14:textId="36415246" w:rsidR="00BB1E20" w:rsidRPr="00CF162D" w:rsidDel="0044415F" w:rsidRDefault="00BB1E20" w:rsidP="00BB1E20">
      <w:pPr>
        <w:pStyle w:val="Normalnumber"/>
        <w:tabs>
          <w:tab w:val="clear" w:pos="1247"/>
          <w:tab w:val="clear" w:pos="1814"/>
          <w:tab w:val="clear" w:pos="2381"/>
          <w:tab w:val="clear" w:pos="2948"/>
          <w:tab w:val="clear" w:pos="3515"/>
          <w:tab w:val="left" w:pos="624"/>
        </w:tabs>
        <w:rPr>
          <w:lang w:val="es-ES_tradnl"/>
        </w:rPr>
      </w:pPr>
      <w:r w:rsidRPr="00CF162D">
        <w:rPr>
          <w:lang w:val="es-ES_tradnl"/>
        </w:rPr>
        <w:t>En la 1ª reunión de la Mesa de la 6ª reunión de la Conferencia de las Partes, que se celebró en línea el 28 de enero de 2025, la Secretaría invitó a las Partes a que presentasen, de ser posible a más tardar el 2 de mayo de 2025, ofrecimientos para acoger la 7ª reunión de la Conferencia de las Partes, a</w:t>
      </w:r>
      <w:r w:rsidR="00A15B5A">
        <w:rPr>
          <w:lang w:val="es-ES_tradnl"/>
        </w:rPr>
        <w:t> </w:t>
      </w:r>
      <w:r w:rsidRPr="00CF162D">
        <w:rPr>
          <w:lang w:val="es-ES_tradnl"/>
        </w:rPr>
        <w:t xml:space="preserve">fin de que la Conferencia de las Partes los examinase en su 6ª reunión. </w:t>
      </w:r>
    </w:p>
    <w:p w14:paraId="307FAF5F" w14:textId="057B86B7" w:rsidR="00BB1E20" w:rsidRPr="00CF162D" w:rsidRDefault="00A15B5A" w:rsidP="00BB1E20">
      <w:pPr>
        <w:pStyle w:val="CH1"/>
        <w:rPr>
          <w:lang w:val="es-ES_tradnl"/>
        </w:rPr>
      </w:pPr>
      <w:r w:rsidRPr="00A15B5A">
        <w:rPr>
          <w:bCs/>
          <w:lang w:val="es-ES_tradnl"/>
        </w:rPr>
        <w:tab/>
        <w:t>II.</w:t>
      </w:r>
      <w:r w:rsidRPr="00A15B5A">
        <w:rPr>
          <w:bCs/>
          <w:lang w:val="es-ES_tradnl"/>
        </w:rPr>
        <w:tab/>
      </w:r>
      <w:r w:rsidR="00BB1E20" w:rsidRPr="00CF162D">
        <w:rPr>
          <w:bCs/>
          <w:lang w:val="es-ES_tradnl"/>
        </w:rPr>
        <w:t>Aplicación</w:t>
      </w:r>
    </w:p>
    <w:p w14:paraId="2D77A2C2" w14:textId="69290C13" w:rsidR="00BB1E20" w:rsidRPr="00CF162D" w:rsidRDefault="00BB1E20" w:rsidP="00BB1E20">
      <w:pPr>
        <w:pStyle w:val="Normalnumber"/>
        <w:numPr>
          <w:ilvl w:val="0"/>
          <w:numId w:val="16"/>
        </w:numPr>
        <w:tabs>
          <w:tab w:val="clear" w:pos="1247"/>
          <w:tab w:val="clear" w:pos="1814"/>
          <w:tab w:val="clear" w:pos="2381"/>
          <w:tab w:val="clear" w:pos="2948"/>
          <w:tab w:val="clear" w:pos="3515"/>
          <w:tab w:val="left" w:pos="624"/>
        </w:tabs>
        <w:ind w:left="1247"/>
        <w:rPr>
          <w:iCs/>
          <w:lang w:val="es-ES_tradnl"/>
        </w:rPr>
      </w:pPr>
      <w:r w:rsidRPr="00CF162D">
        <w:rPr>
          <w:lang w:val="es-ES_tradnl"/>
        </w:rPr>
        <w:t>Las Partes que deseen acoger una reunión de la Conferencia de las Partes en un lugar distinto de la sede de la Secretaría pueden consultar la información pertinente en el sitio web del Convenio</w:t>
      </w:r>
      <w:r w:rsidRPr="00CF162D">
        <w:rPr>
          <w:rStyle w:val="FootnoteReference"/>
          <w:lang w:val="es-ES_tradnl"/>
        </w:rPr>
        <w:footnoteReference w:id="4"/>
      </w:r>
      <w:r w:rsidR="00A15B5A">
        <w:rPr>
          <w:lang w:val="es-ES_tradnl"/>
        </w:rPr>
        <w:t>.</w:t>
      </w:r>
    </w:p>
    <w:p w14:paraId="61ABBEBF" w14:textId="4FB040CB" w:rsidR="00BB1E20" w:rsidRPr="00CF162D" w:rsidRDefault="00BB1E20" w:rsidP="00BB1E20">
      <w:pPr>
        <w:pStyle w:val="Normalnumber"/>
        <w:numPr>
          <w:ilvl w:val="0"/>
          <w:numId w:val="16"/>
        </w:numPr>
        <w:tabs>
          <w:tab w:val="clear" w:pos="1247"/>
          <w:tab w:val="clear" w:pos="1814"/>
          <w:tab w:val="clear" w:pos="2381"/>
          <w:tab w:val="clear" w:pos="2948"/>
          <w:tab w:val="clear" w:pos="3515"/>
          <w:tab w:val="left" w:pos="624"/>
        </w:tabs>
        <w:ind w:left="1247"/>
        <w:rPr>
          <w:lang w:val="es-ES_tradnl"/>
        </w:rPr>
      </w:pPr>
      <w:r w:rsidRPr="00CF162D">
        <w:rPr>
          <w:lang w:val="es-ES_tradnl"/>
        </w:rPr>
        <w:t xml:space="preserve">A </w:t>
      </w:r>
      <w:r w:rsidR="00DD0251">
        <w:rPr>
          <w:lang w:val="es-ES_tradnl"/>
        </w:rPr>
        <w:t xml:space="preserve">1 de septiembre </w:t>
      </w:r>
      <w:r w:rsidRPr="00CF162D">
        <w:rPr>
          <w:lang w:val="es-ES_tradnl"/>
        </w:rPr>
        <w:t>de 2025, la Secretaría no había recibido propuestas de acogida de la séptima reunión de la Conferencia de las Partes.</w:t>
      </w:r>
    </w:p>
    <w:p w14:paraId="14C1902A" w14:textId="500A7F45" w:rsidR="00BB1E20" w:rsidRPr="00CF162D" w:rsidRDefault="00BB1E20" w:rsidP="00BB1E20">
      <w:pPr>
        <w:pStyle w:val="Normalnumber"/>
        <w:tabs>
          <w:tab w:val="clear" w:pos="1247"/>
          <w:tab w:val="clear" w:pos="1814"/>
          <w:tab w:val="clear" w:pos="2381"/>
          <w:tab w:val="clear" w:pos="2948"/>
          <w:tab w:val="clear" w:pos="3515"/>
          <w:tab w:val="left" w:pos="624"/>
        </w:tabs>
        <w:rPr>
          <w:lang w:val="es-ES_tradnl"/>
        </w:rPr>
      </w:pPr>
      <w:r w:rsidRPr="00CF162D">
        <w:rPr>
          <w:lang w:val="es-ES_tradnl"/>
        </w:rPr>
        <w:t xml:space="preserve">En la eventualidad de que no se reciba ningún ofrecimiento para acoger la séptima reunión, la Secretaría ha reservado de manera provisional el Centro Internacional de Conferencias de Ginebra para el período comprendido entre el 14 y el 18 de junio de 2027. Las reuniones preparatorias se celebrarán el 13 de junio de 2027. </w:t>
      </w:r>
    </w:p>
    <w:p w14:paraId="60C44883" w14:textId="6BB395B3" w:rsidR="00BB1E20" w:rsidRPr="00CF162D" w:rsidRDefault="00ED79E6" w:rsidP="00BB1E20">
      <w:pPr>
        <w:pStyle w:val="Normalnumber"/>
        <w:tabs>
          <w:tab w:val="clear" w:pos="1247"/>
          <w:tab w:val="clear" w:pos="1814"/>
          <w:tab w:val="clear" w:pos="2381"/>
          <w:tab w:val="clear" w:pos="2948"/>
          <w:tab w:val="clear" w:pos="3515"/>
          <w:tab w:val="left" w:pos="624"/>
        </w:tabs>
        <w:rPr>
          <w:lang w:val="es-ES_tradnl"/>
        </w:rPr>
      </w:pPr>
      <w:r w:rsidRPr="00A15B5A">
        <w:rPr>
          <w:spacing w:val="-2"/>
          <w:lang w:val="es-ES_tradnl"/>
        </w:rPr>
        <w:t>De conformidad con el artículo 11 del Reglamento de la Conferencia de las Partes, el programa</w:t>
      </w:r>
      <w:r w:rsidRPr="00CF162D">
        <w:rPr>
          <w:lang w:val="es-ES_tradnl"/>
        </w:rPr>
        <w:t xml:space="preserve"> provisional de cada reunión ordinaria, junto con los documentos justificantes, se publicará en los </w:t>
      </w:r>
      <w:r w:rsidRPr="00CF162D">
        <w:rPr>
          <w:lang w:val="es-ES_tradnl"/>
        </w:rPr>
        <w:lastRenderedPageBreak/>
        <w:t>idiomas oficiales de la Conferencia de las Partes y será distribuido por la Secretaría a las Partes al menos seis semanas antes de la apertura de la reunión. Los plazos especificados en el Reglamento determinan la fecha en la que la Oficina de las Naciones Unidas en Nairobi, proveedora de servicios de traducción para los procesos a los que presta servicio, publica los documentos previos al período de</w:t>
      </w:r>
      <w:r w:rsidR="00A15B5A">
        <w:rPr>
          <w:lang w:val="es-ES_tradnl"/>
        </w:rPr>
        <w:t> </w:t>
      </w:r>
      <w:r w:rsidRPr="00CF162D">
        <w:rPr>
          <w:lang w:val="es-ES_tradnl"/>
        </w:rPr>
        <w:t>sesiones de una reunión determinada. En el período previo a las reuniones de la Conferencia de las</w:t>
      </w:r>
      <w:r w:rsidR="00A15B5A">
        <w:rPr>
          <w:lang w:val="es-ES_tradnl"/>
        </w:rPr>
        <w:t> </w:t>
      </w:r>
      <w:r w:rsidRPr="00CF162D">
        <w:rPr>
          <w:lang w:val="es-ES_tradnl"/>
        </w:rPr>
        <w:t>Partes, la Secretaría ha encontrado dificultades para organizar todas las reuniones preparatorias regionales en el plazo de seis semanas antes de la reunión. La Conferencia de las Partes tal vez deseará solicitar que el programa provisional, junto con los documentos justificativos, se publique en las lenguas oficiales de trabajo al menos ocho semanas antes de las futuras reuniones de la Conferencia de</w:t>
      </w:r>
      <w:r w:rsidR="00A15B5A">
        <w:rPr>
          <w:lang w:val="es-ES_tradnl"/>
        </w:rPr>
        <w:t> </w:t>
      </w:r>
      <w:r w:rsidRPr="00CF162D">
        <w:rPr>
          <w:lang w:val="es-ES_tradnl"/>
        </w:rPr>
        <w:t>las Partes, a fin de garantizar la disponibilidad de documentos traducidos para todas las reuniones preparatorias regionales.</w:t>
      </w:r>
    </w:p>
    <w:p w14:paraId="651EBEB3" w14:textId="72706811" w:rsidR="00BB1E20" w:rsidRPr="00CF162D" w:rsidRDefault="00A15B5A" w:rsidP="00A15B5A">
      <w:pPr>
        <w:pStyle w:val="CH1"/>
        <w:ind w:left="0" w:firstLine="0"/>
        <w:rPr>
          <w:lang w:val="es-ES_tradnl"/>
        </w:rPr>
      </w:pPr>
      <w:r w:rsidRPr="00A15B5A">
        <w:rPr>
          <w:bCs/>
          <w:lang w:val="es-ES_tradnl"/>
        </w:rPr>
        <w:tab/>
        <w:t>III.</w:t>
      </w:r>
      <w:r w:rsidRPr="00A15B5A">
        <w:rPr>
          <w:bCs/>
          <w:lang w:val="es-ES_tradnl"/>
        </w:rPr>
        <w:tab/>
      </w:r>
      <w:r w:rsidR="00BB1E20" w:rsidRPr="00CF162D">
        <w:rPr>
          <w:bCs/>
          <w:lang w:val="es-ES_tradnl"/>
        </w:rPr>
        <w:t>Medidas que podría adoptar la Conferencia de las Partes</w:t>
      </w:r>
    </w:p>
    <w:p w14:paraId="6786D58E" w14:textId="77777777" w:rsidR="00BB1E20" w:rsidRPr="00CF162D" w:rsidRDefault="00BB1E20" w:rsidP="00BB1E20">
      <w:pPr>
        <w:pStyle w:val="Normalnumber"/>
        <w:tabs>
          <w:tab w:val="clear" w:pos="1247"/>
          <w:tab w:val="clear" w:pos="1814"/>
          <w:tab w:val="clear" w:pos="2381"/>
          <w:tab w:val="clear" w:pos="2948"/>
          <w:tab w:val="clear" w:pos="3515"/>
          <w:tab w:val="left" w:pos="624"/>
        </w:tabs>
        <w:rPr>
          <w:lang w:val="es-ES_tradnl"/>
        </w:rPr>
      </w:pPr>
      <w:r w:rsidRPr="00CF162D">
        <w:rPr>
          <w:lang w:val="es-ES_tradnl"/>
        </w:rPr>
        <w:t>La Conferencia de las Partes tal vez deseará adoptar una decisión del tenor siguiente:</w:t>
      </w:r>
    </w:p>
    <w:p w14:paraId="3ABBA471" w14:textId="77777777" w:rsidR="00BB1E20" w:rsidRPr="00CF162D" w:rsidRDefault="00BB1E20" w:rsidP="00BB1E20">
      <w:pPr>
        <w:pStyle w:val="Normal-pool"/>
        <w:tabs>
          <w:tab w:val="clear" w:pos="1247"/>
          <w:tab w:val="clear" w:pos="1871"/>
          <w:tab w:val="clear" w:pos="2495"/>
          <w:tab w:val="clear" w:pos="3119"/>
          <w:tab w:val="clear" w:pos="3742"/>
          <w:tab w:val="clear" w:pos="4366"/>
          <w:tab w:val="clear" w:pos="4990"/>
        </w:tabs>
        <w:spacing w:after="120"/>
        <w:ind w:left="1871" w:firstLine="624"/>
        <w:rPr>
          <w:i/>
          <w:iCs/>
          <w:lang w:val="es-ES_tradnl"/>
        </w:rPr>
      </w:pPr>
      <w:r w:rsidRPr="00CF162D">
        <w:rPr>
          <w:i/>
          <w:iCs/>
          <w:lang w:val="es-ES_tradnl"/>
        </w:rPr>
        <w:t>La Conferencia de las Partes</w:t>
      </w:r>
    </w:p>
    <w:p w14:paraId="4BA0668E" w14:textId="77777777" w:rsidR="00BB1E20" w:rsidRPr="00CF162D" w:rsidRDefault="00BB1E20" w:rsidP="00BB1E20">
      <w:pPr>
        <w:pStyle w:val="Normal-pool"/>
        <w:numPr>
          <w:ilvl w:val="0"/>
          <w:numId w:val="17"/>
        </w:numPr>
        <w:tabs>
          <w:tab w:val="clear" w:pos="1247"/>
          <w:tab w:val="clear" w:pos="1871"/>
          <w:tab w:val="clear" w:pos="2495"/>
          <w:tab w:val="clear" w:pos="3119"/>
          <w:tab w:val="clear" w:pos="3742"/>
          <w:tab w:val="clear" w:pos="4366"/>
          <w:tab w:val="clear" w:pos="4990"/>
        </w:tabs>
        <w:spacing w:after="120"/>
        <w:ind w:left="1871" w:firstLine="624"/>
        <w:rPr>
          <w:lang w:val="es-ES_tradnl"/>
        </w:rPr>
      </w:pPr>
      <w:r w:rsidRPr="00CF162D">
        <w:rPr>
          <w:i/>
          <w:iCs/>
          <w:lang w:val="es-ES_tradnl"/>
        </w:rPr>
        <w:t xml:space="preserve">Decide </w:t>
      </w:r>
      <w:r w:rsidRPr="00CF162D">
        <w:rPr>
          <w:lang w:val="es-ES_tradnl"/>
        </w:rPr>
        <w:t>celebrar la próxima reunión de la Conferencia de las Partes en el Convenio de Minamata sobre el Mercurio del [--] al [--] de 2027, en [--];</w:t>
      </w:r>
    </w:p>
    <w:p w14:paraId="638B37D1" w14:textId="1F7A0634" w:rsidR="00BB1E20" w:rsidRPr="00CF162D" w:rsidRDefault="00BB1E20" w:rsidP="00BB1E20">
      <w:pPr>
        <w:pStyle w:val="Normal-pool"/>
        <w:numPr>
          <w:ilvl w:val="0"/>
          <w:numId w:val="17"/>
        </w:numPr>
        <w:tabs>
          <w:tab w:val="clear" w:pos="1247"/>
          <w:tab w:val="clear" w:pos="1871"/>
          <w:tab w:val="clear" w:pos="2495"/>
          <w:tab w:val="clear" w:pos="3119"/>
          <w:tab w:val="clear" w:pos="3742"/>
          <w:tab w:val="clear" w:pos="4366"/>
          <w:tab w:val="clear" w:pos="4990"/>
        </w:tabs>
        <w:spacing w:after="120"/>
        <w:ind w:left="1871" w:firstLine="624"/>
        <w:rPr>
          <w:lang w:val="es-ES_tradnl"/>
        </w:rPr>
      </w:pPr>
      <w:r w:rsidRPr="005921AC">
        <w:rPr>
          <w:i/>
          <w:iCs/>
          <w:lang w:val="es-ES_tradnl"/>
        </w:rPr>
        <w:t>Solicita</w:t>
      </w:r>
      <w:r w:rsidRPr="00CF162D">
        <w:rPr>
          <w:lang w:val="es-ES_tradnl"/>
        </w:rPr>
        <w:t xml:space="preserve"> a la Secretaría Ejecutiva que, a fin de ayudar a las Partes en la preparación de la reunión y con sujeción a la disponibilidad de recursos, preste apoyo a la celebración de reuniones regionales a fin de facilitar los procesos preparatorios regionales, en</w:t>
      </w:r>
      <w:r w:rsidR="00A15B5A">
        <w:rPr>
          <w:lang w:val="es-ES_tradnl"/>
        </w:rPr>
        <w:t> </w:t>
      </w:r>
      <w:r w:rsidRPr="00CF162D">
        <w:rPr>
          <w:lang w:val="es-ES_tradnl"/>
        </w:rPr>
        <w:t xml:space="preserve">coordinación con otras reuniones regionales; </w:t>
      </w:r>
    </w:p>
    <w:p w14:paraId="6EE92BC8" w14:textId="321E442A" w:rsidR="00BB1E20" w:rsidRPr="00CF162D" w:rsidRDefault="00BB1E20" w:rsidP="00BB1E20">
      <w:pPr>
        <w:pStyle w:val="Normal-pool"/>
        <w:numPr>
          <w:ilvl w:val="0"/>
          <w:numId w:val="17"/>
        </w:numPr>
        <w:tabs>
          <w:tab w:val="clear" w:pos="1247"/>
          <w:tab w:val="clear" w:pos="1871"/>
          <w:tab w:val="clear" w:pos="2495"/>
          <w:tab w:val="clear" w:pos="3119"/>
          <w:tab w:val="clear" w:pos="3742"/>
          <w:tab w:val="clear" w:pos="4366"/>
          <w:tab w:val="clear" w:pos="4990"/>
        </w:tabs>
        <w:spacing w:after="120"/>
        <w:ind w:left="1871" w:firstLine="624"/>
        <w:rPr>
          <w:lang w:val="es-ES_tradnl"/>
        </w:rPr>
      </w:pPr>
      <w:r w:rsidRPr="005921AC">
        <w:rPr>
          <w:i/>
          <w:iCs/>
          <w:lang w:val="es-ES_tradnl"/>
        </w:rPr>
        <w:t>Invita</w:t>
      </w:r>
      <w:r w:rsidRPr="00CF162D">
        <w:rPr>
          <w:lang w:val="es-ES_tradnl"/>
        </w:rPr>
        <w:t xml:space="preserve"> a la Secretaria Ejecutiva a que, a fin de seguir prestando apoyo a las Partes y a las regiones en sus preparativos, distribuya a las Partes el programa provisional, junto con los documentos de apoyo, en las lenguas oficiales de la Conferencia de las Partes, al</w:t>
      </w:r>
      <w:r w:rsidR="00A15B5A">
        <w:rPr>
          <w:lang w:val="es-ES_tradnl"/>
        </w:rPr>
        <w:t> </w:t>
      </w:r>
      <w:r w:rsidRPr="00CF162D">
        <w:rPr>
          <w:lang w:val="es-ES_tradnl"/>
        </w:rPr>
        <w:t>menos ocho semanas antes de la apertura de las futuras reuniones de la Conferencia de las</w:t>
      </w:r>
      <w:r w:rsidR="00A15B5A">
        <w:rPr>
          <w:lang w:val="es-ES_tradnl"/>
        </w:rPr>
        <w:t> </w:t>
      </w:r>
      <w:r w:rsidRPr="00CF162D">
        <w:rPr>
          <w:lang w:val="es-ES_tradnl"/>
        </w:rPr>
        <w:t>Partes;</w:t>
      </w:r>
    </w:p>
    <w:p w14:paraId="02419637" w14:textId="751EA862" w:rsidR="00BB1E20" w:rsidRPr="00CF162D" w:rsidRDefault="00BB1E20" w:rsidP="00BB1E20">
      <w:pPr>
        <w:pStyle w:val="Normal-pool"/>
        <w:numPr>
          <w:ilvl w:val="0"/>
          <w:numId w:val="17"/>
        </w:numPr>
        <w:tabs>
          <w:tab w:val="clear" w:pos="1247"/>
          <w:tab w:val="clear" w:pos="1871"/>
          <w:tab w:val="clear" w:pos="2495"/>
          <w:tab w:val="clear" w:pos="3119"/>
          <w:tab w:val="clear" w:pos="3742"/>
          <w:tab w:val="clear" w:pos="4366"/>
          <w:tab w:val="clear" w:pos="4990"/>
        </w:tabs>
        <w:spacing w:after="120"/>
        <w:ind w:left="1871" w:firstLine="624"/>
        <w:rPr>
          <w:lang w:val="es-ES_tradnl"/>
        </w:rPr>
      </w:pPr>
      <w:r w:rsidRPr="00A15B5A">
        <w:rPr>
          <w:i/>
          <w:iCs/>
          <w:spacing w:val="-2"/>
          <w:lang w:val="es-ES_tradnl"/>
        </w:rPr>
        <w:t>Invita</w:t>
      </w:r>
      <w:r w:rsidRPr="00A15B5A">
        <w:rPr>
          <w:spacing w:val="-2"/>
          <w:lang w:val="es-ES_tradnl"/>
        </w:rPr>
        <w:t xml:space="preserve"> a las Partes a presentar ofertas para acoger la 8ª reunión de la Conferencia </w:t>
      </w:r>
      <w:r w:rsidRPr="00A15B5A">
        <w:rPr>
          <w:spacing w:val="2"/>
          <w:lang w:val="es-ES_tradnl"/>
        </w:rPr>
        <w:t>de las Partes al menos tres meses antes de la apertura de la 7ª reunión, en 2027, para su consideración</w:t>
      </w:r>
      <w:r w:rsidRPr="00CF162D">
        <w:rPr>
          <w:lang w:val="es-ES_tradnl"/>
        </w:rPr>
        <w:t xml:space="preserve"> por la Conferencia de las Partes en su 7ª reunión.</w:t>
      </w:r>
    </w:p>
    <w:tbl>
      <w:tblPr>
        <w:tblW w:w="5000" w:type="pct"/>
        <w:jc w:val="right"/>
        <w:tblLook w:val="04A0" w:firstRow="1" w:lastRow="0" w:firstColumn="1" w:lastColumn="0" w:noHBand="0" w:noVBand="1"/>
      </w:tblPr>
      <w:tblGrid>
        <w:gridCol w:w="1899"/>
        <w:gridCol w:w="1899"/>
        <w:gridCol w:w="1899"/>
        <w:gridCol w:w="1900"/>
        <w:gridCol w:w="1900"/>
      </w:tblGrid>
      <w:tr w:rsidR="00A15B5A" w:rsidRPr="00BE2C9B" w14:paraId="20AD3FFF" w14:textId="77777777" w:rsidTr="00A31155">
        <w:trPr>
          <w:jc w:val="right"/>
        </w:trPr>
        <w:tc>
          <w:tcPr>
            <w:tcW w:w="1898" w:type="dxa"/>
          </w:tcPr>
          <w:p w14:paraId="1277C2F3" w14:textId="77777777" w:rsidR="00A15B5A" w:rsidRPr="00BE2C9B" w:rsidRDefault="00A15B5A" w:rsidP="00A31155">
            <w:pPr>
              <w:pStyle w:val="Normal-pool"/>
              <w:spacing w:before="520"/>
              <w:rPr>
                <w:bCs/>
                <w:lang w:val="fr-FR"/>
              </w:rPr>
            </w:pPr>
          </w:p>
        </w:tc>
        <w:tc>
          <w:tcPr>
            <w:tcW w:w="1899" w:type="dxa"/>
          </w:tcPr>
          <w:p w14:paraId="177E9343" w14:textId="77777777" w:rsidR="00A15B5A" w:rsidRPr="00BE2C9B" w:rsidRDefault="00A15B5A" w:rsidP="00A31155">
            <w:pPr>
              <w:pStyle w:val="Normal-pool"/>
              <w:spacing w:before="520"/>
              <w:rPr>
                <w:bCs/>
                <w:lang w:val="fr-FR"/>
              </w:rPr>
            </w:pPr>
          </w:p>
        </w:tc>
        <w:tc>
          <w:tcPr>
            <w:tcW w:w="1899" w:type="dxa"/>
            <w:tcBorders>
              <w:top w:val="nil"/>
              <w:left w:val="nil"/>
              <w:bottom w:val="single" w:sz="4" w:space="0" w:color="auto"/>
              <w:right w:val="nil"/>
            </w:tcBorders>
          </w:tcPr>
          <w:p w14:paraId="6DE4208B" w14:textId="77777777" w:rsidR="00A15B5A" w:rsidRPr="00BE2C9B" w:rsidRDefault="00A15B5A" w:rsidP="00A31155">
            <w:pPr>
              <w:pStyle w:val="Normal-pool"/>
              <w:spacing w:before="520"/>
              <w:rPr>
                <w:bCs/>
                <w:lang w:val="fr-FR"/>
              </w:rPr>
            </w:pPr>
          </w:p>
        </w:tc>
        <w:tc>
          <w:tcPr>
            <w:tcW w:w="1900" w:type="dxa"/>
          </w:tcPr>
          <w:p w14:paraId="63C15EF8" w14:textId="77777777" w:rsidR="00A15B5A" w:rsidRPr="00BE2C9B" w:rsidRDefault="00A15B5A" w:rsidP="00A31155">
            <w:pPr>
              <w:pStyle w:val="Normal-pool"/>
              <w:spacing w:before="520"/>
              <w:rPr>
                <w:bCs/>
                <w:lang w:val="fr-FR"/>
              </w:rPr>
            </w:pPr>
          </w:p>
        </w:tc>
        <w:tc>
          <w:tcPr>
            <w:tcW w:w="1900" w:type="dxa"/>
          </w:tcPr>
          <w:p w14:paraId="0C652E48" w14:textId="77777777" w:rsidR="00A15B5A" w:rsidRPr="00BE2C9B" w:rsidRDefault="00A15B5A" w:rsidP="00A31155">
            <w:pPr>
              <w:pStyle w:val="Normal-pool"/>
              <w:spacing w:before="520"/>
              <w:rPr>
                <w:bCs/>
                <w:lang w:val="fr-FR"/>
              </w:rPr>
            </w:pPr>
          </w:p>
        </w:tc>
      </w:tr>
    </w:tbl>
    <w:p w14:paraId="16C14123" w14:textId="41458B9C" w:rsidR="00F10029" w:rsidRPr="00CF162D" w:rsidRDefault="00F10029" w:rsidP="00F10029">
      <w:pPr>
        <w:pStyle w:val="Normal-pool"/>
        <w:rPr>
          <w:rFonts w:eastAsiaTheme="minorEastAsia"/>
          <w:lang w:val="es-ES_tradnl"/>
        </w:rPr>
      </w:pPr>
    </w:p>
    <w:sectPr w:rsidR="00F10029" w:rsidRPr="00CF162D" w:rsidSect="00F10029">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50C18" w14:textId="77777777" w:rsidR="004A5FC1" w:rsidRPr="00F10029" w:rsidRDefault="004A5FC1">
      <w:r w:rsidRPr="00F10029">
        <w:separator/>
      </w:r>
    </w:p>
  </w:endnote>
  <w:endnote w:type="continuationSeparator" w:id="0">
    <w:p w14:paraId="0373DDD5" w14:textId="77777777" w:rsidR="004A5FC1" w:rsidRPr="00F10029" w:rsidRDefault="004A5FC1">
      <w:r w:rsidRPr="00F10029">
        <w:continuationSeparator/>
      </w:r>
    </w:p>
  </w:endnote>
  <w:endnote w:type="continuationNotice" w:id="1">
    <w:p w14:paraId="3B9CBDE1" w14:textId="77777777" w:rsidR="004A5FC1" w:rsidRDefault="004A5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45AA" w14:textId="7532250A" w:rsidR="007A36F8" w:rsidRPr="00C61342" w:rsidRDefault="00F10029" w:rsidP="00F10029">
    <w:pPr>
      <w:pStyle w:val="Footer-pool"/>
      <w:rPr>
        <w:b w:val="0"/>
        <w:bCs/>
      </w:rPr>
    </w:pPr>
    <w:r w:rsidRPr="00C61342">
      <w:rPr>
        <w:rStyle w:val="PageNumber"/>
        <w:b/>
        <w:bCs/>
      </w:rPr>
      <w:fldChar w:fldCharType="begin"/>
    </w:r>
    <w:r w:rsidRPr="00C61342">
      <w:rPr>
        <w:rStyle w:val="PageNumber"/>
        <w:b/>
        <w:bCs/>
      </w:rPr>
      <w:instrText xml:space="preserve"> PAGE </w:instrText>
    </w:r>
    <w:r w:rsidRPr="00C61342">
      <w:rPr>
        <w:rStyle w:val="PageNumber"/>
        <w:b/>
        <w:bCs/>
      </w:rPr>
      <w:fldChar w:fldCharType="separate"/>
    </w:r>
    <w:r w:rsidRPr="00C61342">
      <w:rPr>
        <w:rStyle w:val="PageNumber"/>
        <w:b/>
        <w:bCs/>
        <w:noProof/>
      </w:rPr>
      <w:t>1</w:t>
    </w:r>
    <w:r w:rsidRPr="00C61342">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195A" w14:textId="156AB58D" w:rsidR="007A36F8" w:rsidRPr="00F10029" w:rsidRDefault="00F10029" w:rsidP="00F10029">
    <w:pPr>
      <w:pStyle w:val="Footer-pool"/>
      <w:jc w:val="right"/>
    </w:pPr>
    <w:r w:rsidRPr="00F10029">
      <w:rPr>
        <w:rStyle w:val="PageNumber"/>
        <w:b/>
      </w:rPr>
      <w:fldChar w:fldCharType="begin"/>
    </w:r>
    <w:r w:rsidRPr="00F10029">
      <w:rPr>
        <w:rStyle w:val="PageNumber"/>
        <w:b/>
      </w:rPr>
      <w:instrText xml:space="preserve"> PAGE \* MERGEFORMAT </w:instrText>
    </w:r>
    <w:r w:rsidRPr="00F10029">
      <w:rPr>
        <w:rStyle w:val="PageNumber"/>
        <w:b/>
      </w:rPr>
      <w:fldChar w:fldCharType="separate"/>
    </w:r>
    <w:r w:rsidRPr="00F10029">
      <w:rPr>
        <w:rStyle w:val="PageNumber"/>
        <w:b/>
        <w:noProof/>
      </w:rPr>
      <w:t>1</w:t>
    </w:r>
    <w:r w:rsidRPr="00F1002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6B95" w14:textId="5E8A9A31" w:rsidR="00F10029" w:rsidRPr="00F10029" w:rsidRDefault="00C61342" w:rsidP="00F10029">
    <w:pPr>
      <w:pStyle w:val="Footer-jobnumber"/>
    </w:pPr>
    <w:bookmarkStart w:id="0" w:name="FooterJobDate"/>
    <w:r>
      <w:t>K2510417[</w:t>
    </w:r>
    <w:r w:rsidR="00A15B5A">
      <w:t>S</w:t>
    </w:r>
    <w:r>
      <w:t>]</w:t>
    </w:r>
    <w:r>
      <w:tab/>
    </w:r>
    <w:r w:rsidR="001F3A7F">
      <w:t>0109</w:t>
    </w:r>
    <w:r>
      <w:t>25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9173" w14:textId="77777777" w:rsidR="004A5FC1" w:rsidRPr="00F10029" w:rsidRDefault="004A5FC1" w:rsidP="00A15B5A">
      <w:pPr>
        <w:pStyle w:val="Footnote-Separator"/>
        <w:spacing w:before="20" w:after="40"/>
        <w:rPr>
          <w:szCs w:val="18"/>
        </w:rPr>
      </w:pPr>
      <w:r w:rsidRPr="00F10029">
        <w:separator/>
      </w:r>
    </w:p>
  </w:footnote>
  <w:footnote w:type="continuationSeparator" w:id="0">
    <w:p w14:paraId="1D68B4AD" w14:textId="77777777" w:rsidR="004A5FC1" w:rsidRPr="00F10029" w:rsidRDefault="004A5FC1" w:rsidP="00C70B49">
      <w:pPr>
        <w:pStyle w:val="Footnote-Separator"/>
      </w:pPr>
      <w:r w:rsidRPr="00F10029">
        <w:continuationSeparator/>
      </w:r>
    </w:p>
  </w:footnote>
  <w:footnote w:type="continuationNotice" w:id="1">
    <w:p w14:paraId="65E91F94" w14:textId="77777777" w:rsidR="004A5FC1" w:rsidRPr="00F10029" w:rsidRDefault="004A5FC1" w:rsidP="00C70B49">
      <w:pPr>
        <w:pStyle w:val="ASpacer"/>
      </w:pPr>
    </w:p>
  </w:footnote>
  <w:footnote w:id="2">
    <w:p w14:paraId="32AA6DC0" w14:textId="02036988" w:rsidR="00A15B5A" w:rsidRPr="00BE2C9B" w:rsidRDefault="00A15B5A" w:rsidP="00A15B5A">
      <w:pPr>
        <w:pStyle w:val="Footnote-Text"/>
        <w:rPr>
          <w:szCs w:val="18"/>
          <w:lang w:val="fr-FR"/>
        </w:rPr>
      </w:pPr>
      <w:r>
        <w:rPr>
          <w:lang w:val="es-ES"/>
        </w:rPr>
        <w:t>* UNEP/MC/</w:t>
      </w:r>
      <w:r w:rsidRPr="00A15B5A">
        <w:rPr>
          <w:szCs w:val="18"/>
          <w:lang w:val="es-ES"/>
        </w:rPr>
        <w:t>COP.6/1</w:t>
      </w:r>
      <w:r w:rsidR="001F3A7F">
        <w:rPr>
          <w:szCs w:val="18"/>
          <w:lang w:val="es-ES"/>
        </w:rPr>
        <w:t>/Rev.1</w:t>
      </w:r>
      <w:r w:rsidRPr="00A15B5A">
        <w:rPr>
          <w:szCs w:val="18"/>
          <w:lang w:val="es-ES"/>
        </w:rPr>
        <w:t>.</w:t>
      </w:r>
    </w:p>
  </w:footnote>
  <w:footnote w:id="3">
    <w:p w14:paraId="3F1FDDEE" w14:textId="77777777" w:rsidR="00BB1E20" w:rsidRPr="00BE2C9B" w:rsidRDefault="00BB1E20" w:rsidP="00BB1E20">
      <w:pPr>
        <w:pStyle w:val="Footnote-Text"/>
        <w:rPr>
          <w:szCs w:val="18"/>
          <w:lang w:val="fr-FR"/>
        </w:rPr>
      </w:pPr>
      <w:r w:rsidRPr="00A15B5A">
        <w:rPr>
          <w:rStyle w:val="FootnoteReference"/>
          <w:sz w:val="18"/>
          <w:lang w:val="es-ES"/>
        </w:rPr>
        <w:footnoteRef/>
      </w:r>
      <w:r w:rsidRPr="00A15B5A">
        <w:rPr>
          <w:szCs w:val="18"/>
          <w:lang w:val="es-ES"/>
        </w:rPr>
        <w:t xml:space="preserve"> Véase el artículo 3 del Reglamento de la Conferencia de las Partes en el Convenio de Minamata sobre el Mercurio.</w:t>
      </w:r>
    </w:p>
  </w:footnote>
  <w:footnote w:id="4">
    <w:p w14:paraId="4491CDAD" w14:textId="554482F2" w:rsidR="00BB1E20" w:rsidRPr="00BE2C9B" w:rsidRDefault="00BB1E20" w:rsidP="00BB1E20">
      <w:pPr>
        <w:pStyle w:val="Footnote-Text"/>
        <w:rPr>
          <w:szCs w:val="18"/>
          <w:lang w:val="fr-FR"/>
        </w:rPr>
      </w:pPr>
      <w:r w:rsidRPr="00A15B5A">
        <w:rPr>
          <w:rStyle w:val="FootnoteReference"/>
          <w:sz w:val="18"/>
          <w:lang w:val="es-ES"/>
        </w:rPr>
        <w:footnoteRef/>
      </w:r>
      <w:r w:rsidRPr="00A15B5A">
        <w:rPr>
          <w:szCs w:val="18"/>
          <w:lang w:val="es-ES"/>
        </w:rPr>
        <w:t xml:space="preserve"> En </w:t>
      </w:r>
      <w:hyperlink r:id="rId1" w:history="1">
        <w:r w:rsidR="00A15B5A" w:rsidRPr="00A15B5A">
          <w:rPr>
            <w:rStyle w:val="Hyperlink"/>
            <w:szCs w:val="18"/>
            <w:lang w:val="es-ES"/>
          </w:rPr>
          <w:t>http://www.minamataconvention.org/sites/default/files/documents/other/Information_on_hosting_COPs.pdf</w:t>
        </w:r>
      </w:hyperlink>
      <w:r>
        <w:rPr>
          <w:lang w:val="es-ES"/>
        </w:rPr>
        <w:t>.</w:t>
      </w:r>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9C2B" w14:textId="00934262" w:rsidR="007A36F8" w:rsidRPr="00F10029" w:rsidRDefault="003F1713" w:rsidP="00F10029">
    <w:pPr>
      <w:pStyle w:val="Header-pool"/>
    </w:pPr>
    <w:r>
      <w:rPr>
        <w:noProof/>
      </w:rPr>
      <w:t>UNEP/MC/COP.6/24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B5BC" w14:textId="721E5B59" w:rsidR="007A36F8" w:rsidRPr="00F10029" w:rsidRDefault="003F1713" w:rsidP="00F10029">
    <w:pPr>
      <w:pStyle w:val="Header-pool"/>
      <w:jc w:val="right"/>
    </w:pPr>
    <w:r>
      <w:rPr>
        <w:noProof/>
      </w:rPr>
      <w:t>UNEP/MC/COP.6/24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1A0F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44BD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388F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9A6CB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79E4C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7475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404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4C9C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4CC2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F8A5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658342412">
    <w:abstractNumId w:val="9"/>
  </w:num>
  <w:num w:numId="7" w16cid:durableId="559823700">
    <w:abstractNumId w:val="7"/>
  </w:num>
  <w:num w:numId="8" w16cid:durableId="2003577166">
    <w:abstractNumId w:val="6"/>
  </w:num>
  <w:num w:numId="9" w16cid:durableId="1657536771">
    <w:abstractNumId w:val="5"/>
  </w:num>
  <w:num w:numId="10" w16cid:durableId="677195373">
    <w:abstractNumId w:val="4"/>
  </w:num>
  <w:num w:numId="11" w16cid:durableId="1198616855">
    <w:abstractNumId w:val="8"/>
  </w:num>
  <w:num w:numId="12" w16cid:durableId="2057970774">
    <w:abstractNumId w:val="3"/>
  </w:num>
  <w:num w:numId="13" w16cid:durableId="582103466">
    <w:abstractNumId w:val="2"/>
  </w:num>
  <w:num w:numId="14" w16cid:durableId="716395151">
    <w:abstractNumId w:val="1"/>
  </w:num>
  <w:num w:numId="15" w16cid:durableId="808209833">
    <w:abstractNumId w:val="0"/>
  </w:num>
  <w:num w:numId="16" w16cid:durableId="80180058">
    <w:abstractNumId w:val="14"/>
    <w:lvlOverride w:ilvl="0">
      <w:lvl w:ilvl="0">
        <w:start w:val="1"/>
        <w:numFmt w:val="decimal"/>
        <w:pStyle w:val="Normalnumber"/>
        <w:lvlText w:val="%1."/>
        <w:lvlJc w:val="left"/>
        <w:pPr>
          <w:tabs>
            <w:tab w:val="num" w:pos="568"/>
          </w:tabs>
          <w:ind w:left="1248" w:firstLine="0"/>
        </w:pPr>
      </w:lvl>
    </w:lvlOverride>
  </w:num>
  <w:num w:numId="17" w16cid:durableId="130882457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31"/>
    <w:rsid w:val="000149E6"/>
    <w:rsid w:val="00016AF3"/>
    <w:rsid w:val="000208C8"/>
    <w:rsid w:val="00022886"/>
    <w:rsid w:val="00023712"/>
    <w:rsid w:val="000247B0"/>
    <w:rsid w:val="0002592F"/>
    <w:rsid w:val="00026997"/>
    <w:rsid w:val="00033E0B"/>
    <w:rsid w:val="00035EDE"/>
    <w:rsid w:val="000509B4"/>
    <w:rsid w:val="00056B2C"/>
    <w:rsid w:val="0006035B"/>
    <w:rsid w:val="0007166E"/>
    <w:rsid w:val="00071886"/>
    <w:rsid w:val="000742BC"/>
    <w:rsid w:val="000745D7"/>
    <w:rsid w:val="0008041D"/>
    <w:rsid w:val="000828FA"/>
    <w:rsid w:val="00082A0C"/>
    <w:rsid w:val="00082DCD"/>
    <w:rsid w:val="00083504"/>
    <w:rsid w:val="0008710B"/>
    <w:rsid w:val="00094077"/>
    <w:rsid w:val="0009640C"/>
    <w:rsid w:val="000B21D5"/>
    <w:rsid w:val="000B22A2"/>
    <w:rsid w:val="000C2A52"/>
    <w:rsid w:val="000C46A9"/>
    <w:rsid w:val="000C6264"/>
    <w:rsid w:val="000C7F1A"/>
    <w:rsid w:val="000D33C0"/>
    <w:rsid w:val="000D38D7"/>
    <w:rsid w:val="000D5884"/>
    <w:rsid w:val="000D6941"/>
    <w:rsid w:val="000D71B6"/>
    <w:rsid w:val="000E0405"/>
    <w:rsid w:val="000F6CFF"/>
    <w:rsid w:val="00101515"/>
    <w:rsid w:val="00115F73"/>
    <w:rsid w:val="001202E3"/>
    <w:rsid w:val="00123699"/>
    <w:rsid w:val="0013059D"/>
    <w:rsid w:val="0014083A"/>
    <w:rsid w:val="00141A55"/>
    <w:rsid w:val="00141F2F"/>
    <w:rsid w:val="001446A3"/>
    <w:rsid w:val="00155395"/>
    <w:rsid w:val="001669E1"/>
    <w:rsid w:val="00172E6C"/>
    <w:rsid w:val="00173D27"/>
    <w:rsid w:val="00174739"/>
    <w:rsid w:val="00176B64"/>
    <w:rsid w:val="0018127C"/>
    <w:rsid w:val="00181EC8"/>
    <w:rsid w:val="00181FC0"/>
    <w:rsid w:val="00184349"/>
    <w:rsid w:val="0019161E"/>
    <w:rsid w:val="00191773"/>
    <w:rsid w:val="00195F33"/>
    <w:rsid w:val="00197C63"/>
    <w:rsid w:val="001A5EE1"/>
    <w:rsid w:val="001A7FF9"/>
    <w:rsid w:val="001B1617"/>
    <w:rsid w:val="001B504B"/>
    <w:rsid w:val="001C29FC"/>
    <w:rsid w:val="001C374B"/>
    <w:rsid w:val="001D3874"/>
    <w:rsid w:val="001D5344"/>
    <w:rsid w:val="001D7E75"/>
    <w:rsid w:val="001E22D1"/>
    <w:rsid w:val="001E56D2"/>
    <w:rsid w:val="001E7D56"/>
    <w:rsid w:val="001F20BA"/>
    <w:rsid w:val="001F22C6"/>
    <w:rsid w:val="001F3A7F"/>
    <w:rsid w:val="001F75DE"/>
    <w:rsid w:val="00200D58"/>
    <w:rsid w:val="002013BE"/>
    <w:rsid w:val="0020477E"/>
    <w:rsid w:val="002063A4"/>
    <w:rsid w:val="00206F97"/>
    <w:rsid w:val="0021145B"/>
    <w:rsid w:val="00214277"/>
    <w:rsid w:val="00214F73"/>
    <w:rsid w:val="0022762D"/>
    <w:rsid w:val="00232303"/>
    <w:rsid w:val="00234806"/>
    <w:rsid w:val="00236D61"/>
    <w:rsid w:val="002378D6"/>
    <w:rsid w:val="00243D36"/>
    <w:rsid w:val="00247680"/>
    <w:rsid w:val="00247707"/>
    <w:rsid w:val="00263171"/>
    <w:rsid w:val="00277919"/>
    <w:rsid w:val="00277A57"/>
    <w:rsid w:val="00286740"/>
    <w:rsid w:val="00287B42"/>
    <w:rsid w:val="002929D8"/>
    <w:rsid w:val="002935C2"/>
    <w:rsid w:val="002A237D"/>
    <w:rsid w:val="002A3416"/>
    <w:rsid w:val="002A4C53"/>
    <w:rsid w:val="002B0672"/>
    <w:rsid w:val="002B1B4C"/>
    <w:rsid w:val="002B247F"/>
    <w:rsid w:val="002C145D"/>
    <w:rsid w:val="002C2C3E"/>
    <w:rsid w:val="002C533E"/>
    <w:rsid w:val="002C5525"/>
    <w:rsid w:val="002D027F"/>
    <w:rsid w:val="002D7A85"/>
    <w:rsid w:val="002D7B60"/>
    <w:rsid w:val="002E19D4"/>
    <w:rsid w:val="002E3BE3"/>
    <w:rsid w:val="002E52A0"/>
    <w:rsid w:val="002F0362"/>
    <w:rsid w:val="002F397C"/>
    <w:rsid w:val="002F412C"/>
    <w:rsid w:val="002F4761"/>
    <w:rsid w:val="002F5C79"/>
    <w:rsid w:val="002F7CCF"/>
    <w:rsid w:val="003019E2"/>
    <w:rsid w:val="0030534A"/>
    <w:rsid w:val="003117A8"/>
    <w:rsid w:val="0031413F"/>
    <w:rsid w:val="003148BB"/>
    <w:rsid w:val="00317976"/>
    <w:rsid w:val="00323885"/>
    <w:rsid w:val="00331475"/>
    <w:rsid w:val="003443BD"/>
    <w:rsid w:val="00346B6E"/>
    <w:rsid w:val="00351A93"/>
    <w:rsid w:val="00355EA9"/>
    <w:rsid w:val="003578DE"/>
    <w:rsid w:val="00365F6B"/>
    <w:rsid w:val="00370BF9"/>
    <w:rsid w:val="0037104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F0E85"/>
    <w:rsid w:val="003F1713"/>
    <w:rsid w:val="00400150"/>
    <w:rsid w:val="00401401"/>
    <w:rsid w:val="00404CB5"/>
    <w:rsid w:val="00405251"/>
    <w:rsid w:val="00410C55"/>
    <w:rsid w:val="00414BAC"/>
    <w:rsid w:val="0041604D"/>
    <w:rsid w:val="00416854"/>
    <w:rsid w:val="00417725"/>
    <w:rsid w:val="0041779A"/>
    <w:rsid w:val="00417B99"/>
    <w:rsid w:val="004243EA"/>
    <w:rsid w:val="00432038"/>
    <w:rsid w:val="00437F26"/>
    <w:rsid w:val="00444097"/>
    <w:rsid w:val="00445487"/>
    <w:rsid w:val="00454769"/>
    <w:rsid w:val="00456D58"/>
    <w:rsid w:val="00466991"/>
    <w:rsid w:val="0047064C"/>
    <w:rsid w:val="004718F2"/>
    <w:rsid w:val="004737B3"/>
    <w:rsid w:val="00474D90"/>
    <w:rsid w:val="00477AFF"/>
    <w:rsid w:val="00481F0B"/>
    <w:rsid w:val="004832C6"/>
    <w:rsid w:val="00494804"/>
    <w:rsid w:val="00495BFE"/>
    <w:rsid w:val="004A42E1"/>
    <w:rsid w:val="004A430B"/>
    <w:rsid w:val="004A5FC1"/>
    <w:rsid w:val="004B162C"/>
    <w:rsid w:val="004C01E3"/>
    <w:rsid w:val="004C3DBE"/>
    <w:rsid w:val="004C41A5"/>
    <w:rsid w:val="004C5C96"/>
    <w:rsid w:val="004D06A4"/>
    <w:rsid w:val="004D60EA"/>
    <w:rsid w:val="004E59D4"/>
    <w:rsid w:val="004E79AC"/>
    <w:rsid w:val="004F1A81"/>
    <w:rsid w:val="004F1FD8"/>
    <w:rsid w:val="004F21DC"/>
    <w:rsid w:val="0050775C"/>
    <w:rsid w:val="005218D9"/>
    <w:rsid w:val="00524651"/>
    <w:rsid w:val="00532E47"/>
    <w:rsid w:val="00536186"/>
    <w:rsid w:val="00536826"/>
    <w:rsid w:val="00544CBB"/>
    <w:rsid w:val="00544FA6"/>
    <w:rsid w:val="00550518"/>
    <w:rsid w:val="00552CD6"/>
    <w:rsid w:val="00565309"/>
    <w:rsid w:val="0057315F"/>
    <w:rsid w:val="00575DF1"/>
    <w:rsid w:val="00576104"/>
    <w:rsid w:val="005921AC"/>
    <w:rsid w:val="005940BC"/>
    <w:rsid w:val="00594BA0"/>
    <w:rsid w:val="005C67C8"/>
    <w:rsid w:val="005D0249"/>
    <w:rsid w:val="005D089E"/>
    <w:rsid w:val="005D6E8C"/>
    <w:rsid w:val="005E7DC1"/>
    <w:rsid w:val="005F100C"/>
    <w:rsid w:val="005F68DA"/>
    <w:rsid w:val="005F75E6"/>
    <w:rsid w:val="006014DD"/>
    <w:rsid w:val="0060219A"/>
    <w:rsid w:val="0060773B"/>
    <w:rsid w:val="00607D94"/>
    <w:rsid w:val="006157B5"/>
    <w:rsid w:val="00626FC6"/>
    <w:rsid w:val="006303B4"/>
    <w:rsid w:val="00633CEB"/>
    <w:rsid w:val="00633D3D"/>
    <w:rsid w:val="00633F3A"/>
    <w:rsid w:val="00641703"/>
    <w:rsid w:val="006431A6"/>
    <w:rsid w:val="006459F6"/>
    <w:rsid w:val="006501AD"/>
    <w:rsid w:val="00651BFA"/>
    <w:rsid w:val="006533B3"/>
    <w:rsid w:val="00663A80"/>
    <w:rsid w:val="00665A4B"/>
    <w:rsid w:val="006731FE"/>
    <w:rsid w:val="00673ED6"/>
    <w:rsid w:val="00683780"/>
    <w:rsid w:val="00686147"/>
    <w:rsid w:val="00692E2A"/>
    <w:rsid w:val="006A76F2"/>
    <w:rsid w:val="006C3DDA"/>
    <w:rsid w:val="006D3277"/>
    <w:rsid w:val="006D47DF"/>
    <w:rsid w:val="006D7EFB"/>
    <w:rsid w:val="006E6672"/>
    <w:rsid w:val="006E6722"/>
    <w:rsid w:val="006F10F1"/>
    <w:rsid w:val="00702475"/>
    <w:rsid w:val="007027B9"/>
    <w:rsid w:val="00713D8F"/>
    <w:rsid w:val="00715E88"/>
    <w:rsid w:val="00724170"/>
    <w:rsid w:val="0072508B"/>
    <w:rsid w:val="00732257"/>
    <w:rsid w:val="00734CAA"/>
    <w:rsid w:val="00736583"/>
    <w:rsid w:val="00751048"/>
    <w:rsid w:val="0075468D"/>
    <w:rsid w:val="0075473A"/>
    <w:rsid w:val="00755106"/>
    <w:rsid w:val="0075533C"/>
    <w:rsid w:val="00757581"/>
    <w:rsid w:val="007611A0"/>
    <w:rsid w:val="007658A0"/>
    <w:rsid w:val="00771918"/>
    <w:rsid w:val="00771992"/>
    <w:rsid w:val="00774419"/>
    <w:rsid w:val="00777862"/>
    <w:rsid w:val="00783907"/>
    <w:rsid w:val="00787FEA"/>
    <w:rsid w:val="00796D3F"/>
    <w:rsid w:val="0079707A"/>
    <w:rsid w:val="007A1683"/>
    <w:rsid w:val="007A36F8"/>
    <w:rsid w:val="007A5C12"/>
    <w:rsid w:val="007A7CB0"/>
    <w:rsid w:val="007B5C9E"/>
    <w:rsid w:val="007B68A3"/>
    <w:rsid w:val="007C2541"/>
    <w:rsid w:val="007D66A8"/>
    <w:rsid w:val="007D6796"/>
    <w:rsid w:val="007D773D"/>
    <w:rsid w:val="007E003F"/>
    <w:rsid w:val="007E20DE"/>
    <w:rsid w:val="008022A5"/>
    <w:rsid w:val="00802E72"/>
    <w:rsid w:val="00805F1D"/>
    <w:rsid w:val="008164F2"/>
    <w:rsid w:val="00821395"/>
    <w:rsid w:val="00826569"/>
    <w:rsid w:val="00830E26"/>
    <w:rsid w:val="008316FD"/>
    <w:rsid w:val="00843576"/>
    <w:rsid w:val="00843B64"/>
    <w:rsid w:val="00844B65"/>
    <w:rsid w:val="00845232"/>
    <w:rsid w:val="008470BD"/>
    <w:rsid w:val="008478FC"/>
    <w:rsid w:val="00853D1C"/>
    <w:rsid w:val="00867BFF"/>
    <w:rsid w:val="0088480A"/>
    <w:rsid w:val="0088757A"/>
    <w:rsid w:val="008957DD"/>
    <w:rsid w:val="00896F4A"/>
    <w:rsid w:val="00897D98"/>
    <w:rsid w:val="008A26B4"/>
    <w:rsid w:val="008A40C7"/>
    <w:rsid w:val="008A6705"/>
    <w:rsid w:val="008A6DF2"/>
    <w:rsid w:val="008A7807"/>
    <w:rsid w:val="008B0D6B"/>
    <w:rsid w:val="008B3832"/>
    <w:rsid w:val="008B4CC9"/>
    <w:rsid w:val="008C13F0"/>
    <w:rsid w:val="008C1B8B"/>
    <w:rsid w:val="008C1C52"/>
    <w:rsid w:val="008C34A6"/>
    <w:rsid w:val="008D3926"/>
    <w:rsid w:val="008D3AE0"/>
    <w:rsid w:val="008D7C99"/>
    <w:rsid w:val="008E0B50"/>
    <w:rsid w:val="008E0FCB"/>
    <w:rsid w:val="00907D78"/>
    <w:rsid w:val="0092178C"/>
    <w:rsid w:val="00922998"/>
    <w:rsid w:val="0092493F"/>
    <w:rsid w:val="00930B88"/>
    <w:rsid w:val="009378DC"/>
    <w:rsid w:val="00940A11"/>
    <w:rsid w:val="00940DCC"/>
    <w:rsid w:val="0094179A"/>
    <w:rsid w:val="0094459E"/>
    <w:rsid w:val="00944DBC"/>
    <w:rsid w:val="00947C0A"/>
    <w:rsid w:val="00950977"/>
    <w:rsid w:val="00951A7B"/>
    <w:rsid w:val="00954413"/>
    <w:rsid w:val="009564A6"/>
    <w:rsid w:val="00961A33"/>
    <w:rsid w:val="009628B9"/>
    <w:rsid w:val="00967621"/>
    <w:rsid w:val="00967E6A"/>
    <w:rsid w:val="00980797"/>
    <w:rsid w:val="00983A31"/>
    <w:rsid w:val="009935AC"/>
    <w:rsid w:val="009A077B"/>
    <w:rsid w:val="009A1637"/>
    <w:rsid w:val="009A6054"/>
    <w:rsid w:val="009B010A"/>
    <w:rsid w:val="009B4A0F"/>
    <w:rsid w:val="009C0FEC"/>
    <w:rsid w:val="009C11D2"/>
    <w:rsid w:val="009C6C70"/>
    <w:rsid w:val="009D0922"/>
    <w:rsid w:val="009D0B63"/>
    <w:rsid w:val="009E1A50"/>
    <w:rsid w:val="009E25F0"/>
    <w:rsid w:val="009E307E"/>
    <w:rsid w:val="009E47E3"/>
    <w:rsid w:val="00A03A4A"/>
    <w:rsid w:val="00A07870"/>
    <w:rsid w:val="00A07F19"/>
    <w:rsid w:val="00A1348D"/>
    <w:rsid w:val="00A142D1"/>
    <w:rsid w:val="00A1489E"/>
    <w:rsid w:val="00A15B5A"/>
    <w:rsid w:val="00A232EE"/>
    <w:rsid w:val="00A4175F"/>
    <w:rsid w:val="00A44411"/>
    <w:rsid w:val="00A469FA"/>
    <w:rsid w:val="00A50E94"/>
    <w:rsid w:val="00A54678"/>
    <w:rsid w:val="00A55B01"/>
    <w:rsid w:val="00A56B5B"/>
    <w:rsid w:val="00A603FF"/>
    <w:rsid w:val="00A657DD"/>
    <w:rsid w:val="00A666A6"/>
    <w:rsid w:val="00A675FD"/>
    <w:rsid w:val="00A72437"/>
    <w:rsid w:val="00A80611"/>
    <w:rsid w:val="00A84B15"/>
    <w:rsid w:val="00A87016"/>
    <w:rsid w:val="00AB1F69"/>
    <w:rsid w:val="00AB5340"/>
    <w:rsid w:val="00AB63CD"/>
    <w:rsid w:val="00AC010E"/>
    <w:rsid w:val="00AC01CC"/>
    <w:rsid w:val="00AC16B8"/>
    <w:rsid w:val="00AC7C96"/>
    <w:rsid w:val="00AE237D"/>
    <w:rsid w:val="00AE2A3D"/>
    <w:rsid w:val="00AE3B01"/>
    <w:rsid w:val="00AE502A"/>
    <w:rsid w:val="00AF0DF7"/>
    <w:rsid w:val="00AF7C07"/>
    <w:rsid w:val="00B04AF2"/>
    <w:rsid w:val="00B05AFA"/>
    <w:rsid w:val="00B170A1"/>
    <w:rsid w:val="00B2188A"/>
    <w:rsid w:val="00B22156"/>
    <w:rsid w:val="00B22C93"/>
    <w:rsid w:val="00B27589"/>
    <w:rsid w:val="00B31631"/>
    <w:rsid w:val="00B31F77"/>
    <w:rsid w:val="00B37EF9"/>
    <w:rsid w:val="00B405B7"/>
    <w:rsid w:val="00B45E6D"/>
    <w:rsid w:val="00B52222"/>
    <w:rsid w:val="00B523A2"/>
    <w:rsid w:val="00B54FE7"/>
    <w:rsid w:val="00B57C47"/>
    <w:rsid w:val="00B63881"/>
    <w:rsid w:val="00B66901"/>
    <w:rsid w:val="00B71E6D"/>
    <w:rsid w:val="00B72070"/>
    <w:rsid w:val="00B779E1"/>
    <w:rsid w:val="00B859A3"/>
    <w:rsid w:val="00B91EE1"/>
    <w:rsid w:val="00BA0090"/>
    <w:rsid w:val="00BA1084"/>
    <w:rsid w:val="00BA1A67"/>
    <w:rsid w:val="00BA4C2C"/>
    <w:rsid w:val="00BA56B0"/>
    <w:rsid w:val="00BB1E20"/>
    <w:rsid w:val="00BB49DE"/>
    <w:rsid w:val="00BC07FE"/>
    <w:rsid w:val="00BC2690"/>
    <w:rsid w:val="00BD0163"/>
    <w:rsid w:val="00BD159E"/>
    <w:rsid w:val="00BE2C9B"/>
    <w:rsid w:val="00BE5B5F"/>
    <w:rsid w:val="00BE7C0B"/>
    <w:rsid w:val="00C05F02"/>
    <w:rsid w:val="00C120B3"/>
    <w:rsid w:val="00C22B35"/>
    <w:rsid w:val="00C26F55"/>
    <w:rsid w:val="00C30C63"/>
    <w:rsid w:val="00C32B37"/>
    <w:rsid w:val="00C36B8B"/>
    <w:rsid w:val="00C42AB7"/>
    <w:rsid w:val="00C47DBF"/>
    <w:rsid w:val="00C52C0F"/>
    <w:rsid w:val="00C53666"/>
    <w:rsid w:val="00C552FF"/>
    <w:rsid w:val="00C558DA"/>
    <w:rsid w:val="00C55AF3"/>
    <w:rsid w:val="00C6061E"/>
    <w:rsid w:val="00C60713"/>
    <w:rsid w:val="00C61245"/>
    <w:rsid w:val="00C61342"/>
    <w:rsid w:val="00C70B49"/>
    <w:rsid w:val="00C75C7C"/>
    <w:rsid w:val="00C76A6E"/>
    <w:rsid w:val="00C812B8"/>
    <w:rsid w:val="00C81951"/>
    <w:rsid w:val="00C83A8F"/>
    <w:rsid w:val="00C84759"/>
    <w:rsid w:val="00C84D46"/>
    <w:rsid w:val="00C94993"/>
    <w:rsid w:val="00C97578"/>
    <w:rsid w:val="00CA2830"/>
    <w:rsid w:val="00CA6C7F"/>
    <w:rsid w:val="00CA78AF"/>
    <w:rsid w:val="00CA79D0"/>
    <w:rsid w:val="00CB6F8C"/>
    <w:rsid w:val="00CC0260"/>
    <w:rsid w:val="00CC10A6"/>
    <w:rsid w:val="00CD5EB8"/>
    <w:rsid w:val="00CD6AC7"/>
    <w:rsid w:val="00CD7044"/>
    <w:rsid w:val="00CE08B9"/>
    <w:rsid w:val="00CE524C"/>
    <w:rsid w:val="00CE62B7"/>
    <w:rsid w:val="00CF141F"/>
    <w:rsid w:val="00CF162D"/>
    <w:rsid w:val="00CF4777"/>
    <w:rsid w:val="00CF5AF8"/>
    <w:rsid w:val="00CF5ECF"/>
    <w:rsid w:val="00D067BB"/>
    <w:rsid w:val="00D070CC"/>
    <w:rsid w:val="00D1352A"/>
    <w:rsid w:val="00D13EDE"/>
    <w:rsid w:val="00D169AF"/>
    <w:rsid w:val="00D17648"/>
    <w:rsid w:val="00D24305"/>
    <w:rsid w:val="00D25249"/>
    <w:rsid w:val="00D255A7"/>
    <w:rsid w:val="00D37AE2"/>
    <w:rsid w:val="00D42D83"/>
    <w:rsid w:val="00D44172"/>
    <w:rsid w:val="00D51AD3"/>
    <w:rsid w:val="00D526D8"/>
    <w:rsid w:val="00D6298E"/>
    <w:rsid w:val="00D63B8C"/>
    <w:rsid w:val="00D712FD"/>
    <w:rsid w:val="00D72CB6"/>
    <w:rsid w:val="00D739CC"/>
    <w:rsid w:val="00D8093D"/>
    <w:rsid w:val="00D8108C"/>
    <w:rsid w:val="00D82B80"/>
    <w:rsid w:val="00D842AE"/>
    <w:rsid w:val="00D9211C"/>
    <w:rsid w:val="00D92DE0"/>
    <w:rsid w:val="00D92FEF"/>
    <w:rsid w:val="00D93A0F"/>
    <w:rsid w:val="00D93A31"/>
    <w:rsid w:val="00D93EA6"/>
    <w:rsid w:val="00DA1BCA"/>
    <w:rsid w:val="00DA3FFA"/>
    <w:rsid w:val="00DA5416"/>
    <w:rsid w:val="00DA7299"/>
    <w:rsid w:val="00DB36B7"/>
    <w:rsid w:val="00DB3E23"/>
    <w:rsid w:val="00DC46FF"/>
    <w:rsid w:val="00DC5254"/>
    <w:rsid w:val="00DC5D80"/>
    <w:rsid w:val="00DD0251"/>
    <w:rsid w:val="00DD1A4F"/>
    <w:rsid w:val="00DD3107"/>
    <w:rsid w:val="00DD5EFF"/>
    <w:rsid w:val="00DD6B93"/>
    <w:rsid w:val="00DD7C2C"/>
    <w:rsid w:val="00DE0662"/>
    <w:rsid w:val="00DE6E55"/>
    <w:rsid w:val="00DF5660"/>
    <w:rsid w:val="00E03BF5"/>
    <w:rsid w:val="00E0574F"/>
    <w:rsid w:val="00E06797"/>
    <w:rsid w:val="00E122BC"/>
    <w:rsid w:val="00E12548"/>
    <w:rsid w:val="00E1265B"/>
    <w:rsid w:val="00E13B48"/>
    <w:rsid w:val="00E1404F"/>
    <w:rsid w:val="00E16AA0"/>
    <w:rsid w:val="00E212EF"/>
    <w:rsid w:val="00E21C83"/>
    <w:rsid w:val="00E24ADA"/>
    <w:rsid w:val="00E256F6"/>
    <w:rsid w:val="00E326E5"/>
    <w:rsid w:val="00E32F59"/>
    <w:rsid w:val="00E37F15"/>
    <w:rsid w:val="00E440CD"/>
    <w:rsid w:val="00E457EF"/>
    <w:rsid w:val="00E46D9A"/>
    <w:rsid w:val="00E509D1"/>
    <w:rsid w:val="00E565FF"/>
    <w:rsid w:val="00E600D6"/>
    <w:rsid w:val="00E63C75"/>
    <w:rsid w:val="00E65388"/>
    <w:rsid w:val="00E67833"/>
    <w:rsid w:val="00E74AB3"/>
    <w:rsid w:val="00E74ACB"/>
    <w:rsid w:val="00E85B7D"/>
    <w:rsid w:val="00E867F7"/>
    <w:rsid w:val="00E9121B"/>
    <w:rsid w:val="00E94B48"/>
    <w:rsid w:val="00E96614"/>
    <w:rsid w:val="00EA0AE2"/>
    <w:rsid w:val="00EA292F"/>
    <w:rsid w:val="00EA39E5"/>
    <w:rsid w:val="00EB04D3"/>
    <w:rsid w:val="00EB3106"/>
    <w:rsid w:val="00EB4283"/>
    <w:rsid w:val="00EC5A46"/>
    <w:rsid w:val="00EC63E2"/>
    <w:rsid w:val="00ED0087"/>
    <w:rsid w:val="00ED1F3E"/>
    <w:rsid w:val="00ED79E6"/>
    <w:rsid w:val="00EE1BA8"/>
    <w:rsid w:val="00EE1E98"/>
    <w:rsid w:val="00EE397B"/>
    <w:rsid w:val="00EE4483"/>
    <w:rsid w:val="00EE4D98"/>
    <w:rsid w:val="00EE5261"/>
    <w:rsid w:val="00EF22B3"/>
    <w:rsid w:val="00EF469A"/>
    <w:rsid w:val="00F024B1"/>
    <w:rsid w:val="00F03B69"/>
    <w:rsid w:val="00F07A50"/>
    <w:rsid w:val="00F10029"/>
    <w:rsid w:val="00F10E2A"/>
    <w:rsid w:val="00F113DA"/>
    <w:rsid w:val="00F16C33"/>
    <w:rsid w:val="00F23184"/>
    <w:rsid w:val="00F2486F"/>
    <w:rsid w:val="00F25F15"/>
    <w:rsid w:val="00F27776"/>
    <w:rsid w:val="00F319FC"/>
    <w:rsid w:val="00F37DC8"/>
    <w:rsid w:val="00F439B3"/>
    <w:rsid w:val="00F45AA8"/>
    <w:rsid w:val="00F502DD"/>
    <w:rsid w:val="00F511D5"/>
    <w:rsid w:val="00F52A1B"/>
    <w:rsid w:val="00F638FC"/>
    <w:rsid w:val="00F650C3"/>
    <w:rsid w:val="00F65D85"/>
    <w:rsid w:val="00F7203C"/>
    <w:rsid w:val="00F75453"/>
    <w:rsid w:val="00F8091E"/>
    <w:rsid w:val="00F80CA1"/>
    <w:rsid w:val="00F835E3"/>
    <w:rsid w:val="00F8615C"/>
    <w:rsid w:val="00F876F2"/>
    <w:rsid w:val="00F969E5"/>
    <w:rsid w:val="00F97AEE"/>
    <w:rsid w:val="00F97E54"/>
    <w:rsid w:val="00FA1C95"/>
    <w:rsid w:val="00FA6BB0"/>
    <w:rsid w:val="00FB1DFB"/>
    <w:rsid w:val="00FB6B9D"/>
    <w:rsid w:val="00FD2D77"/>
    <w:rsid w:val="00FD5860"/>
    <w:rsid w:val="00FE352D"/>
    <w:rsid w:val="00FE40EB"/>
    <w:rsid w:val="00FE4D02"/>
    <w:rsid w:val="00FE51C9"/>
    <w:rsid w:val="00FE7B2F"/>
    <w:rsid w:val="00FE7B57"/>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0CB5B"/>
  <w15:chartTrackingRefBased/>
  <w15:docId w15:val="{7755BDDD-33DB-41E5-A627-BDECC0A6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10029"/>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8D3926"/>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8D3926"/>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8D3926"/>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8D3926"/>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8D3926"/>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8D3926"/>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8D3926"/>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8D3926"/>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8D3926"/>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D3926"/>
    <w:rPr>
      <w:rFonts w:ascii="Times New Roman" w:hAnsi="Times New Roman"/>
      <w:b/>
      <w:sz w:val="18"/>
      <w:lang w:val="en-GB"/>
    </w:rPr>
  </w:style>
  <w:style w:type="table" w:customStyle="1" w:styleId="Tabledocright">
    <w:name w:val="Table_doc_right"/>
    <w:basedOn w:val="TableNormal"/>
    <w:rsid w:val="008D3926"/>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D3926"/>
    <w:pPr>
      <w:ind w:left="1000"/>
    </w:pPr>
    <w:rPr>
      <w:sz w:val="18"/>
      <w:szCs w:val="18"/>
    </w:rPr>
  </w:style>
  <w:style w:type="paragraph" w:styleId="TOC7">
    <w:name w:val="toc 7"/>
    <w:basedOn w:val="Normal"/>
    <w:next w:val="Normal"/>
    <w:autoRedefine/>
    <w:semiHidden/>
    <w:rsid w:val="008D3926"/>
    <w:pPr>
      <w:ind w:left="1200"/>
    </w:pPr>
    <w:rPr>
      <w:sz w:val="18"/>
      <w:szCs w:val="18"/>
    </w:rPr>
  </w:style>
  <w:style w:type="paragraph" w:styleId="TOC8">
    <w:name w:val="toc 8"/>
    <w:basedOn w:val="Normal"/>
    <w:next w:val="Normal"/>
    <w:autoRedefine/>
    <w:semiHidden/>
    <w:rsid w:val="008D3926"/>
    <w:pPr>
      <w:ind w:left="1400"/>
    </w:pPr>
    <w:rPr>
      <w:sz w:val="18"/>
      <w:szCs w:val="18"/>
    </w:rPr>
  </w:style>
  <w:style w:type="paragraph" w:styleId="TOC9">
    <w:name w:val="toc 9"/>
    <w:basedOn w:val="Normal"/>
    <w:next w:val="Normal"/>
    <w:autoRedefine/>
    <w:semiHidden/>
    <w:rsid w:val="008D3926"/>
    <w:pPr>
      <w:ind w:left="1600"/>
    </w:pPr>
    <w:rPr>
      <w:sz w:val="18"/>
      <w:szCs w:val="18"/>
    </w:rPr>
  </w:style>
  <w:style w:type="paragraph" w:customStyle="1" w:styleId="Titlefigure">
    <w:name w:val="Title_figure"/>
    <w:basedOn w:val="Titletable"/>
    <w:next w:val="NormalNonumber"/>
    <w:rsid w:val="008D3926"/>
    <w:pPr>
      <w:tabs>
        <w:tab w:val="clear" w:pos="4990"/>
      </w:tabs>
    </w:pPr>
    <w:rPr>
      <w:bCs w:val="0"/>
    </w:rPr>
  </w:style>
  <w:style w:type="paragraph" w:styleId="TableofFigures">
    <w:name w:val="table of figures"/>
    <w:basedOn w:val="Normal"/>
    <w:next w:val="Normal"/>
    <w:autoRedefine/>
    <w:semiHidden/>
    <w:rsid w:val="008D3926"/>
    <w:pPr>
      <w:ind w:left="1814" w:hanging="567"/>
    </w:pPr>
  </w:style>
  <w:style w:type="paragraph" w:customStyle="1" w:styleId="CH1">
    <w:name w:val="CH1"/>
    <w:basedOn w:val="Normal-pool"/>
    <w:next w:val="CH2"/>
    <w:qFormat/>
    <w:rsid w:val="008D3926"/>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D3926"/>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D3926"/>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D3926"/>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D3926"/>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D3926"/>
    <w:pPr>
      <w:tabs>
        <w:tab w:val="left" w:pos="4321"/>
        <w:tab w:val="right" w:pos="8641"/>
      </w:tabs>
      <w:spacing w:before="60"/>
    </w:pPr>
    <w:rPr>
      <w:b/>
      <w:sz w:val="18"/>
    </w:rPr>
  </w:style>
  <w:style w:type="paragraph" w:customStyle="1" w:styleId="Footer-pool">
    <w:name w:val="Footer-pool"/>
    <w:basedOn w:val="Normal-pool"/>
    <w:next w:val="Normal-pool"/>
    <w:rsid w:val="008D3926"/>
    <w:pPr>
      <w:tabs>
        <w:tab w:val="right" w:pos="8641"/>
      </w:tabs>
      <w:spacing w:after="120"/>
    </w:pPr>
    <w:rPr>
      <w:b/>
      <w:sz w:val="18"/>
    </w:rPr>
  </w:style>
  <w:style w:type="paragraph" w:customStyle="1" w:styleId="Header-pool">
    <w:name w:val="Header-pool"/>
    <w:basedOn w:val="Normal"/>
    <w:next w:val="Normal"/>
    <w:rsid w:val="008D3926"/>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8D3926"/>
    <w:rPr>
      <w:rFonts w:ascii="Times New Roman" w:hAnsi="Times New Roman"/>
      <w:color w:val="auto"/>
      <w:sz w:val="20"/>
      <w:szCs w:val="18"/>
      <w:vertAlign w:val="superscript"/>
      <w:lang w:val="en-GB"/>
    </w:rPr>
  </w:style>
  <w:style w:type="table" w:customStyle="1" w:styleId="AATable">
    <w:name w:val="AA_Table"/>
    <w:basedOn w:val="TableNormal"/>
    <w:semiHidden/>
    <w:rsid w:val="008D3926"/>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8D3926"/>
    <w:pPr>
      <w:keepNext/>
      <w:keepLines/>
      <w:suppressAutoHyphens/>
    </w:pPr>
    <w:rPr>
      <w:b/>
    </w:rPr>
  </w:style>
  <w:style w:type="paragraph" w:customStyle="1" w:styleId="AATitle2">
    <w:name w:val="AA_Title2"/>
    <w:basedOn w:val="AATitle"/>
    <w:rsid w:val="008D3926"/>
    <w:pPr>
      <w:keepNext w:val="0"/>
      <w:keepLines w:val="0"/>
      <w:tabs>
        <w:tab w:val="clear" w:pos="4990"/>
      </w:tabs>
      <w:spacing w:before="120" w:after="120"/>
    </w:pPr>
  </w:style>
  <w:style w:type="paragraph" w:customStyle="1" w:styleId="BBTitle">
    <w:name w:val="BB_Title"/>
    <w:basedOn w:val="Normal-pool"/>
    <w:link w:val="BBTitleChar"/>
    <w:qFormat/>
    <w:rsid w:val="008D3926"/>
    <w:pPr>
      <w:keepNext/>
      <w:keepLines/>
      <w:suppressAutoHyphens/>
      <w:spacing w:before="320" w:after="240"/>
      <w:ind w:left="1247" w:right="567"/>
    </w:pPr>
    <w:rPr>
      <w:b/>
      <w:sz w:val="28"/>
      <w:szCs w:val="28"/>
    </w:rPr>
  </w:style>
  <w:style w:type="paragraph" w:customStyle="1" w:styleId="CH4">
    <w:name w:val="CH4"/>
    <w:basedOn w:val="Normal-pool"/>
    <w:next w:val="Normalnumber"/>
    <w:rsid w:val="008D3926"/>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10029"/>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8D3926"/>
    <w:rPr>
      <w:color w:val="0000FF"/>
      <w:u w:val="none"/>
      <w:lang w:val="en-GB"/>
    </w:rPr>
  </w:style>
  <w:style w:type="numbering" w:customStyle="1" w:styleId="Normallist">
    <w:name w:val="Normal_list"/>
    <w:basedOn w:val="NoList"/>
    <w:rsid w:val="008D3926"/>
    <w:pPr>
      <w:numPr>
        <w:numId w:val="1"/>
      </w:numPr>
    </w:pPr>
  </w:style>
  <w:style w:type="paragraph" w:customStyle="1" w:styleId="NormalNonumber">
    <w:name w:val="Normal_No_number"/>
    <w:basedOn w:val="Normal-pool"/>
    <w:qFormat/>
    <w:rsid w:val="008D3926"/>
    <w:pPr>
      <w:spacing w:after="120"/>
      <w:ind w:left="1247"/>
    </w:pPr>
  </w:style>
  <w:style w:type="paragraph" w:customStyle="1" w:styleId="Normalnumber">
    <w:name w:val="Normal_number"/>
    <w:basedOn w:val="Normal"/>
    <w:link w:val="NormalnumberChar"/>
    <w:qFormat/>
    <w:rsid w:val="008D3926"/>
    <w:pPr>
      <w:numPr>
        <w:numId w:val="1"/>
      </w:numPr>
      <w:tabs>
        <w:tab w:val="clear" w:pos="624"/>
      </w:tabs>
      <w:spacing w:after="120"/>
      <w:ind w:left="1247"/>
    </w:pPr>
  </w:style>
  <w:style w:type="paragraph" w:customStyle="1" w:styleId="Titletable">
    <w:name w:val="Title_table"/>
    <w:basedOn w:val="Normal-pool"/>
    <w:next w:val="NormalNonumber"/>
    <w:rsid w:val="008D3926"/>
    <w:pPr>
      <w:keepNext/>
      <w:keepLines/>
      <w:suppressAutoHyphens/>
      <w:spacing w:after="60"/>
      <w:ind w:left="1247"/>
    </w:pPr>
    <w:rPr>
      <w:b/>
      <w:bCs/>
    </w:rPr>
  </w:style>
  <w:style w:type="paragraph" w:styleId="TOC1">
    <w:name w:val="toc 1"/>
    <w:basedOn w:val="Normal"/>
    <w:next w:val="Normal"/>
    <w:autoRedefine/>
    <w:uiPriority w:val="39"/>
    <w:unhideWhenUsed/>
    <w:rsid w:val="008D3926"/>
    <w:pPr>
      <w:tabs>
        <w:tab w:val="right" w:leader="dot" w:pos="9486"/>
      </w:tabs>
      <w:spacing w:before="240"/>
      <w:ind w:left="1984" w:hanging="737"/>
    </w:pPr>
    <w:rPr>
      <w:bCs/>
    </w:rPr>
  </w:style>
  <w:style w:type="paragraph" w:styleId="TOC2">
    <w:name w:val="toc 2"/>
    <w:basedOn w:val="Normal"/>
    <w:next w:val="Normal"/>
    <w:uiPriority w:val="39"/>
    <w:unhideWhenUsed/>
    <w:rsid w:val="008D3926"/>
    <w:pPr>
      <w:tabs>
        <w:tab w:val="right" w:leader="dot" w:pos="9486"/>
      </w:tabs>
      <w:spacing w:before="60"/>
      <w:ind w:left="2608" w:hanging="737"/>
    </w:pPr>
  </w:style>
  <w:style w:type="paragraph" w:styleId="TOC3">
    <w:name w:val="toc 3"/>
    <w:basedOn w:val="Normal"/>
    <w:next w:val="Normal"/>
    <w:uiPriority w:val="39"/>
    <w:unhideWhenUsed/>
    <w:rsid w:val="008D3926"/>
    <w:pPr>
      <w:tabs>
        <w:tab w:val="right" w:leader="dot" w:pos="9486"/>
      </w:tabs>
      <w:ind w:left="3232" w:hanging="737"/>
    </w:pPr>
    <w:rPr>
      <w:iCs/>
    </w:rPr>
  </w:style>
  <w:style w:type="paragraph" w:styleId="TOC4">
    <w:name w:val="toc 4"/>
    <w:basedOn w:val="Normal"/>
    <w:next w:val="Normal"/>
    <w:uiPriority w:val="39"/>
    <w:unhideWhenUsed/>
    <w:rsid w:val="008D3926"/>
    <w:pPr>
      <w:tabs>
        <w:tab w:val="left" w:pos="1000"/>
        <w:tab w:val="right" w:leader="dot" w:pos="9486"/>
      </w:tabs>
      <w:ind w:left="3856" w:hanging="737"/>
    </w:pPr>
    <w:rPr>
      <w:szCs w:val="18"/>
    </w:rPr>
  </w:style>
  <w:style w:type="paragraph" w:styleId="TOC5">
    <w:name w:val="toc 5"/>
    <w:basedOn w:val="Normal"/>
    <w:next w:val="Normal"/>
    <w:uiPriority w:val="39"/>
    <w:rsid w:val="008D3926"/>
    <w:pPr>
      <w:tabs>
        <w:tab w:val="right" w:leader="dot" w:pos="9486"/>
      </w:tabs>
      <w:ind w:left="4479" w:hanging="737"/>
    </w:pPr>
    <w:rPr>
      <w:sz w:val="18"/>
      <w:szCs w:val="18"/>
    </w:rPr>
  </w:style>
  <w:style w:type="paragraph" w:customStyle="1" w:styleId="ZZAnxheader">
    <w:name w:val="ZZ_Anx_header"/>
    <w:basedOn w:val="Normal-pool"/>
    <w:rsid w:val="008D3926"/>
    <w:rPr>
      <w:b/>
      <w:bCs/>
      <w:sz w:val="28"/>
      <w:szCs w:val="22"/>
    </w:rPr>
  </w:style>
  <w:style w:type="paragraph" w:customStyle="1" w:styleId="ZZAnxtitle">
    <w:name w:val="ZZ_Anx_title"/>
    <w:basedOn w:val="Normal-pool"/>
    <w:rsid w:val="008D3926"/>
    <w:pPr>
      <w:spacing w:before="360" w:after="120"/>
      <w:ind w:left="1247"/>
    </w:pPr>
    <w:rPr>
      <w:b/>
      <w:bCs/>
      <w:sz w:val="28"/>
      <w:szCs w:val="26"/>
    </w:rPr>
  </w:style>
  <w:style w:type="paragraph" w:styleId="NormalWeb">
    <w:name w:val="Normal (Web)"/>
    <w:basedOn w:val="Normal"/>
    <w:uiPriority w:val="99"/>
    <w:semiHidden/>
    <w:unhideWhenUsed/>
    <w:rsid w:val="008D3926"/>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D3926"/>
    <w:pPr>
      <w:spacing w:before="40" w:after="40"/>
    </w:pPr>
    <w:rPr>
      <w:sz w:val="18"/>
    </w:rPr>
  </w:style>
  <w:style w:type="paragraph" w:customStyle="1" w:styleId="Footnote-Text">
    <w:name w:val="Footnote-Text"/>
    <w:basedOn w:val="Normal-pool"/>
    <w:rsid w:val="008D3926"/>
    <w:pPr>
      <w:spacing w:before="20" w:after="40"/>
      <w:ind w:left="1247"/>
    </w:pPr>
    <w:rPr>
      <w:sz w:val="18"/>
    </w:rPr>
  </w:style>
  <w:style w:type="paragraph" w:customStyle="1" w:styleId="AConvName">
    <w:name w:val="A_ConvName"/>
    <w:basedOn w:val="Normal-pool"/>
    <w:next w:val="Normal-pool"/>
    <w:rsid w:val="008D3926"/>
    <w:pPr>
      <w:spacing w:before="120" w:after="240"/>
    </w:pPr>
    <w:rPr>
      <w:rFonts w:ascii="Arial" w:hAnsi="Arial"/>
      <w:b/>
      <w:sz w:val="28"/>
    </w:rPr>
  </w:style>
  <w:style w:type="paragraph" w:customStyle="1" w:styleId="ASymbol">
    <w:name w:val="A_Symbol"/>
    <w:basedOn w:val="Normal-pool"/>
    <w:rsid w:val="008D3926"/>
    <w:pPr>
      <w:tabs>
        <w:tab w:val="clear" w:pos="624"/>
        <w:tab w:val="clear" w:pos="1247"/>
        <w:tab w:val="right" w:pos="2920"/>
      </w:tabs>
    </w:pPr>
    <w:rPr>
      <w:rFonts w:eastAsia="SimSun"/>
    </w:rPr>
  </w:style>
  <w:style w:type="paragraph" w:customStyle="1" w:styleId="AText">
    <w:name w:val="A_Text"/>
    <w:basedOn w:val="Normal-pool"/>
    <w:rsid w:val="008D3926"/>
    <w:pPr>
      <w:spacing w:before="120"/>
    </w:pPr>
  </w:style>
  <w:style w:type="paragraph" w:customStyle="1" w:styleId="ATwoLetters">
    <w:name w:val="A_TwoLetters"/>
    <w:basedOn w:val="Normal-pool"/>
    <w:next w:val="Normal-pool"/>
    <w:rsid w:val="008D3926"/>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D3926"/>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8D3926"/>
    <w:rPr>
      <w:rFonts w:ascii="Tahoma" w:hAnsi="Tahoma" w:cs="Tahoma"/>
      <w:sz w:val="16"/>
      <w:szCs w:val="16"/>
    </w:rPr>
  </w:style>
  <w:style w:type="character" w:customStyle="1" w:styleId="BalloonTextChar">
    <w:name w:val="Balloon Text Char"/>
    <w:basedOn w:val="DefaultParagraphFont"/>
    <w:link w:val="BalloonText"/>
    <w:rsid w:val="008D3926"/>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D3926"/>
    <w:rPr>
      <w:sz w:val="16"/>
      <w:szCs w:val="16"/>
      <w:lang w:val="en-GB"/>
    </w:rPr>
  </w:style>
  <w:style w:type="paragraph" w:styleId="CommentText">
    <w:name w:val="annotation text"/>
    <w:basedOn w:val="Normal"/>
    <w:link w:val="CommentTextChar"/>
    <w:unhideWhenUsed/>
    <w:rsid w:val="008D3926"/>
  </w:style>
  <w:style w:type="character" w:customStyle="1" w:styleId="CommentTextChar">
    <w:name w:val="Comment Text Char"/>
    <w:basedOn w:val="DefaultParagraphFont"/>
    <w:link w:val="CommentText"/>
    <w:rsid w:val="008D3926"/>
    <w:rPr>
      <w:rFonts w:eastAsia="Times New Roman"/>
      <w:lang w:val="en-GB" w:eastAsia="en-US"/>
    </w:rPr>
  </w:style>
  <w:style w:type="paragraph" w:styleId="CommentSubject">
    <w:name w:val="annotation subject"/>
    <w:basedOn w:val="CommentText"/>
    <w:next w:val="CommentText"/>
    <w:link w:val="CommentSubjectChar"/>
    <w:semiHidden/>
    <w:unhideWhenUsed/>
    <w:rsid w:val="008D3926"/>
    <w:rPr>
      <w:b/>
      <w:bCs/>
    </w:rPr>
  </w:style>
  <w:style w:type="character" w:customStyle="1" w:styleId="CommentSubjectChar">
    <w:name w:val="Comment Subject Char"/>
    <w:basedOn w:val="CommentTextChar"/>
    <w:link w:val="CommentSubject"/>
    <w:semiHidden/>
    <w:rsid w:val="008D3926"/>
    <w:rPr>
      <w:rFonts w:eastAsia="Times New Roman"/>
      <w:b/>
      <w:bCs/>
      <w:lang w:val="en-GB" w:eastAsia="en-US"/>
    </w:rPr>
  </w:style>
  <w:style w:type="character" w:styleId="FollowedHyperlink">
    <w:name w:val="FollowedHyperlink"/>
    <w:uiPriority w:val="99"/>
    <w:semiHidden/>
    <w:rsid w:val="008D3926"/>
    <w:rPr>
      <w:color w:val="0000FF"/>
      <w:u w:val="none"/>
      <w:lang w:val="en-GB"/>
    </w:rPr>
  </w:style>
  <w:style w:type="character" w:customStyle="1" w:styleId="FooterChar">
    <w:name w:val="Footer Char"/>
    <w:basedOn w:val="DefaultParagraphFont"/>
    <w:link w:val="Footer"/>
    <w:uiPriority w:val="99"/>
    <w:rsid w:val="00F10029"/>
    <w:rPr>
      <w:rFonts w:eastAsia="Times New Roman"/>
      <w:lang w:val="en-GB" w:eastAsia="en-US"/>
    </w:rPr>
  </w:style>
  <w:style w:type="character" w:customStyle="1" w:styleId="HeaderChar">
    <w:name w:val="Header Char"/>
    <w:basedOn w:val="DefaultParagraphFont"/>
    <w:link w:val="Header"/>
    <w:uiPriority w:val="99"/>
    <w:semiHidden/>
    <w:rsid w:val="00F10029"/>
    <w:rPr>
      <w:rFonts w:eastAsia="Times New Roman"/>
      <w:lang w:val="en-GB" w:eastAsia="en-US"/>
    </w:rPr>
  </w:style>
  <w:style w:type="character" w:customStyle="1" w:styleId="Heading1Char">
    <w:name w:val="Heading 1 Char"/>
    <w:basedOn w:val="DefaultParagraphFont"/>
    <w:link w:val="Heading1"/>
    <w:rsid w:val="008D3926"/>
    <w:rPr>
      <w:rFonts w:eastAsia="Times New Roman"/>
      <w:b/>
      <w:sz w:val="28"/>
      <w:szCs w:val="28"/>
      <w:lang w:val="en-GB" w:eastAsia="en-US"/>
    </w:rPr>
  </w:style>
  <w:style w:type="character" w:customStyle="1" w:styleId="Heading2Char">
    <w:name w:val="Heading 2 Char"/>
    <w:basedOn w:val="DefaultParagraphFont"/>
    <w:link w:val="Heading2"/>
    <w:rsid w:val="008D3926"/>
    <w:rPr>
      <w:rFonts w:eastAsia="Times New Roman"/>
      <w:b/>
      <w:sz w:val="24"/>
      <w:szCs w:val="24"/>
      <w:lang w:val="en-GB" w:eastAsia="en-US"/>
    </w:rPr>
  </w:style>
  <w:style w:type="character" w:customStyle="1" w:styleId="Heading3Char">
    <w:name w:val="Heading 3 Char"/>
    <w:basedOn w:val="DefaultParagraphFont"/>
    <w:link w:val="Heading3"/>
    <w:rsid w:val="008D3926"/>
    <w:rPr>
      <w:rFonts w:eastAsia="Times New Roman"/>
      <w:b/>
      <w:lang w:val="en-GB" w:eastAsia="en-US"/>
    </w:rPr>
  </w:style>
  <w:style w:type="character" w:customStyle="1" w:styleId="Heading4Char">
    <w:name w:val="Heading 4 Char"/>
    <w:basedOn w:val="DefaultParagraphFont"/>
    <w:link w:val="Heading4"/>
    <w:rsid w:val="008D3926"/>
    <w:rPr>
      <w:rFonts w:eastAsia="Times New Roman"/>
      <w:b/>
      <w:lang w:val="en-GB" w:eastAsia="en-US"/>
    </w:rPr>
  </w:style>
  <w:style w:type="character" w:customStyle="1" w:styleId="Heading5Char">
    <w:name w:val="Heading 5 Char"/>
    <w:basedOn w:val="DefaultParagraphFont"/>
    <w:link w:val="Heading5"/>
    <w:rsid w:val="008D3926"/>
    <w:rPr>
      <w:rFonts w:eastAsia="Times New Roman"/>
      <w:b/>
      <w:lang w:val="en-GB" w:eastAsia="en-US"/>
    </w:rPr>
  </w:style>
  <w:style w:type="character" w:customStyle="1" w:styleId="Heading6Char">
    <w:name w:val="Heading 6 Char"/>
    <w:basedOn w:val="DefaultParagraphFont"/>
    <w:link w:val="Heading6"/>
    <w:semiHidden/>
    <w:rsid w:val="008D3926"/>
    <w:rPr>
      <w:rFonts w:eastAsia="Times New Roman"/>
      <w:bCs/>
      <w:sz w:val="24"/>
      <w:lang w:val="en-GB" w:eastAsia="en-US"/>
    </w:rPr>
  </w:style>
  <w:style w:type="character" w:customStyle="1" w:styleId="Heading7Char">
    <w:name w:val="Heading 7 Char"/>
    <w:basedOn w:val="DefaultParagraphFont"/>
    <w:link w:val="Heading7"/>
    <w:semiHidden/>
    <w:rsid w:val="008D3926"/>
    <w:rPr>
      <w:rFonts w:eastAsia="Times New Roman"/>
      <w:b/>
      <w:snapToGrid w:val="0"/>
      <w:u w:val="single"/>
      <w:lang w:val="en-GB" w:eastAsia="en-US"/>
    </w:rPr>
  </w:style>
  <w:style w:type="character" w:customStyle="1" w:styleId="Heading8Char">
    <w:name w:val="Heading 8 Char"/>
    <w:basedOn w:val="DefaultParagraphFont"/>
    <w:link w:val="Heading8"/>
    <w:semiHidden/>
    <w:rsid w:val="008D3926"/>
    <w:rPr>
      <w:rFonts w:eastAsia="Times New Roman"/>
      <w:b/>
      <w:snapToGrid w:val="0"/>
      <w:u w:val="single"/>
      <w:lang w:val="en-GB" w:eastAsia="en-US"/>
    </w:rPr>
  </w:style>
  <w:style w:type="character" w:customStyle="1" w:styleId="Heading9Char">
    <w:name w:val="Heading 9 Char"/>
    <w:basedOn w:val="DefaultParagraphFont"/>
    <w:link w:val="Heading9"/>
    <w:semiHidden/>
    <w:rsid w:val="008D3926"/>
    <w:rPr>
      <w:rFonts w:eastAsia="Times New Roman"/>
      <w:snapToGrid w:val="0"/>
      <w:u w:val="single"/>
      <w:lang w:val="en-GB" w:eastAsia="en-US"/>
    </w:rPr>
  </w:style>
  <w:style w:type="paragraph" w:styleId="ListParagraph">
    <w:name w:val="List Paragraph"/>
    <w:basedOn w:val="Normal"/>
    <w:uiPriority w:val="34"/>
    <w:semiHidden/>
    <w:qFormat/>
    <w:rsid w:val="008D3926"/>
    <w:pPr>
      <w:ind w:left="720"/>
      <w:contextualSpacing/>
    </w:pPr>
  </w:style>
  <w:style w:type="paragraph" w:styleId="NoSpacing">
    <w:name w:val="No Spacing"/>
    <w:uiPriority w:val="1"/>
    <w:semiHidden/>
    <w:qFormat/>
    <w:rsid w:val="008D3926"/>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8D3926"/>
    <w:rPr>
      <w:rFonts w:eastAsia="Times New Roman"/>
      <w:lang w:val="en-GB" w:eastAsia="en-US"/>
    </w:rPr>
  </w:style>
  <w:style w:type="character" w:styleId="PlaceholderText">
    <w:name w:val="Placeholder Text"/>
    <w:basedOn w:val="DefaultParagraphFont"/>
    <w:uiPriority w:val="99"/>
    <w:semiHidden/>
    <w:rsid w:val="008D3926"/>
    <w:rPr>
      <w:color w:val="808080"/>
      <w:lang w:val="en-GB"/>
    </w:rPr>
  </w:style>
  <w:style w:type="table" w:styleId="TableGrid">
    <w:name w:val="Table Grid"/>
    <w:basedOn w:val="TableNormal"/>
    <w:uiPriority w:val="39"/>
    <w:rsid w:val="008D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8D3926"/>
    <w:pPr>
      <w:spacing w:before="120" w:after="240"/>
    </w:pPr>
  </w:style>
  <w:style w:type="character" w:customStyle="1" w:styleId="ALogoChar">
    <w:name w:val="A_Logo Char"/>
    <w:basedOn w:val="DefaultParagraphFont"/>
    <w:link w:val="ALogo"/>
    <w:rsid w:val="008D3926"/>
    <w:rPr>
      <w:rFonts w:eastAsia="Times New Roman"/>
      <w:lang w:val="en-GB" w:eastAsia="en-US"/>
    </w:rPr>
  </w:style>
  <w:style w:type="paragraph" w:customStyle="1" w:styleId="ASpacer">
    <w:name w:val="A_Spacer"/>
    <w:basedOn w:val="Normal-pool"/>
    <w:link w:val="ASpacerChar"/>
    <w:rsid w:val="008D3926"/>
    <w:rPr>
      <w:sz w:val="2"/>
    </w:rPr>
  </w:style>
  <w:style w:type="character" w:customStyle="1" w:styleId="ASpacerChar">
    <w:name w:val="A_Spacer Char"/>
    <w:basedOn w:val="DefaultParagraphFont"/>
    <w:link w:val="ASpacer"/>
    <w:rsid w:val="008D3926"/>
    <w:rPr>
      <w:rFonts w:eastAsia="Times New Roman"/>
      <w:sz w:val="2"/>
      <w:lang w:val="en-GB" w:eastAsia="en-US"/>
    </w:rPr>
  </w:style>
  <w:style w:type="paragraph" w:customStyle="1" w:styleId="AATitle1">
    <w:name w:val="AA_Title1"/>
    <w:basedOn w:val="Normal-pool"/>
    <w:rsid w:val="008D3926"/>
  </w:style>
  <w:style w:type="character" w:styleId="UnresolvedMention">
    <w:name w:val="Unresolved Mention"/>
    <w:basedOn w:val="DefaultParagraphFont"/>
    <w:uiPriority w:val="99"/>
    <w:semiHidden/>
    <w:rsid w:val="008D3926"/>
    <w:rPr>
      <w:color w:val="605E5C"/>
      <w:shd w:val="clear" w:color="auto" w:fill="E1DFDD"/>
      <w:lang w:val="en-GB"/>
    </w:rPr>
  </w:style>
  <w:style w:type="paragraph" w:customStyle="1" w:styleId="ANormal">
    <w:name w:val="A_Normal"/>
    <w:basedOn w:val="Normal-pool"/>
    <w:rsid w:val="008D3926"/>
  </w:style>
  <w:style w:type="paragraph" w:customStyle="1" w:styleId="AText0">
    <w:name w:val="A_Text0"/>
    <w:basedOn w:val="AText"/>
    <w:next w:val="AText"/>
    <w:rsid w:val="008D3926"/>
    <w:pPr>
      <w:tabs>
        <w:tab w:val="clear" w:pos="4990"/>
      </w:tabs>
      <w:spacing w:before="0" w:after="120"/>
    </w:pPr>
  </w:style>
  <w:style w:type="paragraph" w:styleId="Footer">
    <w:name w:val="footer"/>
    <w:basedOn w:val="Normal"/>
    <w:link w:val="FooterChar"/>
    <w:uiPriority w:val="99"/>
    <w:rsid w:val="00F10029"/>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D3926"/>
    <w:rPr>
      <w:rFonts w:eastAsia="Times New Roman"/>
      <w:b/>
      <w:sz w:val="18"/>
      <w:lang w:val="en-GB" w:eastAsia="en-US"/>
    </w:rPr>
  </w:style>
  <w:style w:type="paragraph" w:customStyle="1" w:styleId="Normal-pool">
    <w:name w:val="Normal-pool"/>
    <w:link w:val="Normal-poolChar"/>
    <w:qFormat/>
    <w:rsid w:val="008D3926"/>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8D3926"/>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8D3926"/>
    <w:pPr>
      <w:spacing w:before="60"/>
      <w:ind w:left="624"/>
    </w:pPr>
    <w:rPr>
      <w:rFonts w:eastAsiaTheme="minorEastAsia"/>
      <w:sz w:val="18"/>
    </w:rPr>
  </w:style>
  <w:style w:type="paragraph" w:styleId="Bibliography">
    <w:name w:val="Bibliography"/>
    <w:basedOn w:val="Normal"/>
    <w:next w:val="Normal"/>
    <w:uiPriority w:val="37"/>
    <w:semiHidden/>
    <w:rsid w:val="008D3926"/>
  </w:style>
  <w:style w:type="paragraph" w:styleId="BlockText">
    <w:name w:val="Block Text"/>
    <w:basedOn w:val="Normal"/>
    <w:semiHidden/>
    <w:unhideWhenUsed/>
    <w:rsid w:val="008D392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D3926"/>
    <w:pPr>
      <w:spacing w:after="120"/>
    </w:pPr>
  </w:style>
  <w:style w:type="character" w:customStyle="1" w:styleId="BodyTextChar">
    <w:name w:val="Body Text Char"/>
    <w:basedOn w:val="DefaultParagraphFont"/>
    <w:link w:val="BodyText"/>
    <w:semiHidden/>
    <w:rsid w:val="008D3926"/>
    <w:rPr>
      <w:rFonts w:eastAsia="Times New Roman"/>
      <w:lang w:val="en-GB" w:eastAsia="en-US"/>
    </w:rPr>
  </w:style>
  <w:style w:type="paragraph" w:styleId="BodyText2">
    <w:name w:val="Body Text 2"/>
    <w:basedOn w:val="Normal"/>
    <w:link w:val="BodyText2Char"/>
    <w:semiHidden/>
    <w:unhideWhenUsed/>
    <w:rsid w:val="008D3926"/>
    <w:pPr>
      <w:spacing w:after="120" w:line="480" w:lineRule="auto"/>
    </w:pPr>
  </w:style>
  <w:style w:type="character" w:customStyle="1" w:styleId="BodyText2Char">
    <w:name w:val="Body Text 2 Char"/>
    <w:basedOn w:val="DefaultParagraphFont"/>
    <w:link w:val="BodyText2"/>
    <w:semiHidden/>
    <w:rsid w:val="008D3926"/>
    <w:rPr>
      <w:rFonts w:eastAsia="Times New Roman"/>
      <w:lang w:val="en-GB" w:eastAsia="en-US"/>
    </w:rPr>
  </w:style>
  <w:style w:type="paragraph" w:styleId="BodyText3">
    <w:name w:val="Body Text 3"/>
    <w:basedOn w:val="Normal"/>
    <w:link w:val="BodyText3Char"/>
    <w:semiHidden/>
    <w:unhideWhenUsed/>
    <w:rsid w:val="008D3926"/>
    <w:pPr>
      <w:spacing w:after="120"/>
    </w:pPr>
    <w:rPr>
      <w:sz w:val="16"/>
      <w:szCs w:val="16"/>
    </w:rPr>
  </w:style>
  <w:style w:type="character" w:customStyle="1" w:styleId="BodyText3Char">
    <w:name w:val="Body Text 3 Char"/>
    <w:basedOn w:val="DefaultParagraphFont"/>
    <w:link w:val="BodyText3"/>
    <w:semiHidden/>
    <w:rsid w:val="008D3926"/>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8D3926"/>
    <w:pPr>
      <w:spacing w:after="0"/>
      <w:ind w:firstLine="360"/>
    </w:pPr>
  </w:style>
  <w:style w:type="character" w:customStyle="1" w:styleId="BodyTextFirstIndentChar">
    <w:name w:val="Body Text First Indent Char"/>
    <w:basedOn w:val="BodyTextChar"/>
    <w:link w:val="BodyTextFirstIndent"/>
    <w:semiHidden/>
    <w:rsid w:val="008D3926"/>
    <w:rPr>
      <w:rFonts w:eastAsia="Times New Roman"/>
      <w:lang w:val="en-GB" w:eastAsia="en-US"/>
    </w:rPr>
  </w:style>
  <w:style w:type="paragraph" w:styleId="BodyTextIndent">
    <w:name w:val="Body Text Indent"/>
    <w:basedOn w:val="Normal"/>
    <w:link w:val="BodyTextIndentChar"/>
    <w:semiHidden/>
    <w:unhideWhenUsed/>
    <w:rsid w:val="008D3926"/>
    <w:pPr>
      <w:spacing w:after="120"/>
      <w:ind w:left="283"/>
    </w:pPr>
  </w:style>
  <w:style w:type="character" w:customStyle="1" w:styleId="BodyTextIndentChar">
    <w:name w:val="Body Text Indent Char"/>
    <w:basedOn w:val="DefaultParagraphFont"/>
    <w:link w:val="BodyTextIndent"/>
    <w:semiHidden/>
    <w:rsid w:val="008D3926"/>
    <w:rPr>
      <w:rFonts w:eastAsia="Times New Roman"/>
      <w:lang w:val="en-GB" w:eastAsia="en-US"/>
    </w:rPr>
  </w:style>
  <w:style w:type="paragraph" w:styleId="BodyTextFirstIndent2">
    <w:name w:val="Body Text First Indent 2"/>
    <w:basedOn w:val="BodyTextIndent"/>
    <w:link w:val="BodyTextFirstIndent2Char"/>
    <w:semiHidden/>
    <w:unhideWhenUsed/>
    <w:rsid w:val="008D3926"/>
    <w:pPr>
      <w:spacing w:after="0"/>
      <w:ind w:left="360" w:firstLine="360"/>
    </w:pPr>
  </w:style>
  <w:style w:type="character" w:customStyle="1" w:styleId="BodyTextFirstIndent2Char">
    <w:name w:val="Body Text First Indent 2 Char"/>
    <w:basedOn w:val="BodyTextIndentChar"/>
    <w:link w:val="BodyTextFirstIndent2"/>
    <w:semiHidden/>
    <w:rsid w:val="008D3926"/>
    <w:rPr>
      <w:rFonts w:eastAsia="Times New Roman"/>
      <w:lang w:val="en-GB" w:eastAsia="en-US"/>
    </w:rPr>
  </w:style>
  <w:style w:type="paragraph" w:styleId="BodyTextIndent2">
    <w:name w:val="Body Text Indent 2"/>
    <w:basedOn w:val="Normal"/>
    <w:link w:val="BodyTextIndent2Char"/>
    <w:semiHidden/>
    <w:unhideWhenUsed/>
    <w:rsid w:val="008D3926"/>
    <w:pPr>
      <w:spacing w:after="120" w:line="480" w:lineRule="auto"/>
      <w:ind w:left="283"/>
    </w:pPr>
  </w:style>
  <w:style w:type="character" w:customStyle="1" w:styleId="BodyTextIndent2Char">
    <w:name w:val="Body Text Indent 2 Char"/>
    <w:basedOn w:val="DefaultParagraphFont"/>
    <w:link w:val="BodyTextIndent2"/>
    <w:semiHidden/>
    <w:rsid w:val="008D3926"/>
    <w:rPr>
      <w:rFonts w:eastAsia="Times New Roman"/>
      <w:lang w:val="en-GB" w:eastAsia="en-US"/>
    </w:rPr>
  </w:style>
  <w:style w:type="paragraph" w:styleId="BodyTextIndent3">
    <w:name w:val="Body Text Indent 3"/>
    <w:basedOn w:val="Normal"/>
    <w:link w:val="BodyTextIndent3Char"/>
    <w:semiHidden/>
    <w:unhideWhenUsed/>
    <w:rsid w:val="008D3926"/>
    <w:pPr>
      <w:spacing w:after="120"/>
      <w:ind w:left="283"/>
    </w:pPr>
    <w:rPr>
      <w:sz w:val="16"/>
      <w:szCs w:val="16"/>
    </w:rPr>
  </w:style>
  <w:style w:type="character" w:customStyle="1" w:styleId="BodyTextIndent3Char">
    <w:name w:val="Body Text Indent 3 Char"/>
    <w:basedOn w:val="DefaultParagraphFont"/>
    <w:link w:val="BodyTextIndent3"/>
    <w:semiHidden/>
    <w:rsid w:val="008D3926"/>
    <w:rPr>
      <w:rFonts w:eastAsia="Times New Roman"/>
      <w:sz w:val="16"/>
      <w:szCs w:val="16"/>
      <w:lang w:val="en-GB" w:eastAsia="en-US"/>
    </w:rPr>
  </w:style>
  <w:style w:type="character" w:styleId="BookTitle">
    <w:name w:val="Book Title"/>
    <w:basedOn w:val="DefaultParagraphFont"/>
    <w:uiPriority w:val="33"/>
    <w:semiHidden/>
    <w:qFormat/>
    <w:rsid w:val="008D3926"/>
    <w:rPr>
      <w:b/>
      <w:bCs/>
      <w:i/>
      <w:iCs/>
      <w:spacing w:val="5"/>
      <w:lang w:val="en-GB"/>
    </w:rPr>
  </w:style>
  <w:style w:type="paragraph" w:styleId="Caption">
    <w:name w:val="caption"/>
    <w:basedOn w:val="Normal"/>
    <w:next w:val="Normal"/>
    <w:semiHidden/>
    <w:unhideWhenUsed/>
    <w:qFormat/>
    <w:rsid w:val="008D3926"/>
    <w:pPr>
      <w:spacing w:after="200"/>
    </w:pPr>
    <w:rPr>
      <w:i/>
      <w:iCs/>
      <w:color w:val="1F497D" w:themeColor="text2"/>
      <w:sz w:val="18"/>
      <w:szCs w:val="18"/>
    </w:rPr>
  </w:style>
  <w:style w:type="paragraph" w:styleId="Closing">
    <w:name w:val="Closing"/>
    <w:basedOn w:val="Normal"/>
    <w:link w:val="ClosingChar"/>
    <w:semiHidden/>
    <w:unhideWhenUsed/>
    <w:rsid w:val="008D3926"/>
    <w:pPr>
      <w:ind w:left="4252"/>
    </w:pPr>
  </w:style>
  <w:style w:type="character" w:customStyle="1" w:styleId="ClosingChar">
    <w:name w:val="Closing Char"/>
    <w:basedOn w:val="DefaultParagraphFont"/>
    <w:link w:val="Closing"/>
    <w:semiHidden/>
    <w:rsid w:val="008D3926"/>
    <w:rPr>
      <w:rFonts w:eastAsia="Times New Roman"/>
      <w:lang w:val="en-GB" w:eastAsia="en-US"/>
    </w:rPr>
  </w:style>
  <w:style w:type="table" w:styleId="ColorfulGrid">
    <w:name w:val="Colorful Grid"/>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D39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D39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D39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D39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D39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D39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D39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D39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D39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D39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D39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D39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D39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D39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D39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D39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D39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D39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D39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D39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D39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D39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D3926"/>
  </w:style>
  <w:style w:type="character" w:customStyle="1" w:styleId="DateChar">
    <w:name w:val="Date Char"/>
    <w:basedOn w:val="DefaultParagraphFont"/>
    <w:link w:val="Date"/>
    <w:semiHidden/>
    <w:rsid w:val="008D3926"/>
    <w:rPr>
      <w:rFonts w:eastAsia="Times New Roman"/>
      <w:lang w:val="en-GB" w:eastAsia="en-US"/>
    </w:rPr>
  </w:style>
  <w:style w:type="paragraph" w:styleId="DocumentMap">
    <w:name w:val="Document Map"/>
    <w:basedOn w:val="Normal"/>
    <w:link w:val="DocumentMapChar"/>
    <w:semiHidden/>
    <w:unhideWhenUsed/>
    <w:rsid w:val="008D3926"/>
    <w:rPr>
      <w:rFonts w:ascii="Segoe UI" w:hAnsi="Segoe UI" w:cs="Segoe UI"/>
      <w:sz w:val="16"/>
      <w:szCs w:val="16"/>
    </w:rPr>
  </w:style>
  <w:style w:type="character" w:customStyle="1" w:styleId="DocumentMapChar">
    <w:name w:val="Document Map Char"/>
    <w:basedOn w:val="DefaultParagraphFont"/>
    <w:link w:val="DocumentMap"/>
    <w:semiHidden/>
    <w:rsid w:val="008D3926"/>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8D3926"/>
  </w:style>
  <w:style w:type="character" w:customStyle="1" w:styleId="E-mailSignatureChar">
    <w:name w:val="E-mail Signature Char"/>
    <w:basedOn w:val="DefaultParagraphFont"/>
    <w:link w:val="E-mailSignature"/>
    <w:semiHidden/>
    <w:rsid w:val="008D3926"/>
    <w:rPr>
      <w:rFonts w:eastAsia="Times New Roman"/>
      <w:lang w:val="en-GB" w:eastAsia="en-US"/>
    </w:rPr>
  </w:style>
  <w:style w:type="character" w:styleId="Emphasis">
    <w:name w:val="Emphasis"/>
    <w:basedOn w:val="DefaultParagraphFont"/>
    <w:semiHidden/>
    <w:qFormat/>
    <w:rsid w:val="008D3926"/>
    <w:rPr>
      <w:i/>
      <w:iCs/>
      <w:lang w:val="en-GB"/>
    </w:rPr>
  </w:style>
  <w:style w:type="character" w:styleId="EndnoteReference">
    <w:name w:val="endnote reference"/>
    <w:basedOn w:val="DefaultParagraphFont"/>
    <w:semiHidden/>
    <w:unhideWhenUsed/>
    <w:rsid w:val="008D3926"/>
    <w:rPr>
      <w:vertAlign w:val="superscript"/>
      <w:lang w:val="en-GB"/>
    </w:rPr>
  </w:style>
  <w:style w:type="paragraph" w:styleId="EndnoteText">
    <w:name w:val="endnote text"/>
    <w:basedOn w:val="Normal"/>
    <w:link w:val="EndnoteTextChar"/>
    <w:semiHidden/>
    <w:unhideWhenUsed/>
    <w:rsid w:val="008D3926"/>
  </w:style>
  <w:style w:type="character" w:customStyle="1" w:styleId="EndnoteTextChar">
    <w:name w:val="Endnote Text Char"/>
    <w:basedOn w:val="DefaultParagraphFont"/>
    <w:link w:val="EndnoteText"/>
    <w:semiHidden/>
    <w:rsid w:val="008D3926"/>
    <w:rPr>
      <w:rFonts w:eastAsia="Times New Roman"/>
      <w:lang w:val="en-GB" w:eastAsia="en-US"/>
    </w:rPr>
  </w:style>
  <w:style w:type="paragraph" w:styleId="EnvelopeAddress">
    <w:name w:val="envelope address"/>
    <w:basedOn w:val="Normal"/>
    <w:semiHidden/>
    <w:unhideWhenUsed/>
    <w:rsid w:val="008D392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D3926"/>
    <w:rPr>
      <w:rFonts w:asciiTheme="majorHAnsi" w:eastAsiaTheme="majorEastAsia" w:hAnsiTheme="majorHAnsi" w:cstheme="majorBidi"/>
    </w:rPr>
  </w:style>
  <w:style w:type="paragraph" w:styleId="FootnoteText">
    <w:name w:val="footnote text"/>
    <w:basedOn w:val="Normal"/>
    <w:link w:val="FootnoteTextChar"/>
    <w:semiHidden/>
    <w:unhideWhenUsed/>
    <w:rsid w:val="008D3926"/>
  </w:style>
  <w:style w:type="character" w:customStyle="1" w:styleId="FootnoteTextChar">
    <w:name w:val="Footnote Text Char"/>
    <w:basedOn w:val="DefaultParagraphFont"/>
    <w:link w:val="FootnoteText"/>
    <w:semiHidden/>
    <w:rsid w:val="008D3926"/>
    <w:rPr>
      <w:rFonts w:eastAsia="Times New Roman"/>
      <w:lang w:val="en-GB" w:eastAsia="en-US"/>
    </w:rPr>
  </w:style>
  <w:style w:type="table" w:styleId="GridTable1Light">
    <w:name w:val="Grid Table 1 Light"/>
    <w:basedOn w:val="TableNormal"/>
    <w:uiPriority w:val="46"/>
    <w:rsid w:val="008D39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392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392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392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392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392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392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D39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D392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D392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D392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D392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D392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D392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D39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D39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D39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D39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D39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D39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D39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D39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D39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D39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D39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D39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D39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D39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D39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D39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392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D392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D392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D392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D392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D392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D392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D392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D392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D392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D392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D392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D392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D3926"/>
    <w:rPr>
      <w:color w:val="2B579A"/>
      <w:shd w:val="clear" w:color="auto" w:fill="E1DFDD"/>
      <w:lang w:val="en-GB"/>
    </w:rPr>
  </w:style>
  <w:style w:type="character" w:styleId="HTMLAcronym">
    <w:name w:val="HTML Acronym"/>
    <w:basedOn w:val="DefaultParagraphFont"/>
    <w:semiHidden/>
    <w:unhideWhenUsed/>
    <w:rsid w:val="008D3926"/>
    <w:rPr>
      <w:lang w:val="en-GB"/>
    </w:rPr>
  </w:style>
  <w:style w:type="paragraph" w:styleId="HTMLAddress">
    <w:name w:val="HTML Address"/>
    <w:basedOn w:val="Normal"/>
    <w:link w:val="HTMLAddressChar"/>
    <w:semiHidden/>
    <w:unhideWhenUsed/>
    <w:rsid w:val="008D3926"/>
    <w:rPr>
      <w:i/>
      <w:iCs/>
    </w:rPr>
  </w:style>
  <w:style w:type="character" w:customStyle="1" w:styleId="HTMLAddressChar">
    <w:name w:val="HTML Address Char"/>
    <w:basedOn w:val="DefaultParagraphFont"/>
    <w:link w:val="HTMLAddress"/>
    <w:semiHidden/>
    <w:rsid w:val="008D3926"/>
    <w:rPr>
      <w:rFonts w:eastAsia="Times New Roman"/>
      <w:i/>
      <w:iCs/>
      <w:lang w:val="en-GB" w:eastAsia="en-US"/>
    </w:rPr>
  </w:style>
  <w:style w:type="character" w:styleId="HTMLCite">
    <w:name w:val="HTML Cite"/>
    <w:basedOn w:val="DefaultParagraphFont"/>
    <w:semiHidden/>
    <w:unhideWhenUsed/>
    <w:rsid w:val="008D3926"/>
    <w:rPr>
      <w:i/>
      <w:iCs/>
      <w:lang w:val="en-GB"/>
    </w:rPr>
  </w:style>
  <w:style w:type="character" w:styleId="HTMLCode">
    <w:name w:val="HTML Code"/>
    <w:basedOn w:val="DefaultParagraphFont"/>
    <w:semiHidden/>
    <w:unhideWhenUsed/>
    <w:rsid w:val="008D3926"/>
    <w:rPr>
      <w:rFonts w:ascii="Consolas" w:hAnsi="Consolas"/>
      <w:sz w:val="20"/>
      <w:szCs w:val="20"/>
      <w:lang w:val="en-GB"/>
    </w:rPr>
  </w:style>
  <w:style w:type="character" w:styleId="HTMLDefinition">
    <w:name w:val="HTML Definition"/>
    <w:basedOn w:val="DefaultParagraphFont"/>
    <w:semiHidden/>
    <w:unhideWhenUsed/>
    <w:rsid w:val="008D3926"/>
    <w:rPr>
      <w:i/>
      <w:iCs/>
      <w:lang w:val="en-GB"/>
    </w:rPr>
  </w:style>
  <w:style w:type="character" w:styleId="HTMLKeyboard">
    <w:name w:val="HTML Keyboard"/>
    <w:basedOn w:val="DefaultParagraphFont"/>
    <w:semiHidden/>
    <w:unhideWhenUsed/>
    <w:rsid w:val="008D3926"/>
    <w:rPr>
      <w:rFonts w:ascii="Consolas" w:hAnsi="Consolas"/>
      <w:sz w:val="20"/>
      <w:szCs w:val="20"/>
      <w:lang w:val="en-GB"/>
    </w:rPr>
  </w:style>
  <w:style w:type="paragraph" w:styleId="HTMLPreformatted">
    <w:name w:val="HTML Preformatted"/>
    <w:basedOn w:val="Normal"/>
    <w:link w:val="HTMLPreformattedChar"/>
    <w:semiHidden/>
    <w:unhideWhenUsed/>
    <w:rsid w:val="008D3926"/>
    <w:rPr>
      <w:rFonts w:ascii="Consolas" w:hAnsi="Consolas"/>
    </w:rPr>
  </w:style>
  <w:style w:type="character" w:customStyle="1" w:styleId="HTMLPreformattedChar">
    <w:name w:val="HTML Preformatted Char"/>
    <w:basedOn w:val="DefaultParagraphFont"/>
    <w:link w:val="HTMLPreformatted"/>
    <w:semiHidden/>
    <w:rsid w:val="008D3926"/>
    <w:rPr>
      <w:rFonts w:ascii="Consolas" w:eastAsia="Times New Roman" w:hAnsi="Consolas"/>
      <w:lang w:val="en-GB" w:eastAsia="en-US"/>
    </w:rPr>
  </w:style>
  <w:style w:type="character" w:styleId="HTMLSample">
    <w:name w:val="HTML Sample"/>
    <w:basedOn w:val="DefaultParagraphFont"/>
    <w:semiHidden/>
    <w:unhideWhenUsed/>
    <w:rsid w:val="008D3926"/>
    <w:rPr>
      <w:rFonts w:ascii="Consolas" w:hAnsi="Consolas"/>
      <w:sz w:val="24"/>
      <w:szCs w:val="24"/>
      <w:lang w:val="en-GB"/>
    </w:rPr>
  </w:style>
  <w:style w:type="character" w:styleId="HTMLTypewriter">
    <w:name w:val="HTML Typewriter"/>
    <w:basedOn w:val="DefaultParagraphFont"/>
    <w:semiHidden/>
    <w:unhideWhenUsed/>
    <w:rsid w:val="008D3926"/>
    <w:rPr>
      <w:rFonts w:ascii="Consolas" w:hAnsi="Consolas"/>
      <w:sz w:val="20"/>
      <w:szCs w:val="20"/>
      <w:lang w:val="en-GB"/>
    </w:rPr>
  </w:style>
  <w:style w:type="character" w:styleId="HTMLVariable">
    <w:name w:val="HTML Variable"/>
    <w:basedOn w:val="DefaultParagraphFont"/>
    <w:semiHidden/>
    <w:unhideWhenUsed/>
    <w:rsid w:val="008D3926"/>
    <w:rPr>
      <w:i/>
      <w:iCs/>
      <w:lang w:val="en-GB"/>
    </w:rPr>
  </w:style>
  <w:style w:type="paragraph" w:styleId="Index1">
    <w:name w:val="index 1"/>
    <w:basedOn w:val="Normal"/>
    <w:next w:val="Normal"/>
    <w:autoRedefine/>
    <w:semiHidden/>
    <w:unhideWhenUsed/>
    <w:rsid w:val="008D3926"/>
    <w:pPr>
      <w:tabs>
        <w:tab w:val="clear" w:pos="1247"/>
      </w:tabs>
      <w:ind w:left="200" w:hanging="200"/>
    </w:pPr>
  </w:style>
  <w:style w:type="paragraph" w:styleId="Index2">
    <w:name w:val="index 2"/>
    <w:basedOn w:val="Normal"/>
    <w:next w:val="Normal"/>
    <w:autoRedefine/>
    <w:semiHidden/>
    <w:unhideWhenUsed/>
    <w:rsid w:val="008D3926"/>
    <w:pPr>
      <w:tabs>
        <w:tab w:val="clear" w:pos="1247"/>
      </w:tabs>
      <w:ind w:left="400" w:hanging="200"/>
    </w:pPr>
  </w:style>
  <w:style w:type="paragraph" w:styleId="Index3">
    <w:name w:val="index 3"/>
    <w:basedOn w:val="Normal"/>
    <w:next w:val="Normal"/>
    <w:autoRedefine/>
    <w:semiHidden/>
    <w:unhideWhenUsed/>
    <w:rsid w:val="008D3926"/>
    <w:pPr>
      <w:tabs>
        <w:tab w:val="clear" w:pos="1247"/>
      </w:tabs>
      <w:ind w:left="600" w:hanging="200"/>
    </w:pPr>
  </w:style>
  <w:style w:type="paragraph" w:styleId="Index4">
    <w:name w:val="index 4"/>
    <w:basedOn w:val="Normal"/>
    <w:next w:val="Normal"/>
    <w:autoRedefine/>
    <w:semiHidden/>
    <w:unhideWhenUsed/>
    <w:rsid w:val="008D3926"/>
    <w:pPr>
      <w:tabs>
        <w:tab w:val="clear" w:pos="1247"/>
      </w:tabs>
      <w:ind w:left="800" w:hanging="200"/>
    </w:pPr>
  </w:style>
  <w:style w:type="paragraph" w:styleId="Index5">
    <w:name w:val="index 5"/>
    <w:basedOn w:val="Normal"/>
    <w:next w:val="Normal"/>
    <w:autoRedefine/>
    <w:semiHidden/>
    <w:unhideWhenUsed/>
    <w:rsid w:val="008D3926"/>
    <w:pPr>
      <w:tabs>
        <w:tab w:val="clear" w:pos="1247"/>
      </w:tabs>
      <w:ind w:left="1000" w:hanging="200"/>
    </w:pPr>
  </w:style>
  <w:style w:type="paragraph" w:styleId="Index6">
    <w:name w:val="index 6"/>
    <w:basedOn w:val="Normal"/>
    <w:next w:val="Normal"/>
    <w:autoRedefine/>
    <w:semiHidden/>
    <w:unhideWhenUsed/>
    <w:rsid w:val="008D3926"/>
    <w:pPr>
      <w:tabs>
        <w:tab w:val="clear" w:pos="1247"/>
      </w:tabs>
      <w:ind w:left="1200" w:hanging="200"/>
    </w:pPr>
  </w:style>
  <w:style w:type="paragraph" w:styleId="Index7">
    <w:name w:val="index 7"/>
    <w:basedOn w:val="Normal"/>
    <w:next w:val="Normal"/>
    <w:autoRedefine/>
    <w:semiHidden/>
    <w:unhideWhenUsed/>
    <w:rsid w:val="008D3926"/>
    <w:pPr>
      <w:tabs>
        <w:tab w:val="clear" w:pos="1247"/>
      </w:tabs>
      <w:ind w:left="1400" w:hanging="200"/>
    </w:pPr>
  </w:style>
  <w:style w:type="paragraph" w:styleId="Index8">
    <w:name w:val="index 8"/>
    <w:basedOn w:val="Normal"/>
    <w:next w:val="Normal"/>
    <w:autoRedefine/>
    <w:semiHidden/>
    <w:unhideWhenUsed/>
    <w:rsid w:val="008D3926"/>
    <w:pPr>
      <w:tabs>
        <w:tab w:val="clear" w:pos="1247"/>
      </w:tabs>
      <w:ind w:left="1600" w:hanging="200"/>
    </w:pPr>
  </w:style>
  <w:style w:type="paragraph" w:styleId="Index9">
    <w:name w:val="index 9"/>
    <w:basedOn w:val="Normal"/>
    <w:next w:val="Normal"/>
    <w:autoRedefine/>
    <w:semiHidden/>
    <w:unhideWhenUsed/>
    <w:rsid w:val="008D3926"/>
    <w:pPr>
      <w:tabs>
        <w:tab w:val="clear" w:pos="1247"/>
      </w:tabs>
      <w:ind w:left="1800" w:hanging="200"/>
    </w:pPr>
  </w:style>
  <w:style w:type="paragraph" w:styleId="IndexHeading">
    <w:name w:val="index heading"/>
    <w:basedOn w:val="Normal"/>
    <w:next w:val="Index1"/>
    <w:semiHidden/>
    <w:unhideWhenUsed/>
    <w:rsid w:val="008D39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D3926"/>
    <w:rPr>
      <w:i/>
      <w:iCs/>
      <w:color w:val="4F81BD" w:themeColor="accent1"/>
      <w:lang w:val="en-GB"/>
    </w:rPr>
  </w:style>
  <w:style w:type="paragraph" w:styleId="IntenseQuote">
    <w:name w:val="Intense Quote"/>
    <w:basedOn w:val="Normal"/>
    <w:next w:val="Normal"/>
    <w:link w:val="IntenseQuoteChar"/>
    <w:uiPriority w:val="30"/>
    <w:semiHidden/>
    <w:qFormat/>
    <w:rsid w:val="008D392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D3926"/>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8D3926"/>
    <w:rPr>
      <w:b/>
      <w:bCs/>
      <w:smallCaps/>
      <w:color w:val="4F81BD" w:themeColor="accent1"/>
      <w:spacing w:val="5"/>
      <w:lang w:val="en-GB"/>
    </w:rPr>
  </w:style>
  <w:style w:type="table" w:styleId="LightGrid">
    <w:name w:val="Light Grid"/>
    <w:basedOn w:val="TableNormal"/>
    <w:uiPriority w:val="62"/>
    <w:semiHidden/>
    <w:unhideWhenUsed/>
    <w:rsid w:val="008D39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D39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D39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D39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D39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D39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D39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D39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D39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D39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D39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D39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D39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D39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D39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D39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D39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D39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D39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D39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D39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D3926"/>
    <w:rPr>
      <w:lang w:val="en-GB"/>
    </w:rPr>
  </w:style>
  <w:style w:type="paragraph" w:styleId="List">
    <w:name w:val="List"/>
    <w:basedOn w:val="Normal"/>
    <w:semiHidden/>
    <w:unhideWhenUsed/>
    <w:rsid w:val="008D3926"/>
    <w:pPr>
      <w:ind w:left="283" w:hanging="283"/>
      <w:contextualSpacing/>
    </w:pPr>
  </w:style>
  <w:style w:type="paragraph" w:styleId="List2">
    <w:name w:val="List 2"/>
    <w:basedOn w:val="Normal"/>
    <w:semiHidden/>
    <w:unhideWhenUsed/>
    <w:rsid w:val="008D3926"/>
    <w:pPr>
      <w:ind w:left="566" w:hanging="283"/>
      <w:contextualSpacing/>
    </w:pPr>
  </w:style>
  <w:style w:type="paragraph" w:styleId="List3">
    <w:name w:val="List 3"/>
    <w:basedOn w:val="Normal"/>
    <w:semiHidden/>
    <w:unhideWhenUsed/>
    <w:rsid w:val="008D3926"/>
    <w:pPr>
      <w:ind w:left="849" w:hanging="283"/>
      <w:contextualSpacing/>
    </w:pPr>
  </w:style>
  <w:style w:type="paragraph" w:styleId="List4">
    <w:name w:val="List 4"/>
    <w:basedOn w:val="Normal"/>
    <w:semiHidden/>
    <w:unhideWhenUsed/>
    <w:rsid w:val="008D3926"/>
    <w:pPr>
      <w:ind w:left="1132" w:hanging="283"/>
      <w:contextualSpacing/>
    </w:pPr>
  </w:style>
  <w:style w:type="paragraph" w:styleId="List5">
    <w:name w:val="List 5"/>
    <w:basedOn w:val="Normal"/>
    <w:semiHidden/>
    <w:unhideWhenUsed/>
    <w:rsid w:val="008D3926"/>
    <w:pPr>
      <w:ind w:left="1415" w:hanging="283"/>
      <w:contextualSpacing/>
    </w:pPr>
  </w:style>
  <w:style w:type="paragraph" w:styleId="ListBullet">
    <w:name w:val="List Bullet"/>
    <w:basedOn w:val="Normal"/>
    <w:semiHidden/>
    <w:rsid w:val="008D3926"/>
    <w:pPr>
      <w:numPr>
        <w:numId w:val="6"/>
      </w:numPr>
      <w:contextualSpacing/>
    </w:pPr>
  </w:style>
  <w:style w:type="paragraph" w:styleId="ListBullet2">
    <w:name w:val="List Bullet 2"/>
    <w:basedOn w:val="Normal"/>
    <w:semiHidden/>
    <w:unhideWhenUsed/>
    <w:rsid w:val="008D3926"/>
    <w:pPr>
      <w:numPr>
        <w:numId w:val="7"/>
      </w:numPr>
      <w:contextualSpacing/>
    </w:pPr>
  </w:style>
  <w:style w:type="paragraph" w:styleId="ListBullet3">
    <w:name w:val="List Bullet 3"/>
    <w:basedOn w:val="Normal"/>
    <w:semiHidden/>
    <w:unhideWhenUsed/>
    <w:rsid w:val="008D3926"/>
    <w:pPr>
      <w:numPr>
        <w:numId w:val="8"/>
      </w:numPr>
      <w:contextualSpacing/>
    </w:pPr>
  </w:style>
  <w:style w:type="paragraph" w:styleId="ListBullet4">
    <w:name w:val="List Bullet 4"/>
    <w:basedOn w:val="Normal"/>
    <w:semiHidden/>
    <w:unhideWhenUsed/>
    <w:rsid w:val="008D3926"/>
    <w:pPr>
      <w:numPr>
        <w:numId w:val="9"/>
      </w:numPr>
      <w:contextualSpacing/>
    </w:pPr>
  </w:style>
  <w:style w:type="paragraph" w:styleId="ListBullet5">
    <w:name w:val="List Bullet 5"/>
    <w:basedOn w:val="Normal"/>
    <w:semiHidden/>
    <w:unhideWhenUsed/>
    <w:rsid w:val="008D3926"/>
    <w:pPr>
      <w:numPr>
        <w:numId w:val="10"/>
      </w:numPr>
      <w:contextualSpacing/>
    </w:pPr>
  </w:style>
  <w:style w:type="paragraph" w:styleId="ListContinue">
    <w:name w:val="List Continue"/>
    <w:basedOn w:val="Normal"/>
    <w:semiHidden/>
    <w:unhideWhenUsed/>
    <w:rsid w:val="008D3926"/>
    <w:pPr>
      <w:spacing w:after="120"/>
      <w:ind w:left="283"/>
      <w:contextualSpacing/>
    </w:pPr>
  </w:style>
  <w:style w:type="paragraph" w:styleId="ListContinue2">
    <w:name w:val="List Continue 2"/>
    <w:basedOn w:val="Normal"/>
    <w:semiHidden/>
    <w:unhideWhenUsed/>
    <w:rsid w:val="008D3926"/>
    <w:pPr>
      <w:spacing w:after="120"/>
      <w:ind w:left="566"/>
      <w:contextualSpacing/>
    </w:pPr>
  </w:style>
  <w:style w:type="paragraph" w:styleId="ListContinue3">
    <w:name w:val="List Continue 3"/>
    <w:basedOn w:val="Normal"/>
    <w:semiHidden/>
    <w:rsid w:val="008D3926"/>
    <w:pPr>
      <w:spacing w:after="120"/>
      <w:ind w:left="849"/>
      <w:contextualSpacing/>
    </w:pPr>
  </w:style>
  <w:style w:type="paragraph" w:styleId="ListContinue4">
    <w:name w:val="List Continue 4"/>
    <w:basedOn w:val="Normal"/>
    <w:semiHidden/>
    <w:rsid w:val="008D3926"/>
    <w:pPr>
      <w:spacing w:after="120"/>
      <w:ind w:left="1132"/>
      <w:contextualSpacing/>
    </w:pPr>
  </w:style>
  <w:style w:type="paragraph" w:styleId="ListContinue5">
    <w:name w:val="List Continue 5"/>
    <w:basedOn w:val="Normal"/>
    <w:semiHidden/>
    <w:rsid w:val="008D3926"/>
    <w:pPr>
      <w:spacing w:after="120"/>
      <w:ind w:left="1415"/>
      <w:contextualSpacing/>
    </w:pPr>
  </w:style>
  <w:style w:type="paragraph" w:styleId="ListNumber">
    <w:name w:val="List Number"/>
    <w:basedOn w:val="Normal"/>
    <w:semiHidden/>
    <w:rsid w:val="008D3926"/>
    <w:pPr>
      <w:numPr>
        <w:numId w:val="11"/>
      </w:numPr>
      <w:contextualSpacing/>
    </w:pPr>
  </w:style>
  <w:style w:type="paragraph" w:styleId="ListNumber2">
    <w:name w:val="List Number 2"/>
    <w:basedOn w:val="Normal"/>
    <w:semiHidden/>
    <w:unhideWhenUsed/>
    <w:rsid w:val="008D3926"/>
    <w:pPr>
      <w:numPr>
        <w:numId w:val="12"/>
      </w:numPr>
      <w:contextualSpacing/>
    </w:pPr>
  </w:style>
  <w:style w:type="paragraph" w:styleId="ListNumber3">
    <w:name w:val="List Number 3"/>
    <w:basedOn w:val="Normal"/>
    <w:semiHidden/>
    <w:unhideWhenUsed/>
    <w:rsid w:val="008D3926"/>
    <w:pPr>
      <w:numPr>
        <w:numId w:val="13"/>
      </w:numPr>
      <w:contextualSpacing/>
    </w:pPr>
  </w:style>
  <w:style w:type="paragraph" w:styleId="ListNumber4">
    <w:name w:val="List Number 4"/>
    <w:basedOn w:val="Normal"/>
    <w:semiHidden/>
    <w:unhideWhenUsed/>
    <w:rsid w:val="008D3926"/>
    <w:pPr>
      <w:numPr>
        <w:numId w:val="14"/>
      </w:numPr>
      <w:contextualSpacing/>
    </w:pPr>
  </w:style>
  <w:style w:type="paragraph" w:styleId="ListNumber5">
    <w:name w:val="List Number 5"/>
    <w:basedOn w:val="Normal"/>
    <w:semiHidden/>
    <w:unhideWhenUsed/>
    <w:rsid w:val="008D3926"/>
    <w:pPr>
      <w:numPr>
        <w:numId w:val="15"/>
      </w:numPr>
      <w:contextualSpacing/>
    </w:pPr>
  </w:style>
  <w:style w:type="table" w:styleId="ListTable1Light">
    <w:name w:val="List Table 1 Light"/>
    <w:basedOn w:val="TableNormal"/>
    <w:uiPriority w:val="46"/>
    <w:rsid w:val="008D392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D392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D392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D392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D392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D392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D392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D392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D392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D392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D392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D392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D392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D392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D392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D392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D392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D392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D392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D392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D392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D392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D39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D392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D392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D392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D392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D392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D392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392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392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392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392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392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392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39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D392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D392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D392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D392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D392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D392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D392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392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392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392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392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392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392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D3926"/>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8D3926"/>
    <w:rPr>
      <w:rFonts w:ascii="Consolas" w:eastAsia="Times New Roman" w:hAnsi="Consolas"/>
      <w:lang w:val="en-GB" w:eastAsia="en-US"/>
    </w:rPr>
  </w:style>
  <w:style w:type="table" w:styleId="MediumGrid1">
    <w:name w:val="Medium Grid 1"/>
    <w:basedOn w:val="TableNormal"/>
    <w:uiPriority w:val="67"/>
    <w:semiHidden/>
    <w:unhideWhenUsed/>
    <w:rsid w:val="008D39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D39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D39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D39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D39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D39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D39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D39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D39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D39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D39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D39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D39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D39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D39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D39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D39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D39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D39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D39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D39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D39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D39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D39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D3926"/>
    <w:rPr>
      <w:color w:val="2B579A"/>
      <w:shd w:val="clear" w:color="auto" w:fill="E1DFDD"/>
      <w:lang w:val="en-GB"/>
    </w:rPr>
  </w:style>
  <w:style w:type="paragraph" w:styleId="MessageHeader">
    <w:name w:val="Message Header"/>
    <w:basedOn w:val="Normal"/>
    <w:link w:val="MessageHeaderChar"/>
    <w:semiHidden/>
    <w:rsid w:val="008D39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D3926"/>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8D3926"/>
    <w:pPr>
      <w:ind w:left="720"/>
    </w:pPr>
  </w:style>
  <w:style w:type="paragraph" w:styleId="NoteHeading">
    <w:name w:val="Note Heading"/>
    <w:basedOn w:val="Normal"/>
    <w:next w:val="Normal"/>
    <w:link w:val="NoteHeadingChar"/>
    <w:semiHidden/>
    <w:unhideWhenUsed/>
    <w:rsid w:val="008D3926"/>
  </w:style>
  <w:style w:type="character" w:customStyle="1" w:styleId="NoteHeadingChar">
    <w:name w:val="Note Heading Char"/>
    <w:basedOn w:val="DefaultParagraphFont"/>
    <w:link w:val="NoteHeading"/>
    <w:semiHidden/>
    <w:rsid w:val="008D3926"/>
    <w:rPr>
      <w:rFonts w:eastAsia="Times New Roman"/>
      <w:lang w:val="en-GB" w:eastAsia="en-US"/>
    </w:rPr>
  </w:style>
  <w:style w:type="table" w:styleId="PlainTable1">
    <w:name w:val="Plain Table 1"/>
    <w:basedOn w:val="TableNormal"/>
    <w:uiPriority w:val="41"/>
    <w:rsid w:val="008D39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392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3926"/>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392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392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D3926"/>
    <w:rPr>
      <w:rFonts w:ascii="Consolas" w:hAnsi="Consolas"/>
      <w:sz w:val="21"/>
      <w:szCs w:val="21"/>
    </w:rPr>
  </w:style>
  <w:style w:type="character" w:customStyle="1" w:styleId="PlainTextChar">
    <w:name w:val="Plain Text Char"/>
    <w:basedOn w:val="DefaultParagraphFont"/>
    <w:link w:val="PlainText"/>
    <w:semiHidden/>
    <w:rsid w:val="008D3926"/>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8D39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D3926"/>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8D3926"/>
  </w:style>
  <w:style w:type="character" w:customStyle="1" w:styleId="SalutationChar">
    <w:name w:val="Salutation Char"/>
    <w:basedOn w:val="DefaultParagraphFont"/>
    <w:link w:val="Salutation"/>
    <w:semiHidden/>
    <w:rsid w:val="008D3926"/>
    <w:rPr>
      <w:rFonts w:eastAsia="Times New Roman"/>
      <w:lang w:val="en-GB" w:eastAsia="en-US"/>
    </w:rPr>
  </w:style>
  <w:style w:type="paragraph" w:styleId="Signature">
    <w:name w:val="Signature"/>
    <w:basedOn w:val="Normal"/>
    <w:link w:val="SignatureChar"/>
    <w:semiHidden/>
    <w:unhideWhenUsed/>
    <w:rsid w:val="008D3926"/>
    <w:pPr>
      <w:ind w:left="4252"/>
    </w:pPr>
  </w:style>
  <w:style w:type="character" w:customStyle="1" w:styleId="SignatureChar">
    <w:name w:val="Signature Char"/>
    <w:basedOn w:val="DefaultParagraphFont"/>
    <w:link w:val="Signature"/>
    <w:semiHidden/>
    <w:rsid w:val="008D3926"/>
    <w:rPr>
      <w:rFonts w:eastAsia="Times New Roman"/>
      <w:lang w:val="en-GB" w:eastAsia="en-US"/>
    </w:rPr>
  </w:style>
  <w:style w:type="character" w:styleId="SmartHyperlink">
    <w:name w:val="Smart Hyperlink"/>
    <w:basedOn w:val="DefaultParagraphFont"/>
    <w:uiPriority w:val="99"/>
    <w:semiHidden/>
    <w:rsid w:val="008D3926"/>
    <w:rPr>
      <w:u w:val="dotted"/>
      <w:lang w:val="en-GB"/>
    </w:rPr>
  </w:style>
  <w:style w:type="character" w:styleId="SmartLink">
    <w:name w:val="Smart Link"/>
    <w:basedOn w:val="DefaultParagraphFont"/>
    <w:uiPriority w:val="99"/>
    <w:semiHidden/>
    <w:unhideWhenUsed/>
    <w:rsid w:val="008D3926"/>
    <w:rPr>
      <w:color w:val="0000FF"/>
      <w:u w:val="single"/>
      <w:shd w:val="clear" w:color="auto" w:fill="F3F2F1"/>
      <w:lang w:val="en-GB"/>
    </w:rPr>
  </w:style>
  <w:style w:type="character" w:styleId="Strong">
    <w:name w:val="Strong"/>
    <w:basedOn w:val="DefaultParagraphFont"/>
    <w:semiHidden/>
    <w:qFormat/>
    <w:rsid w:val="008D3926"/>
    <w:rPr>
      <w:b/>
      <w:bCs/>
      <w:lang w:val="en-GB"/>
    </w:rPr>
  </w:style>
  <w:style w:type="paragraph" w:styleId="Subtitle">
    <w:name w:val="Subtitle"/>
    <w:basedOn w:val="Normal"/>
    <w:next w:val="Normal"/>
    <w:link w:val="SubtitleChar"/>
    <w:semiHidden/>
    <w:qFormat/>
    <w:rsid w:val="008D39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D3926"/>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8D3926"/>
    <w:rPr>
      <w:i/>
      <w:iCs/>
      <w:color w:val="404040" w:themeColor="text1" w:themeTint="BF"/>
      <w:lang w:val="en-GB"/>
    </w:rPr>
  </w:style>
  <w:style w:type="character" w:styleId="SubtleReference">
    <w:name w:val="Subtle Reference"/>
    <w:basedOn w:val="DefaultParagraphFont"/>
    <w:uiPriority w:val="31"/>
    <w:semiHidden/>
    <w:qFormat/>
    <w:rsid w:val="008D3926"/>
    <w:rPr>
      <w:smallCaps/>
      <w:color w:val="5A5A5A" w:themeColor="text1" w:themeTint="A5"/>
      <w:lang w:val="en-GB"/>
    </w:rPr>
  </w:style>
  <w:style w:type="table" w:styleId="Table3Deffects1">
    <w:name w:val="Table 3D effects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D39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D3926"/>
    <w:pPr>
      <w:tabs>
        <w:tab w:val="clear" w:pos="1247"/>
      </w:tabs>
      <w:ind w:left="200" w:hanging="200"/>
    </w:pPr>
  </w:style>
  <w:style w:type="table" w:styleId="TableProfessional">
    <w:name w:val="Table Professional"/>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D3926"/>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D39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D392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D39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3926"/>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EB04D3"/>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poolChar">
    <w:name w:val="Normal-pool Char"/>
    <w:link w:val="Normal-pool"/>
    <w:locked/>
    <w:rsid w:val="00BB1E20"/>
    <w:rPr>
      <w:rFonts w:eastAsia="Times New Roman"/>
      <w:lang w:val="en-GB" w:eastAsia="en-US"/>
    </w:rPr>
  </w:style>
  <w:style w:type="character" w:customStyle="1" w:styleId="BBTitleChar">
    <w:name w:val="BB_Title Char"/>
    <w:link w:val="BBTitle"/>
    <w:rsid w:val="00BB1E20"/>
    <w:rPr>
      <w:rFonts w:eastAsia="Times New Roman"/>
      <w:b/>
      <w:sz w:val="28"/>
      <w:szCs w:val="28"/>
      <w:lang w:val="en-GB" w:eastAsia="en-US"/>
    </w:rPr>
  </w:style>
  <w:style w:type="character" w:customStyle="1" w:styleId="CH2Char">
    <w:name w:val="CH2 Char"/>
    <w:link w:val="CH2"/>
    <w:rsid w:val="00BB1E20"/>
    <w:rPr>
      <w:rFonts w:eastAsia="Times New Roman"/>
      <w:b/>
      <w:sz w:val="24"/>
      <w:szCs w:val="24"/>
      <w:lang w:val="en-GB" w:eastAsia="en-US"/>
    </w:rPr>
  </w:style>
  <w:style w:type="paragraph" w:styleId="Revision">
    <w:name w:val="Revision"/>
    <w:hidden/>
    <w:uiPriority w:val="99"/>
    <w:semiHidden/>
    <w:rsid w:val="00E457E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minamataconvention.org/sites/default/files/documents/other/Information_on_hosting_COPs.pdf" TargetMode="External"/><Relationship Id="rId1" Type="http://schemas.openxmlformats.org/officeDocument/2006/relationships/hyperlink" Target="http://www.minamataconvention.org/sites/default/files/documents/other/Information_on_hosting_COP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585E4F8E-29AD-4F6D-8387-BA2CCCD2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3</TotalTime>
  <Pages>2</Pages>
  <Words>646</Words>
  <Characters>3684</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4322</CharactersWithSpaces>
  <SharedDoc>false</SharedDoc>
  <HyperlinkBase/>
  <HLinks>
    <vt:vector size="6" baseType="variant">
      <vt:variant>
        <vt:i4>6684737</vt:i4>
      </vt:variant>
      <vt:variant>
        <vt:i4>0</vt:i4>
      </vt:variant>
      <vt:variant>
        <vt:i4>0</vt:i4>
      </vt:variant>
      <vt:variant>
        <vt:i4>5</vt:i4>
      </vt:variant>
      <vt:variant>
        <vt:lpwstr>http://www.minamataconvention.org/sites/default/files/documents/other/Information_on_hosting_COPs.pdf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6</cp:revision>
  <cp:lastPrinted>2025-07-24T07:51:00Z</cp:lastPrinted>
  <dcterms:created xsi:type="dcterms:W3CDTF">2025-07-22T05:27:00Z</dcterms:created>
  <dcterms:modified xsi:type="dcterms:W3CDTF">2025-08-28T11:42:00Z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pablo.alvarez@un.org</vt:lpwstr>
  </property>
  <property fmtid="{D5CDD505-2E9C-101B-9397-08002B2CF9AE}" pid="21" name="GeneratedDate">
    <vt:lpwstr>07/11/2025 06:52:29</vt:lpwstr>
  </property>
  <property fmtid="{D5CDD505-2E9C-101B-9397-08002B2CF9AE}" pid="22" name="OriginalDocID">
    <vt:lpwstr>8d0d4638-4556-4b8b-89d6-2705a16b0ae6</vt:lpwstr>
  </property>
</Properties>
</file>