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1878B4" w:rsidRPr="00026211" w14:paraId="7F0D6212" w14:textId="77777777" w:rsidTr="001878B4">
        <w:trPr>
          <w:trHeight w:val="850"/>
        </w:trPr>
        <w:tc>
          <w:tcPr>
            <w:tcW w:w="1559" w:type="dxa"/>
            <w:shd w:val="clear" w:color="auto" w:fill="auto"/>
          </w:tcPr>
          <w:p w14:paraId="47C22F77" w14:textId="06068228" w:rsidR="001878B4" w:rsidRPr="00026211" w:rsidRDefault="001878B4" w:rsidP="001878B4">
            <w:pPr>
              <w:pStyle w:val="AUnitedNations"/>
            </w:pPr>
            <w:r w:rsidRPr="00026211">
              <w:t xml:space="preserve">NATIONS </w:t>
            </w:r>
            <w:r w:rsidRPr="00026211">
              <w:br/>
              <w:t>UNIES</w:t>
            </w:r>
          </w:p>
        </w:tc>
        <w:tc>
          <w:tcPr>
            <w:tcW w:w="6520" w:type="dxa"/>
            <w:shd w:val="clear" w:color="auto" w:fill="auto"/>
          </w:tcPr>
          <w:p w14:paraId="7FA3D493" w14:textId="4ED15F3C" w:rsidR="001878B4" w:rsidRPr="00026211" w:rsidRDefault="001878B4" w:rsidP="001878B4">
            <w:pPr>
              <w:pStyle w:val="Normal-pool"/>
            </w:pPr>
            <w:r w:rsidRPr="00026211">
              <w:rPr>
                <w:noProof/>
                <w14:ligatures w14:val="standardContextual"/>
              </w:rPr>
              <w:drawing>
                <wp:anchor distT="0" distB="0" distL="114300" distR="114300" simplePos="0" relativeHeight="251658240" behindDoc="0" locked="0" layoutInCell="1" allowOverlap="1" wp14:anchorId="513F7349" wp14:editId="789B58C1">
                  <wp:simplePos x="0" y="0"/>
                  <wp:positionH relativeFrom="column">
                    <wp:posOffset>-2954</wp:posOffset>
                  </wp:positionH>
                  <wp:positionV relativeFrom="paragraph">
                    <wp:posOffset>-3451</wp:posOffset>
                  </wp:positionV>
                  <wp:extent cx="1269153" cy="573559"/>
                  <wp:effectExtent l="0" t="0" r="7620" b="0"/>
                  <wp:wrapNone/>
                  <wp:docPr id="1846386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86972"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4B1EFE44" w14:textId="77777777" w:rsidR="001878B4" w:rsidRPr="00026211" w:rsidRDefault="001878B4" w:rsidP="001878B4">
            <w:pPr>
              <w:pStyle w:val="Normal-pool"/>
            </w:pPr>
          </w:p>
        </w:tc>
      </w:tr>
    </w:tbl>
    <w:p w14:paraId="7FEAC062" w14:textId="77777777" w:rsidR="001878B4" w:rsidRPr="00026211" w:rsidRDefault="001878B4" w:rsidP="001878B4">
      <w:pPr>
        <w:pStyle w:val="ASpacer"/>
      </w:pPr>
    </w:p>
    <w:tbl>
      <w:tblPr>
        <w:tblW w:w="9496" w:type="dxa"/>
        <w:tblLook w:val="0000" w:firstRow="0" w:lastRow="0" w:firstColumn="0" w:lastColumn="0" w:noHBand="0" w:noVBand="0"/>
      </w:tblPr>
      <w:tblGrid>
        <w:gridCol w:w="6378"/>
        <w:gridCol w:w="3118"/>
      </w:tblGrid>
      <w:tr w:rsidR="001878B4" w:rsidRPr="00026211" w14:paraId="06B6BDE5" w14:textId="77777777" w:rsidTr="001878B4">
        <w:trPr>
          <w:trHeight w:val="340"/>
        </w:trPr>
        <w:tc>
          <w:tcPr>
            <w:tcW w:w="3358" w:type="pct"/>
            <w:shd w:val="clear" w:color="auto" w:fill="auto"/>
            <w:vAlign w:val="bottom"/>
          </w:tcPr>
          <w:p w14:paraId="7AC8C1CB" w14:textId="77777777" w:rsidR="001878B4" w:rsidRPr="00026211" w:rsidRDefault="001878B4" w:rsidP="001878B4">
            <w:pPr>
              <w:pStyle w:val="Normal-pool"/>
            </w:pPr>
          </w:p>
        </w:tc>
        <w:tc>
          <w:tcPr>
            <w:tcW w:w="1642" w:type="pct"/>
            <w:shd w:val="clear" w:color="auto" w:fill="auto"/>
            <w:noWrap/>
            <w:vAlign w:val="bottom"/>
          </w:tcPr>
          <w:p w14:paraId="02BF79F8" w14:textId="467E8BBF" w:rsidR="001878B4" w:rsidRPr="00026211" w:rsidRDefault="001878B4" w:rsidP="001878B4">
            <w:pPr>
              <w:pStyle w:val="ASymbol"/>
            </w:pPr>
            <w:r w:rsidRPr="00026211">
              <w:rPr>
                <w:b/>
                <w:sz w:val="28"/>
              </w:rPr>
              <w:t>UNEP</w:t>
            </w:r>
            <w:r w:rsidRPr="00026211">
              <w:t>/MC/COP.</w:t>
            </w:r>
            <w:bookmarkStart w:id="0" w:name="Symbol1A"/>
            <w:r w:rsidRPr="00026211">
              <w:t>6</w:t>
            </w:r>
            <w:bookmarkStart w:id="1" w:name="Symbol1B"/>
            <w:bookmarkEnd w:id="0"/>
            <w:r w:rsidRPr="00026211">
              <w:t>/</w:t>
            </w:r>
            <w:r w:rsidR="00EB52D8" w:rsidRPr="00026211">
              <w:t>18</w:t>
            </w:r>
            <w:bookmarkEnd w:id="1"/>
          </w:p>
        </w:tc>
      </w:tr>
    </w:tbl>
    <w:p w14:paraId="20979A37" w14:textId="77777777" w:rsidR="001878B4" w:rsidRPr="00026211" w:rsidRDefault="001878B4" w:rsidP="001878B4">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878B4" w:rsidRPr="00026211" w14:paraId="4E3CE2C4" w14:textId="77777777" w:rsidTr="001878B4">
        <w:trPr>
          <w:trHeight w:val="2098"/>
        </w:trPr>
        <w:tc>
          <w:tcPr>
            <w:tcW w:w="3685" w:type="dxa"/>
            <w:shd w:val="clear" w:color="auto" w:fill="auto"/>
          </w:tcPr>
          <w:p w14:paraId="68A7F3F2" w14:textId="6CFD5527" w:rsidR="001878B4" w:rsidRPr="00026211" w:rsidRDefault="001878B4" w:rsidP="001878B4">
            <w:pPr>
              <w:pStyle w:val="ALogo"/>
            </w:pPr>
            <w:r w:rsidRPr="00026211">
              <w:rPr>
                <w:noProof/>
                <w14:ligatures w14:val="standardContextual"/>
              </w:rPr>
              <w:drawing>
                <wp:inline distT="0" distB="0" distL="0" distR="0" wp14:anchorId="3C8DB345" wp14:editId="6B939510">
                  <wp:extent cx="2202815" cy="1028700"/>
                  <wp:effectExtent l="0" t="0" r="6985" b="0"/>
                  <wp:docPr id="1258240507" name="Picture 2"/>
                  <wp:cNvGraphicFramePr/>
                  <a:graphic xmlns:a="http://schemas.openxmlformats.org/drawingml/2006/main">
                    <a:graphicData uri="http://schemas.openxmlformats.org/drawingml/2006/picture">
                      <pic:pic xmlns:pic="http://schemas.openxmlformats.org/drawingml/2006/picture">
                        <pic:nvPicPr>
                          <pic:cNvPr id="125824050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4CB6C343" w14:textId="4DB30A88" w:rsidR="001878B4" w:rsidRPr="00026211" w:rsidRDefault="001878B4" w:rsidP="001878B4">
            <w:pPr>
              <w:pStyle w:val="ALogo"/>
            </w:pPr>
          </w:p>
        </w:tc>
        <w:tc>
          <w:tcPr>
            <w:tcW w:w="2693" w:type="dxa"/>
            <w:shd w:val="clear" w:color="auto" w:fill="auto"/>
          </w:tcPr>
          <w:p w14:paraId="1A6DACF2" w14:textId="77777777" w:rsidR="001878B4" w:rsidRPr="00026211" w:rsidRDefault="001878B4" w:rsidP="001878B4">
            <w:pPr>
              <w:pStyle w:val="Normal-pool"/>
            </w:pPr>
          </w:p>
        </w:tc>
        <w:tc>
          <w:tcPr>
            <w:tcW w:w="3118" w:type="dxa"/>
            <w:shd w:val="clear" w:color="auto" w:fill="auto"/>
          </w:tcPr>
          <w:p w14:paraId="45D588C9" w14:textId="167730F8" w:rsidR="001878B4" w:rsidRPr="00026211" w:rsidRDefault="001878B4" w:rsidP="001878B4">
            <w:pPr>
              <w:pStyle w:val="AText"/>
            </w:pPr>
            <w:proofErr w:type="spellStart"/>
            <w:r w:rsidRPr="00026211">
              <w:t>Distr</w:t>
            </w:r>
            <w:proofErr w:type="spellEnd"/>
            <w:r w:rsidRPr="00026211">
              <w:t xml:space="preserve">. </w:t>
            </w:r>
            <w:proofErr w:type="gramStart"/>
            <w:r w:rsidR="00EB52D8" w:rsidRPr="00026211">
              <w:t>générale</w:t>
            </w:r>
            <w:proofErr w:type="gramEnd"/>
            <w:r w:rsidRPr="00026211">
              <w:t xml:space="preserve"> </w:t>
            </w:r>
          </w:p>
          <w:p w14:paraId="685F058D" w14:textId="129791DE" w:rsidR="001878B4" w:rsidRPr="00026211" w:rsidRDefault="00EB52D8" w:rsidP="001878B4">
            <w:pPr>
              <w:pStyle w:val="AText0"/>
            </w:pPr>
            <w:r w:rsidRPr="00026211">
              <w:t>7 juillet 2025</w:t>
            </w:r>
            <w:r w:rsidR="001878B4" w:rsidRPr="00026211">
              <w:t xml:space="preserve"> </w:t>
            </w:r>
          </w:p>
          <w:p w14:paraId="7C907DF4" w14:textId="33E03593" w:rsidR="001878B4" w:rsidRPr="00026211" w:rsidRDefault="001878B4" w:rsidP="001878B4">
            <w:pPr>
              <w:pStyle w:val="AText"/>
            </w:pPr>
            <w:bookmarkStart w:id="2" w:name="DistributionLang"/>
            <w:r w:rsidRPr="00026211">
              <w:t xml:space="preserve">Français </w:t>
            </w:r>
            <w:r w:rsidRPr="00026211">
              <w:br/>
              <w:t>Original : anglais</w:t>
            </w:r>
            <w:bookmarkEnd w:id="2"/>
          </w:p>
        </w:tc>
      </w:tr>
    </w:tbl>
    <w:p w14:paraId="32D42D34" w14:textId="77777777" w:rsidR="001878B4" w:rsidRPr="00026211" w:rsidRDefault="001878B4" w:rsidP="001878B4">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878B4" w:rsidRPr="00026211" w14:paraId="4645E7D5" w14:textId="77777777" w:rsidTr="001878B4">
        <w:trPr>
          <w:trHeight w:val="57"/>
        </w:trPr>
        <w:tc>
          <w:tcPr>
            <w:tcW w:w="5301" w:type="dxa"/>
            <w:shd w:val="clear" w:color="auto" w:fill="auto"/>
          </w:tcPr>
          <w:p w14:paraId="7E53595F" w14:textId="77777777" w:rsidR="001878B4" w:rsidRPr="00026211" w:rsidRDefault="001878B4" w:rsidP="001878B4">
            <w:pPr>
              <w:pStyle w:val="AATitle"/>
            </w:pPr>
            <w:bookmarkStart w:id="3" w:name="CorNot1Text"/>
            <w:r w:rsidRPr="00026211">
              <w:t xml:space="preserve">Conférence des Parties à la Convention de </w:t>
            </w:r>
            <w:r w:rsidRPr="00026211">
              <w:br/>
              <w:t xml:space="preserve">Minamata sur le mercure </w:t>
            </w:r>
          </w:p>
          <w:p w14:paraId="4F73F88A" w14:textId="1EF2819B" w:rsidR="001878B4" w:rsidRPr="00026211" w:rsidRDefault="001878B4" w:rsidP="001878B4">
            <w:pPr>
              <w:pStyle w:val="AATitle"/>
            </w:pPr>
            <w:r w:rsidRPr="00026211">
              <w:t>Sixième réunion</w:t>
            </w:r>
            <w:bookmarkEnd w:id="3"/>
            <w:r w:rsidRPr="00026211">
              <w:t xml:space="preserve"> </w:t>
            </w:r>
          </w:p>
          <w:p w14:paraId="288DC23D" w14:textId="62BC5F29" w:rsidR="001878B4" w:rsidRPr="00026211" w:rsidRDefault="001878B4" w:rsidP="001878B4">
            <w:pPr>
              <w:pStyle w:val="AATitle1"/>
            </w:pPr>
            <w:bookmarkStart w:id="4" w:name="CorNot1VenueDate"/>
            <w:r w:rsidRPr="00026211">
              <w:t>Genève, 3-7 novembre 2025</w:t>
            </w:r>
            <w:bookmarkEnd w:id="4"/>
            <w:r w:rsidRPr="00026211">
              <w:t xml:space="preserve"> </w:t>
            </w:r>
          </w:p>
          <w:p w14:paraId="66740AAF" w14:textId="4C3FB1E8" w:rsidR="001878B4" w:rsidRPr="00026211" w:rsidRDefault="001878B4" w:rsidP="001878B4">
            <w:pPr>
              <w:pStyle w:val="AATitle1"/>
            </w:pPr>
            <w:bookmarkStart w:id="5" w:name="CorNot1AgItem"/>
            <w:r w:rsidRPr="00026211">
              <w:t>Point</w:t>
            </w:r>
            <w:r w:rsidR="00EB52D8" w:rsidRPr="00026211">
              <w:t xml:space="preserve"> 4 j) ii) </w:t>
            </w:r>
            <w:r w:rsidRPr="00026211">
              <w:t>de l</w:t>
            </w:r>
            <w:r w:rsidR="00E341AC" w:rsidRPr="00026211">
              <w:t>’</w:t>
            </w:r>
            <w:r w:rsidRPr="00026211">
              <w:t>ordre du jour provisoire</w:t>
            </w:r>
            <w:bookmarkEnd w:id="5"/>
            <w:r w:rsidR="00EB52D8" w:rsidRPr="00026211">
              <w:rPr>
                <w:rStyle w:val="FootnoteReference"/>
                <w:vertAlign w:val="baseline"/>
              </w:rPr>
              <w:footnoteReference w:customMarkFollows="1" w:id="2"/>
              <w:t>*</w:t>
            </w:r>
          </w:p>
          <w:p w14:paraId="27B23A29" w14:textId="0099201F" w:rsidR="001878B4" w:rsidRPr="00026211" w:rsidRDefault="00EB52D8" w:rsidP="001878B4">
            <w:pPr>
              <w:pStyle w:val="AATitle2"/>
            </w:pPr>
            <w:r w:rsidRPr="00026211">
              <w:rPr>
                <w:bCs/>
                <w:color w:val="000000"/>
              </w:rPr>
              <w:t>Questions soumises à la Conférence des Parties pour</w:t>
            </w:r>
            <w:r w:rsidR="000C2A7A" w:rsidRPr="00026211">
              <w:rPr>
                <w:bCs/>
                <w:color w:val="000000"/>
              </w:rPr>
              <w:t> </w:t>
            </w:r>
            <w:r w:rsidRPr="00026211">
              <w:rPr>
                <w:bCs/>
                <w:color w:val="000000"/>
              </w:rPr>
              <w:t>examen</w:t>
            </w:r>
            <w:r w:rsidR="000C2A7A" w:rsidRPr="00026211">
              <w:rPr>
                <w:bCs/>
                <w:color w:val="000000"/>
              </w:rPr>
              <w:t> </w:t>
            </w:r>
            <w:r w:rsidRPr="00026211">
              <w:rPr>
                <w:bCs/>
                <w:color w:val="000000"/>
              </w:rPr>
              <w:t>ou décision : questions transversales : application de la décision MC-5/15</w:t>
            </w:r>
            <w:r w:rsidR="001878B4" w:rsidRPr="00026211">
              <w:t xml:space="preserve"> </w:t>
            </w:r>
          </w:p>
        </w:tc>
        <w:tc>
          <w:tcPr>
            <w:tcW w:w="4195" w:type="dxa"/>
            <w:shd w:val="clear" w:color="auto" w:fill="auto"/>
          </w:tcPr>
          <w:p w14:paraId="7B6E01BF" w14:textId="77777777" w:rsidR="001878B4" w:rsidRPr="00026211" w:rsidRDefault="001878B4" w:rsidP="001878B4">
            <w:pPr>
              <w:pStyle w:val="Normal-pool"/>
            </w:pPr>
          </w:p>
        </w:tc>
      </w:tr>
    </w:tbl>
    <w:p w14:paraId="7226DB18" w14:textId="62DECE4B" w:rsidR="00CA6081" w:rsidRPr="00026211" w:rsidRDefault="00CA6081" w:rsidP="00CA6081">
      <w:pPr>
        <w:pStyle w:val="BBTitle"/>
      </w:pPr>
      <w:r w:rsidRPr="00026211">
        <w:rPr>
          <w:bCs/>
        </w:rPr>
        <w:t>Activités à mener pendant la période biennale 2026-2027 pour</w:t>
      </w:r>
      <w:r w:rsidR="00EB52D8" w:rsidRPr="00026211">
        <w:rPr>
          <w:bCs/>
        </w:rPr>
        <w:t> </w:t>
      </w:r>
      <w:r w:rsidRPr="00026211">
        <w:rPr>
          <w:bCs/>
        </w:rPr>
        <w:t>répondre aux préoccupations des femmes et des enfants en</w:t>
      </w:r>
      <w:r w:rsidR="00EB52D8" w:rsidRPr="00026211">
        <w:rPr>
          <w:bCs/>
        </w:rPr>
        <w:t> </w:t>
      </w:r>
      <w:r w:rsidRPr="00026211">
        <w:rPr>
          <w:bCs/>
        </w:rPr>
        <w:t>matière de santé</w:t>
      </w:r>
    </w:p>
    <w:p w14:paraId="57B02C7E" w14:textId="77777777" w:rsidR="00CA6081" w:rsidRPr="00026211" w:rsidRDefault="00CA6081" w:rsidP="00CA6081">
      <w:pPr>
        <w:pStyle w:val="CH2"/>
      </w:pPr>
      <w:r w:rsidRPr="00026211">
        <w:tab/>
      </w:r>
      <w:r w:rsidRPr="00026211">
        <w:tab/>
      </w:r>
      <w:r w:rsidRPr="00026211">
        <w:rPr>
          <w:bCs/>
        </w:rPr>
        <w:t>Note du secrétariat</w:t>
      </w:r>
    </w:p>
    <w:p w14:paraId="1CA7B285" w14:textId="47C525A4" w:rsidR="00CA6081" w:rsidRPr="00026211" w:rsidRDefault="00EB52D8" w:rsidP="00CA6081">
      <w:pPr>
        <w:pStyle w:val="CH1"/>
      </w:pPr>
      <w:r w:rsidRPr="00026211">
        <w:rPr>
          <w:bCs/>
        </w:rPr>
        <w:tab/>
      </w:r>
      <w:r w:rsidR="00CA6081" w:rsidRPr="00026211">
        <w:rPr>
          <w:bCs/>
        </w:rPr>
        <w:t>I.</w:t>
      </w:r>
      <w:r w:rsidR="00CA6081" w:rsidRPr="00026211">
        <w:tab/>
      </w:r>
      <w:r w:rsidR="00CA6081" w:rsidRPr="00026211">
        <w:rPr>
          <w:bCs/>
        </w:rPr>
        <w:t>Introduction</w:t>
      </w:r>
    </w:p>
    <w:p w14:paraId="68785C80" w14:textId="5C59775C" w:rsidR="00CA6081" w:rsidRPr="00026211" w:rsidRDefault="002432DF" w:rsidP="00313955">
      <w:pPr>
        <w:pStyle w:val="Normalnumber"/>
        <w:tabs>
          <w:tab w:val="clear" w:pos="1247"/>
          <w:tab w:val="clear" w:pos="1814"/>
          <w:tab w:val="clear" w:pos="2381"/>
          <w:tab w:val="clear" w:pos="2948"/>
          <w:tab w:val="clear" w:pos="3515"/>
        </w:tabs>
      </w:pPr>
      <w:r w:rsidRPr="00026211">
        <w:t xml:space="preserve">Dans plusieurs sections de la Convention de Minamata sur le mercure, une attention particulière est accordée aux besoins des populations vulnérables, en particulier les femmes et les enfants. Le préambule de la Convention met en exergue </w:t>
      </w:r>
      <w:r w:rsidR="003B2BED" w:rsidRPr="00026211">
        <w:t>« des préoccupations en matière de santé, en</w:t>
      </w:r>
      <w:r w:rsidR="0097101F" w:rsidRPr="00026211">
        <w:t> </w:t>
      </w:r>
      <w:r w:rsidR="003B2BED" w:rsidRPr="00026211">
        <w:t>particulier dans les pays en développement, résultant d</w:t>
      </w:r>
      <w:r w:rsidR="00E341AC" w:rsidRPr="00026211">
        <w:t>’</w:t>
      </w:r>
      <w:r w:rsidR="003B2BED" w:rsidRPr="00026211">
        <w:t>une exposition au mercure des populations vulnérables, notamment les femmes, les enfants et, par leur intermédiaire, les générations futures »</w:t>
      </w:r>
      <w:r w:rsidRPr="00026211">
        <w:t>. En</w:t>
      </w:r>
      <w:r w:rsidR="0097101F" w:rsidRPr="00026211">
        <w:t> </w:t>
      </w:r>
      <w:r w:rsidRPr="00026211">
        <w:t>outre, l</w:t>
      </w:r>
      <w:r w:rsidR="00E341AC" w:rsidRPr="00026211">
        <w:t>’</w:t>
      </w:r>
      <w:r w:rsidRPr="00026211">
        <w:t>article 16 (Aspects sanitaires), l</w:t>
      </w:r>
      <w:r w:rsidR="00E341AC" w:rsidRPr="00026211">
        <w:t>’</w:t>
      </w:r>
      <w:r w:rsidRPr="00026211">
        <w:t>article 18 (Information, sensibilisation et éducation du public), l</w:t>
      </w:r>
      <w:r w:rsidR="00E341AC" w:rsidRPr="00026211">
        <w:t>’</w:t>
      </w:r>
      <w:r w:rsidRPr="00026211">
        <w:t>article 19 (Recherche-développement et surveillance) et l</w:t>
      </w:r>
      <w:r w:rsidR="00E341AC" w:rsidRPr="00026211">
        <w:t>’</w:t>
      </w:r>
      <w:r w:rsidRPr="00026211">
        <w:t>article 22 (Évaluation de l</w:t>
      </w:r>
      <w:r w:rsidR="00E341AC" w:rsidRPr="00026211">
        <w:t>’</w:t>
      </w:r>
      <w:r w:rsidRPr="00026211">
        <w:t>efficacité) font tous référence aux besoins des groupes et populations vulnérables. En outre, l</w:t>
      </w:r>
      <w:r w:rsidR="00E341AC" w:rsidRPr="00026211">
        <w:t>’</w:t>
      </w:r>
      <w:r w:rsidR="003E5BD7" w:rsidRPr="00026211">
        <w:t>An</w:t>
      </w:r>
      <w:r w:rsidRPr="00026211">
        <w:t>nexe</w:t>
      </w:r>
      <w:r w:rsidR="003E5BD7" w:rsidRPr="00026211">
        <w:t> </w:t>
      </w:r>
      <w:r w:rsidRPr="00026211">
        <w:t xml:space="preserve">C </w:t>
      </w:r>
      <w:r w:rsidR="003B2BED" w:rsidRPr="00026211">
        <w:t>de</w:t>
      </w:r>
      <w:r w:rsidRPr="00026211">
        <w:t xml:space="preserve"> la Convention indique que les plans d</w:t>
      </w:r>
      <w:r w:rsidR="00E341AC" w:rsidRPr="00026211">
        <w:t>’</w:t>
      </w:r>
      <w:r w:rsidRPr="00026211">
        <w:t>action nationaux ayant pour objet de réguler l</w:t>
      </w:r>
      <w:r w:rsidR="00E341AC" w:rsidRPr="00026211">
        <w:t>’</w:t>
      </w:r>
      <w:r w:rsidRPr="00026211">
        <w:t>extraction minière artisanale et à petite échelle d</w:t>
      </w:r>
      <w:r w:rsidR="00E341AC" w:rsidRPr="00026211">
        <w:t>’</w:t>
      </w:r>
      <w:r w:rsidRPr="00026211">
        <w:t>or doivent inclure des stratégies visant à prévenir l</w:t>
      </w:r>
      <w:r w:rsidR="00E341AC" w:rsidRPr="00026211">
        <w:t>’</w:t>
      </w:r>
      <w:r w:rsidRPr="00026211">
        <w:t>exposition des populations vulnérables, notamment les enfants et les femmes en âge de procréer, en</w:t>
      </w:r>
      <w:r w:rsidR="00AB694F" w:rsidRPr="00026211">
        <w:t> </w:t>
      </w:r>
      <w:r w:rsidRPr="00026211">
        <w:t>particulier les femmes enceintes, au mercure utilisé dans ce type d</w:t>
      </w:r>
      <w:r w:rsidR="00E341AC" w:rsidRPr="00026211">
        <w:t>’</w:t>
      </w:r>
      <w:r w:rsidRPr="00026211">
        <w:t>extraction minière.</w:t>
      </w:r>
    </w:p>
    <w:p w14:paraId="6C817F93" w14:textId="6F7EE528" w:rsidR="00CA6081" w:rsidRPr="00026211" w:rsidRDefault="00CA6081" w:rsidP="00313955">
      <w:pPr>
        <w:pStyle w:val="Normalnumber"/>
        <w:tabs>
          <w:tab w:val="clear" w:pos="1247"/>
          <w:tab w:val="clear" w:pos="1814"/>
          <w:tab w:val="clear" w:pos="2381"/>
          <w:tab w:val="clear" w:pos="2948"/>
          <w:tab w:val="clear" w:pos="3515"/>
        </w:tabs>
      </w:pPr>
      <w:r w:rsidRPr="00026211">
        <w:t>Dans la décision</w:t>
      </w:r>
      <w:r w:rsidR="00E341AC" w:rsidRPr="00026211">
        <w:t> </w:t>
      </w:r>
      <w:r w:rsidRPr="00026211">
        <w:t>MC-5/15 relative au plan d</w:t>
      </w:r>
      <w:r w:rsidR="00E341AC" w:rsidRPr="00026211">
        <w:t>’</w:t>
      </w:r>
      <w:r w:rsidRPr="00026211">
        <w:t>action relatif aux questions de genre, la Conférence des Parties a invité les Parties, et a demandé au secrétariat, de mener des activités visant à</w:t>
      </w:r>
      <w:r w:rsidR="00E341AC" w:rsidRPr="00026211">
        <w:t> </w:t>
      </w:r>
      <w:r w:rsidRPr="00026211">
        <w:t xml:space="preserve">répondre aux préoccupations des femmes et des enfants en matière de santé </w:t>
      </w:r>
      <w:r w:rsidR="00D80228" w:rsidRPr="00026211">
        <w:t>pendant</w:t>
      </w:r>
      <w:r w:rsidRPr="00026211">
        <w:t xml:space="preserve"> la période biennale 2024-2025. Une liste d</w:t>
      </w:r>
      <w:r w:rsidR="00E341AC" w:rsidRPr="00026211">
        <w:t>’</w:t>
      </w:r>
      <w:r w:rsidRPr="00026211">
        <w:t>activités possibles à mener à cette fin figure à l</w:t>
      </w:r>
      <w:r w:rsidR="00E341AC" w:rsidRPr="00026211">
        <w:t>’</w:t>
      </w:r>
      <w:r w:rsidRPr="00026211">
        <w:t>annexe I du document UNEP/MC/COP.5/18. Dans la même décision, la Conférence a également prié le secrétariat, sous réserve de la disponibilité de ressources, d</w:t>
      </w:r>
      <w:r w:rsidR="00E341AC" w:rsidRPr="00026211">
        <w:t>’</w:t>
      </w:r>
      <w:r w:rsidRPr="00026211">
        <w:t>examiner la mise en œuvre du plan d</w:t>
      </w:r>
      <w:r w:rsidR="00E341AC" w:rsidRPr="00026211">
        <w:t>’</w:t>
      </w:r>
      <w:r w:rsidRPr="00026211">
        <w:t>action relatif aux questions de genre et de proposer d</w:t>
      </w:r>
      <w:r w:rsidR="00E341AC" w:rsidRPr="00026211">
        <w:t>’</w:t>
      </w:r>
      <w:r w:rsidRPr="00026211">
        <w:t>éventuelles activités à mener par le secrétariat, les Parties et autres</w:t>
      </w:r>
      <w:r w:rsidR="00783C7C" w:rsidRPr="00026211">
        <w:t> </w:t>
      </w:r>
      <w:r w:rsidR="00A32751" w:rsidRPr="00026211">
        <w:t>parties prenantes p</w:t>
      </w:r>
      <w:r w:rsidRPr="00026211">
        <w:t>endant l</w:t>
      </w:r>
      <w:r w:rsidR="00E341AC" w:rsidRPr="00026211">
        <w:t>’</w:t>
      </w:r>
      <w:r w:rsidRPr="00026211">
        <w:t>exercice biennal 2026-2027, selon qu</w:t>
      </w:r>
      <w:r w:rsidR="00E341AC" w:rsidRPr="00026211">
        <w:t>’</w:t>
      </w:r>
      <w:r w:rsidRPr="00026211">
        <w:t>il convien</w:t>
      </w:r>
      <w:r w:rsidR="00D80228" w:rsidRPr="00026211">
        <w:t>drai</w:t>
      </w:r>
      <w:r w:rsidRPr="00026211">
        <w:t>t, pour examen par la Conférence à sa sixième réunion.</w:t>
      </w:r>
      <w:bookmarkStart w:id="6" w:name="_Hlk203643755"/>
      <w:bookmarkEnd w:id="6"/>
    </w:p>
    <w:p w14:paraId="3F082BE1" w14:textId="06FF720E" w:rsidR="00CA6081" w:rsidRPr="00026211" w:rsidRDefault="00EB52D8" w:rsidP="00CA6081">
      <w:pPr>
        <w:pStyle w:val="CH1"/>
      </w:pPr>
      <w:r w:rsidRPr="00026211">
        <w:rPr>
          <w:bCs/>
        </w:rPr>
        <w:lastRenderedPageBreak/>
        <w:tab/>
      </w:r>
      <w:r w:rsidR="00CA6081" w:rsidRPr="00026211">
        <w:rPr>
          <w:bCs/>
        </w:rPr>
        <w:t>II.</w:t>
      </w:r>
      <w:r w:rsidR="00CA6081" w:rsidRPr="00026211">
        <w:tab/>
      </w:r>
      <w:r w:rsidR="00CA6081" w:rsidRPr="00026211">
        <w:rPr>
          <w:bCs/>
        </w:rPr>
        <w:t>Mise en œuvre</w:t>
      </w:r>
    </w:p>
    <w:p w14:paraId="37882BC8" w14:textId="55A520B4" w:rsidR="00CA6081" w:rsidRPr="00026211" w:rsidRDefault="00CA6081" w:rsidP="00B6101E">
      <w:pPr>
        <w:pStyle w:val="Normalnumber"/>
        <w:tabs>
          <w:tab w:val="clear" w:pos="1247"/>
          <w:tab w:val="clear" w:pos="1814"/>
          <w:tab w:val="clear" w:pos="2381"/>
          <w:tab w:val="clear" w:pos="2948"/>
          <w:tab w:val="clear" w:pos="3515"/>
        </w:tabs>
      </w:pPr>
      <w:r w:rsidRPr="00026211">
        <w:t>Un examen des activités menées au cours de la période biennale 2024-2025 pour répondre aux préoccupations des femmes et des enfants en matière de santé est présenté dans le document UNEP/MC/COP.6/INF/25.  Compte tenu des progrès accomplis, le secrétariat a recensé, pour examen par la Conférence des Parties à sa sixième réunion, les activités qu</w:t>
      </w:r>
      <w:r w:rsidR="00E341AC" w:rsidRPr="00026211">
        <w:t>’</w:t>
      </w:r>
      <w:r w:rsidRPr="00026211">
        <w:t>il pourrait mener ou que les Parties pourraient mener au cours de l</w:t>
      </w:r>
      <w:r w:rsidR="00E341AC" w:rsidRPr="00026211">
        <w:t>’</w:t>
      </w:r>
      <w:r w:rsidRPr="00026211">
        <w:t>exercice biennal 2026</w:t>
      </w:r>
      <w:r w:rsidR="00FA05A2" w:rsidRPr="00026211">
        <w:t>-</w:t>
      </w:r>
      <w:r w:rsidRPr="00026211">
        <w:t>2027. Une liste des activités préconisées figure au paragraphe 2 dans l</w:t>
      </w:r>
      <w:r w:rsidR="00E341AC" w:rsidRPr="00026211">
        <w:t>’</w:t>
      </w:r>
      <w:r w:rsidRPr="00026211">
        <w:t xml:space="preserve">annexe I à la présente note. </w:t>
      </w:r>
    </w:p>
    <w:p w14:paraId="7E0477B6" w14:textId="174808EB" w:rsidR="00CA6081" w:rsidRPr="00026211" w:rsidRDefault="00EB52D8" w:rsidP="00CA6081">
      <w:pPr>
        <w:pStyle w:val="CH1"/>
      </w:pPr>
      <w:r w:rsidRPr="00026211">
        <w:rPr>
          <w:bCs/>
        </w:rPr>
        <w:tab/>
      </w:r>
      <w:r w:rsidR="00CA6081" w:rsidRPr="00026211">
        <w:rPr>
          <w:bCs/>
        </w:rPr>
        <w:t>III.</w:t>
      </w:r>
      <w:r w:rsidR="00CA6081" w:rsidRPr="00026211">
        <w:tab/>
      </w:r>
      <w:r w:rsidR="00CA6081" w:rsidRPr="00026211">
        <w:rPr>
          <w:bCs/>
        </w:rPr>
        <w:t>Mesure que pourrait prendre la Conférence des Parties</w:t>
      </w:r>
    </w:p>
    <w:p w14:paraId="0C717C14" w14:textId="15FA951B" w:rsidR="00CA6081" w:rsidRPr="00026211" w:rsidRDefault="00CA6081" w:rsidP="00A7090E">
      <w:pPr>
        <w:pStyle w:val="Normalnumber"/>
        <w:tabs>
          <w:tab w:val="clear" w:pos="1247"/>
          <w:tab w:val="clear" w:pos="1814"/>
          <w:tab w:val="clear" w:pos="2381"/>
          <w:tab w:val="clear" w:pos="2948"/>
          <w:tab w:val="clear" w:pos="3515"/>
        </w:tabs>
      </w:pPr>
      <w:r w:rsidRPr="00026211">
        <w:t>La Conférence des Parties souhaitera peut-être examiner les informations contenues dans la présente note et adopter une décision libellée conformément au texte figurant à l</w:t>
      </w:r>
      <w:r w:rsidR="00E341AC" w:rsidRPr="00026211">
        <w:t>’</w:t>
      </w:r>
      <w:r w:rsidRPr="00026211">
        <w:t>annexe II.</w:t>
      </w:r>
    </w:p>
    <w:p w14:paraId="78B1C196" w14:textId="77777777" w:rsidR="00CA6081" w:rsidRPr="00026211" w:rsidRDefault="00CA6081" w:rsidP="00CA6081">
      <w:pPr>
        <w:pStyle w:val="Normal-pool"/>
        <w:sectPr w:rsidR="00CA6081" w:rsidRPr="00026211" w:rsidSect="001878B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pPr>
      <w:r w:rsidRPr="00026211">
        <w:br w:type="page"/>
      </w:r>
    </w:p>
    <w:p w14:paraId="565C8BC8" w14:textId="47BF03F6" w:rsidR="00CA6081" w:rsidRPr="00026211" w:rsidRDefault="00CA6081" w:rsidP="00CA6081">
      <w:pPr>
        <w:pStyle w:val="ZZAnxheader"/>
      </w:pPr>
      <w:r w:rsidRPr="00026211">
        <w:lastRenderedPageBreak/>
        <w:t>Annexe</w:t>
      </w:r>
      <w:r w:rsidR="00EB52D8" w:rsidRPr="00026211">
        <w:t> </w:t>
      </w:r>
      <w:r w:rsidRPr="00026211">
        <w:t>I</w:t>
      </w:r>
    </w:p>
    <w:p w14:paraId="376B4DE6" w14:textId="47427DF0" w:rsidR="00CA6081" w:rsidRPr="00026211" w:rsidRDefault="00380364" w:rsidP="00CA6081">
      <w:pPr>
        <w:pStyle w:val="ZZAnxtitle"/>
      </w:pPr>
      <w:r w:rsidRPr="00026211">
        <w:t xml:space="preserve">Activités que le secrétariat et les Parties pourraient mener </w:t>
      </w:r>
      <w:r w:rsidR="00D80228" w:rsidRPr="00026211">
        <w:t xml:space="preserve">pendant la période biennale 2026-2027 </w:t>
      </w:r>
      <w:r w:rsidRPr="00026211">
        <w:t>pour répondre aux préoccupations des</w:t>
      </w:r>
      <w:r w:rsidR="00E30ED8" w:rsidRPr="00026211">
        <w:t> </w:t>
      </w:r>
      <w:r w:rsidRPr="00026211">
        <w:t>femmes et des enfants en matière de santé</w:t>
      </w:r>
    </w:p>
    <w:p w14:paraId="2A984D05" w14:textId="5CF8D7A4" w:rsidR="00CA6081" w:rsidRPr="00026211" w:rsidRDefault="00D7195C" w:rsidP="00313955">
      <w:pPr>
        <w:pStyle w:val="Normalnumber"/>
        <w:numPr>
          <w:ilvl w:val="0"/>
          <w:numId w:val="16"/>
        </w:numPr>
        <w:tabs>
          <w:tab w:val="clear" w:pos="1247"/>
          <w:tab w:val="clear" w:pos="1814"/>
          <w:tab w:val="clear" w:pos="2381"/>
          <w:tab w:val="clear" w:pos="2948"/>
          <w:tab w:val="clear" w:pos="3515"/>
        </w:tabs>
      </w:pPr>
      <w:r w:rsidRPr="00026211">
        <w:t>On trouvera ci-après une liste d</w:t>
      </w:r>
      <w:r w:rsidR="00E341AC" w:rsidRPr="00026211">
        <w:t>’</w:t>
      </w:r>
      <w:r w:rsidRPr="00026211">
        <w:t>activités que le secrétariat et les Parties pourraient mener pour répondre aux préoccupations en matière de santé des femmes et des enfants dans le cadre du programme de travail pour la période biennale 2026-2027, sous réserve de la disponibilité des ressources provenant des contributions de base et des contributions volontaires.</w:t>
      </w:r>
    </w:p>
    <w:p w14:paraId="2FCF71D7" w14:textId="44F51931" w:rsidR="00CA6081" w:rsidRPr="00026211" w:rsidRDefault="002433C9" w:rsidP="00313955">
      <w:pPr>
        <w:pStyle w:val="Normalnumber"/>
        <w:numPr>
          <w:ilvl w:val="0"/>
          <w:numId w:val="16"/>
        </w:numPr>
        <w:tabs>
          <w:tab w:val="clear" w:pos="1247"/>
          <w:tab w:val="clear" w:pos="1814"/>
          <w:tab w:val="clear" w:pos="2381"/>
          <w:tab w:val="clear" w:pos="2948"/>
          <w:tab w:val="clear" w:pos="3515"/>
        </w:tabs>
      </w:pPr>
      <w:r w:rsidRPr="00026211">
        <w:t>Les activités que le secrétariat pourrait mener à bien sont les suivantes :</w:t>
      </w:r>
    </w:p>
    <w:p w14:paraId="444F0159" w14:textId="6046251F" w:rsidR="00CA6081" w:rsidRPr="00026211" w:rsidRDefault="00CA6081" w:rsidP="00A7090E">
      <w:pPr>
        <w:pStyle w:val="Normalnumber"/>
        <w:numPr>
          <w:ilvl w:val="1"/>
          <w:numId w:val="1"/>
        </w:numPr>
        <w:tabs>
          <w:tab w:val="clear" w:pos="1247"/>
          <w:tab w:val="clear" w:pos="1814"/>
          <w:tab w:val="clear" w:pos="2381"/>
          <w:tab w:val="clear" w:pos="2948"/>
          <w:tab w:val="clear" w:pos="3515"/>
          <w:tab w:val="left" w:pos="624"/>
        </w:tabs>
      </w:pPr>
      <w:r w:rsidRPr="00026211">
        <w:t>Soutenir l</w:t>
      </w:r>
      <w:r w:rsidR="00E341AC" w:rsidRPr="00026211">
        <w:t>’</w:t>
      </w:r>
      <w:r w:rsidRPr="00026211">
        <w:t>intégration et le suivi des stratégies visant à prévenir l</w:t>
      </w:r>
      <w:r w:rsidR="00E341AC" w:rsidRPr="00026211">
        <w:t>’</w:t>
      </w:r>
      <w:r w:rsidRPr="00026211">
        <w:t>exposition des populations vulnérables, en particulier les enfants et les femmes en âge de procréer, notamment les femmes enceintes, au mercure utilisé dans l</w:t>
      </w:r>
      <w:r w:rsidR="00E341AC" w:rsidRPr="00026211">
        <w:t>’</w:t>
      </w:r>
      <w:r w:rsidRPr="00026211">
        <w:t>extraction minière artisanale et à petite échelle d</w:t>
      </w:r>
      <w:r w:rsidR="00E341AC" w:rsidRPr="00026211">
        <w:t>’</w:t>
      </w:r>
      <w:r w:rsidRPr="00026211">
        <w:t>or, le cas échéant, dans le cadre des examens des plans d</w:t>
      </w:r>
      <w:r w:rsidR="00E341AC" w:rsidRPr="00026211">
        <w:t>’</w:t>
      </w:r>
      <w:r w:rsidRPr="00026211">
        <w:t>action nationaux devant être soumis par les Parties conformément au paragraphe 3 c) de l</w:t>
      </w:r>
      <w:r w:rsidR="00E341AC" w:rsidRPr="00026211">
        <w:t>’</w:t>
      </w:r>
      <w:r w:rsidRPr="00026211">
        <w:t>article 7, en collaboration avec le Service Substances chimiques et santé du Programme des Nations Unies pour l</w:t>
      </w:r>
      <w:r w:rsidR="00E341AC" w:rsidRPr="00026211">
        <w:t>’</w:t>
      </w:r>
      <w:r w:rsidRPr="00026211">
        <w:t>environnement ;</w:t>
      </w:r>
    </w:p>
    <w:p w14:paraId="25F38EAC" w14:textId="34130FD5" w:rsidR="00CA6081" w:rsidRPr="00026211" w:rsidRDefault="00CA6081" w:rsidP="00A7090E">
      <w:pPr>
        <w:pStyle w:val="Normalnumber"/>
        <w:numPr>
          <w:ilvl w:val="1"/>
          <w:numId w:val="1"/>
        </w:numPr>
        <w:tabs>
          <w:tab w:val="clear" w:pos="1247"/>
          <w:tab w:val="clear" w:pos="1814"/>
          <w:tab w:val="clear" w:pos="2381"/>
          <w:tab w:val="clear" w:pos="2948"/>
          <w:tab w:val="clear" w:pos="3515"/>
          <w:tab w:val="left" w:pos="624"/>
        </w:tabs>
      </w:pPr>
      <w:r w:rsidRPr="00026211">
        <w:t>Soutenir la coordination du groupe des femmes de la Convention de Minamata sur le mercure afin de promouvoir l</w:t>
      </w:r>
      <w:r w:rsidR="00E341AC" w:rsidRPr="00026211">
        <w:t>’</w:t>
      </w:r>
      <w:r w:rsidRPr="00026211">
        <w:t>égalité et l</w:t>
      </w:r>
      <w:r w:rsidR="00E341AC" w:rsidRPr="00026211">
        <w:t>’</w:t>
      </w:r>
      <w:r w:rsidRPr="00026211">
        <w:t>autonomisation des femmes dans la mise en œuvre de la Convention ;</w:t>
      </w:r>
    </w:p>
    <w:p w14:paraId="0BB52013" w14:textId="227DFDFC" w:rsidR="00CA6081" w:rsidRPr="00026211" w:rsidRDefault="00D80228" w:rsidP="00A7090E">
      <w:pPr>
        <w:pStyle w:val="Normalnumber"/>
        <w:numPr>
          <w:ilvl w:val="1"/>
          <w:numId w:val="1"/>
        </w:numPr>
        <w:tabs>
          <w:tab w:val="clear" w:pos="1247"/>
          <w:tab w:val="clear" w:pos="1814"/>
          <w:tab w:val="clear" w:pos="2381"/>
          <w:tab w:val="clear" w:pos="2948"/>
          <w:tab w:val="clear" w:pos="3515"/>
          <w:tab w:val="left" w:pos="624"/>
        </w:tabs>
      </w:pPr>
      <w:r w:rsidRPr="00026211">
        <w:t>Recueillir</w:t>
      </w:r>
      <w:r w:rsidR="00CA6081" w:rsidRPr="00026211">
        <w:t xml:space="preserve"> </w:t>
      </w:r>
      <w:r w:rsidRPr="00026211">
        <w:t xml:space="preserve">des </w:t>
      </w:r>
      <w:r w:rsidR="00CA6081" w:rsidRPr="00026211">
        <w:t>informations auprès des Parties et d</w:t>
      </w:r>
      <w:r w:rsidR="00E341AC" w:rsidRPr="00026211">
        <w:t>’</w:t>
      </w:r>
      <w:r w:rsidR="00CA6081" w:rsidRPr="00026211">
        <w:t>autres parties prenantes sur les besoins et les intérêts en matière de renforcement des capacités en ce qui concerne l</w:t>
      </w:r>
      <w:r w:rsidR="00E341AC" w:rsidRPr="00026211">
        <w:t>’</w:t>
      </w:r>
      <w:r w:rsidR="00CA6081" w:rsidRPr="00026211">
        <w:t xml:space="preserve">exposition des femmes et des enfants au mercure. </w:t>
      </w:r>
    </w:p>
    <w:p w14:paraId="3E9C263C" w14:textId="3B918E4D" w:rsidR="00CA6081" w:rsidRPr="00026211" w:rsidRDefault="00380364" w:rsidP="00313955">
      <w:pPr>
        <w:pStyle w:val="Normalnumber"/>
        <w:numPr>
          <w:ilvl w:val="0"/>
          <w:numId w:val="16"/>
        </w:numPr>
        <w:tabs>
          <w:tab w:val="clear" w:pos="1247"/>
          <w:tab w:val="clear" w:pos="1814"/>
          <w:tab w:val="clear" w:pos="2381"/>
          <w:tab w:val="clear" w:pos="2948"/>
          <w:tab w:val="clear" w:pos="3515"/>
        </w:tabs>
      </w:pPr>
      <w:r w:rsidRPr="00026211">
        <w:t>Les activités que les Parties pourraient mener, dans le cadre de leurs capacités respectives, sont notamment les suivantes :</w:t>
      </w:r>
    </w:p>
    <w:p w14:paraId="0773A185" w14:textId="33A0D4EB" w:rsidR="00CA6081" w:rsidRPr="00026211" w:rsidRDefault="00CA6081" w:rsidP="00A32751">
      <w:pPr>
        <w:pStyle w:val="Normalnumber"/>
        <w:numPr>
          <w:ilvl w:val="1"/>
          <w:numId w:val="1"/>
        </w:numPr>
        <w:tabs>
          <w:tab w:val="clear" w:pos="1247"/>
          <w:tab w:val="clear" w:pos="1814"/>
          <w:tab w:val="clear" w:pos="2381"/>
          <w:tab w:val="clear" w:pos="2495"/>
          <w:tab w:val="clear" w:pos="2948"/>
          <w:tab w:val="clear" w:pos="3515"/>
          <w:tab w:val="left" w:pos="624"/>
          <w:tab w:val="left" w:pos="2520"/>
        </w:tabs>
      </w:pPr>
      <w:r w:rsidRPr="00026211">
        <w:t xml:space="preserve">Intégrer et suivre la mise en </w:t>
      </w:r>
      <w:r w:rsidR="00A32751" w:rsidRPr="00026211">
        <w:t>œuvre</w:t>
      </w:r>
      <w:r w:rsidRPr="00026211">
        <w:t xml:space="preserve"> des stratégies visant à prévenir l</w:t>
      </w:r>
      <w:r w:rsidR="00E341AC" w:rsidRPr="00026211">
        <w:t>’</w:t>
      </w:r>
      <w:r w:rsidRPr="00026211">
        <w:t>exposition des populations vulnérables, en particulier les enfants et les femmes en âge de procréer, notamment les femmes enceintes, au mercure utilisé dans l</w:t>
      </w:r>
      <w:r w:rsidR="00E341AC" w:rsidRPr="00026211">
        <w:t>’</w:t>
      </w:r>
      <w:r w:rsidRPr="00026211">
        <w:t>extraction minière artisanale et à petite échelle d</w:t>
      </w:r>
      <w:r w:rsidR="00E341AC" w:rsidRPr="00026211">
        <w:t>’</w:t>
      </w:r>
      <w:r w:rsidRPr="00026211">
        <w:t>or, le cas échéant, dans le cadre des examens des plans d</w:t>
      </w:r>
      <w:r w:rsidR="00E341AC" w:rsidRPr="00026211">
        <w:t>’</w:t>
      </w:r>
      <w:r w:rsidRPr="00026211">
        <w:t>action nationaux devant être soumis conformément au paragraphe 3 c) de l</w:t>
      </w:r>
      <w:r w:rsidR="00E341AC" w:rsidRPr="00026211">
        <w:t>’</w:t>
      </w:r>
      <w:r w:rsidRPr="00026211">
        <w:t>article 7 ;</w:t>
      </w:r>
    </w:p>
    <w:p w14:paraId="7A0816FF" w14:textId="323AEC42" w:rsidR="00CA6081" w:rsidRPr="00026211" w:rsidRDefault="00CA6081" w:rsidP="00A32751">
      <w:pPr>
        <w:pStyle w:val="Normalnumber"/>
        <w:numPr>
          <w:ilvl w:val="1"/>
          <w:numId w:val="1"/>
        </w:numPr>
        <w:tabs>
          <w:tab w:val="clear" w:pos="1247"/>
          <w:tab w:val="clear" w:pos="1814"/>
          <w:tab w:val="clear" w:pos="2381"/>
          <w:tab w:val="clear" w:pos="2495"/>
          <w:tab w:val="clear" w:pos="2948"/>
          <w:tab w:val="clear" w:pos="3515"/>
          <w:tab w:val="left" w:pos="624"/>
          <w:tab w:val="left" w:pos="2520"/>
        </w:tabs>
      </w:pPr>
      <w:r w:rsidRPr="00026211">
        <w:t>Fournir des ressources financières pour soutenir la participation des représentantes du groupe des femmes aux réunions de la Conférence des Parties afin de faire progresser l</w:t>
      </w:r>
      <w:r w:rsidR="00E341AC" w:rsidRPr="00026211">
        <w:t>’</w:t>
      </w:r>
      <w:r w:rsidRPr="00026211">
        <w:t>égalité et l</w:t>
      </w:r>
      <w:r w:rsidR="00E341AC" w:rsidRPr="00026211">
        <w:t>’</w:t>
      </w:r>
      <w:r w:rsidRPr="00026211">
        <w:t>autonomisation des femmes dans la mise en œuvre de la Convention ;</w:t>
      </w:r>
    </w:p>
    <w:p w14:paraId="236730DF" w14:textId="2E43D3B1" w:rsidR="00CA6081" w:rsidRPr="00026211" w:rsidRDefault="00CA6081" w:rsidP="00A32751">
      <w:pPr>
        <w:pStyle w:val="Normalnumber"/>
        <w:numPr>
          <w:ilvl w:val="1"/>
          <w:numId w:val="1"/>
        </w:numPr>
        <w:tabs>
          <w:tab w:val="clear" w:pos="1247"/>
          <w:tab w:val="clear" w:pos="1814"/>
          <w:tab w:val="clear" w:pos="2381"/>
          <w:tab w:val="clear" w:pos="2495"/>
          <w:tab w:val="clear" w:pos="2948"/>
          <w:tab w:val="clear" w:pos="3515"/>
          <w:tab w:val="left" w:pos="624"/>
          <w:tab w:val="left" w:pos="2520"/>
        </w:tabs>
      </w:pPr>
      <w:r w:rsidRPr="00026211">
        <w:t>Répondre aux demandes d</w:t>
      </w:r>
      <w:r w:rsidR="00E341AC" w:rsidRPr="00026211">
        <w:t>’</w:t>
      </w:r>
      <w:r w:rsidRPr="00026211">
        <w:t xml:space="preserve">information pour permettre au secrétariat </w:t>
      </w:r>
      <w:r w:rsidR="00D80228" w:rsidRPr="00026211">
        <w:t>de cerner</w:t>
      </w:r>
      <w:r w:rsidRPr="00026211">
        <w:t xml:space="preserve"> les</w:t>
      </w:r>
      <w:r w:rsidR="00DA3267" w:rsidRPr="00026211">
        <w:t> </w:t>
      </w:r>
      <w:r w:rsidRPr="00026211">
        <w:t>besoins et les intérêts des Parties en matière de renforcement des capacités en ce qui concerne la</w:t>
      </w:r>
      <w:r w:rsidR="00DA3267" w:rsidRPr="00026211">
        <w:t> </w:t>
      </w:r>
      <w:r w:rsidRPr="00026211">
        <w:t xml:space="preserve">mise en œuvre de la décision MC-5/15, y compris </w:t>
      </w:r>
      <w:r w:rsidR="00D80228" w:rsidRPr="00026211">
        <w:t>s</w:t>
      </w:r>
      <w:r w:rsidR="00E341AC" w:rsidRPr="00026211">
        <w:t>’</w:t>
      </w:r>
      <w:r w:rsidR="00D80228" w:rsidRPr="00026211">
        <w:t xml:space="preserve">agissant de </w:t>
      </w:r>
      <w:r w:rsidRPr="00026211">
        <w:t>l</w:t>
      </w:r>
      <w:r w:rsidR="00E341AC" w:rsidRPr="00026211">
        <w:t>’</w:t>
      </w:r>
      <w:r w:rsidRPr="00026211">
        <w:t>exposition des femmes et des enfants au mercure.</w:t>
      </w:r>
    </w:p>
    <w:p w14:paraId="1EBA9839" w14:textId="77777777" w:rsidR="00CA6081" w:rsidRPr="00026211" w:rsidRDefault="00CA6081" w:rsidP="00313955">
      <w:pPr>
        <w:pStyle w:val="Normal-pool"/>
      </w:pPr>
    </w:p>
    <w:p w14:paraId="776E74D5" w14:textId="77777777" w:rsidR="00CA6081" w:rsidRPr="00026211" w:rsidRDefault="00CA6081" w:rsidP="00CA6081">
      <w:pPr>
        <w:pStyle w:val="Normalnumber"/>
        <w:numPr>
          <w:ilvl w:val="0"/>
          <w:numId w:val="16"/>
        </w:numPr>
        <w:tabs>
          <w:tab w:val="clear" w:pos="1247"/>
          <w:tab w:val="clear" w:pos="1814"/>
          <w:tab w:val="clear" w:pos="2381"/>
          <w:tab w:val="clear" w:pos="2948"/>
          <w:tab w:val="clear" w:pos="3515"/>
        </w:tabs>
        <w:sectPr w:rsidR="00CA6081" w:rsidRPr="00026211" w:rsidSect="001878B4">
          <w:footnotePr>
            <w:numRestart w:val="eachSect"/>
          </w:footnotePr>
          <w:pgSz w:w="11907" w:h="16839" w:code="9"/>
          <w:pgMar w:top="907" w:right="992" w:bottom="1418" w:left="1418" w:header="539" w:footer="975" w:gutter="0"/>
          <w:cols w:space="539"/>
          <w:docGrid w:linePitch="360"/>
        </w:sectPr>
      </w:pPr>
    </w:p>
    <w:p w14:paraId="6384FD12" w14:textId="4FF040E9" w:rsidR="00CA6081" w:rsidRPr="00026211" w:rsidRDefault="00CA6081" w:rsidP="00CA6081">
      <w:pPr>
        <w:pStyle w:val="ZZAnxheader"/>
      </w:pPr>
      <w:r w:rsidRPr="00026211">
        <w:t>Annexe</w:t>
      </w:r>
      <w:r w:rsidR="00EB52D8" w:rsidRPr="00026211">
        <w:t> </w:t>
      </w:r>
      <w:r w:rsidRPr="00026211">
        <w:t>II</w:t>
      </w:r>
    </w:p>
    <w:p w14:paraId="7FED98BE" w14:textId="0C5808A0" w:rsidR="00CA6081" w:rsidRPr="00026211" w:rsidRDefault="00CA6081" w:rsidP="00CA6081">
      <w:pPr>
        <w:pStyle w:val="ZZAnxtitle"/>
        <w:rPr>
          <w:i/>
          <w:iCs/>
        </w:rPr>
      </w:pPr>
      <w:r w:rsidRPr="00026211">
        <w:t>Projet de décision MC-6</w:t>
      </w:r>
      <w:proofErr w:type="gramStart"/>
      <w:r w:rsidRPr="00026211">
        <w:t>/[</w:t>
      </w:r>
      <w:proofErr w:type="gramEnd"/>
      <w:r w:rsidRPr="00026211">
        <w:t>--] : Répondre aux préoccupations des</w:t>
      </w:r>
      <w:r w:rsidR="00DA3267" w:rsidRPr="00026211">
        <w:t> </w:t>
      </w:r>
      <w:r w:rsidRPr="00026211">
        <w:t>femmes et des enfants en matière de santé</w:t>
      </w:r>
    </w:p>
    <w:p w14:paraId="59099EDE" w14:textId="26F41D0E" w:rsidR="00CA6081" w:rsidRPr="00026211" w:rsidRDefault="00CA6081" w:rsidP="00CA6081">
      <w:pPr>
        <w:pStyle w:val="Normal-pool"/>
        <w:tabs>
          <w:tab w:val="clear" w:pos="1247"/>
          <w:tab w:val="clear" w:pos="1871"/>
          <w:tab w:val="clear" w:pos="2495"/>
          <w:tab w:val="clear" w:pos="3119"/>
          <w:tab w:val="clear" w:pos="3742"/>
          <w:tab w:val="clear" w:pos="4366"/>
        </w:tabs>
        <w:spacing w:after="120"/>
        <w:ind w:left="1247" w:firstLine="624"/>
        <w:rPr>
          <w:i/>
          <w:iCs/>
        </w:rPr>
      </w:pPr>
      <w:r w:rsidRPr="00026211">
        <w:rPr>
          <w:i/>
          <w:iCs/>
        </w:rPr>
        <w:t>La Conférence des Parties</w:t>
      </w:r>
    </w:p>
    <w:p w14:paraId="61208F93" w14:textId="5A2F4D8A" w:rsidR="00CA6081" w:rsidRPr="00026211" w:rsidRDefault="00CA6081" w:rsidP="00CA6081">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026211">
        <w:rPr>
          <w:i/>
          <w:iCs/>
        </w:rPr>
        <w:t xml:space="preserve">Prend note avec satisfaction </w:t>
      </w:r>
      <w:r w:rsidRPr="00026211">
        <w:t xml:space="preserve">des activités menées par le </w:t>
      </w:r>
      <w:r w:rsidR="008D06CB" w:rsidRPr="00026211">
        <w:t>s</w:t>
      </w:r>
      <w:r w:rsidRPr="00026211">
        <w:t>ecrétariat, les Parties et d</w:t>
      </w:r>
      <w:r w:rsidR="00E341AC" w:rsidRPr="00026211">
        <w:t>’</w:t>
      </w:r>
      <w:r w:rsidRPr="00026211">
        <w:t xml:space="preserve">autres parties prenantes pendant la période biennale 2024-2025 pour répondre aux préoccupations des femmes et des enfants en matière de santé, comme préconisé dans la décision MC-5/15 ;  </w:t>
      </w:r>
    </w:p>
    <w:p w14:paraId="3930EDF1" w14:textId="2C15DED3" w:rsidR="00CA6081" w:rsidRPr="00026211" w:rsidRDefault="00CA6081" w:rsidP="00CA6081">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026211">
        <w:rPr>
          <w:i/>
          <w:iCs/>
        </w:rPr>
        <w:t>Invite</w:t>
      </w:r>
      <w:r w:rsidRPr="00026211">
        <w:t xml:space="preserve"> les Parties à mener des activités pour répondre aux préoccupations des femmes et des enfants en matière de santé pendant l</w:t>
      </w:r>
      <w:r w:rsidR="00E341AC" w:rsidRPr="00026211">
        <w:t>’</w:t>
      </w:r>
      <w:r w:rsidRPr="00026211">
        <w:t>exercice biennal 2026</w:t>
      </w:r>
      <w:r w:rsidR="008D06CB" w:rsidRPr="00026211">
        <w:t>-</w:t>
      </w:r>
      <w:r w:rsidRPr="00026211">
        <w:t>2027</w:t>
      </w:r>
      <w:r w:rsidR="002B3522" w:rsidRPr="00026211">
        <w:rPr>
          <w:rStyle w:val="FootnoteReference"/>
        </w:rPr>
        <w:footnoteReference w:id="3"/>
      </w:r>
      <w:r w:rsidRPr="00026211">
        <w:t>, et à partager avec le secrétariat leurs expériences et bonnes pratiques en la matière ;</w:t>
      </w:r>
    </w:p>
    <w:p w14:paraId="252513D7" w14:textId="0481BBA1" w:rsidR="00CA6081" w:rsidRPr="00026211" w:rsidRDefault="00CA6081" w:rsidP="00CA6081">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026211">
        <w:rPr>
          <w:i/>
          <w:iCs/>
        </w:rPr>
        <w:t xml:space="preserve">Invite également </w:t>
      </w:r>
      <w:r w:rsidRPr="00026211">
        <w:t xml:space="preserve">les Parties à formuler des observations, </w:t>
      </w:r>
      <w:r w:rsidR="00CF1EAC" w:rsidRPr="00026211">
        <w:t>selon qu</w:t>
      </w:r>
      <w:r w:rsidR="00E341AC" w:rsidRPr="00026211">
        <w:t>’</w:t>
      </w:r>
      <w:r w:rsidR="00CF1EAC" w:rsidRPr="00026211">
        <w:t>il convient</w:t>
      </w:r>
      <w:r w:rsidRPr="00026211">
        <w:t xml:space="preserve">, sur les activités </w:t>
      </w:r>
      <w:r w:rsidR="00CF1EAC" w:rsidRPr="00026211">
        <w:t>que</w:t>
      </w:r>
      <w:r w:rsidRPr="00026211">
        <w:t xml:space="preserve"> le secrétariat, les Parties et autres </w:t>
      </w:r>
      <w:r w:rsidR="00CF1EAC" w:rsidRPr="00026211">
        <w:t xml:space="preserve">parties prenantes pourraient mener </w:t>
      </w:r>
      <w:r w:rsidRPr="00026211">
        <w:t>pendant l</w:t>
      </w:r>
      <w:r w:rsidR="00E341AC" w:rsidRPr="00026211">
        <w:t>’</w:t>
      </w:r>
      <w:r w:rsidRPr="00026211">
        <w:t>exercice biennal 2028-2029 ;</w:t>
      </w:r>
    </w:p>
    <w:p w14:paraId="1A76D80E" w14:textId="21F06B98" w:rsidR="00CA6081" w:rsidRPr="00026211" w:rsidRDefault="00CA6081" w:rsidP="00CA6081">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026211">
        <w:rPr>
          <w:i/>
          <w:iCs/>
        </w:rPr>
        <w:t>Prie</w:t>
      </w:r>
      <w:r w:rsidRPr="00026211">
        <w:t xml:space="preserve"> le secrétariat de mener à bien</w:t>
      </w:r>
      <w:r w:rsidR="00CF1EAC" w:rsidRPr="00026211">
        <w:t>,</w:t>
      </w:r>
      <w:r w:rsidRPr="00026211">
        <w:t xml:space="preserve"> </w:t>
      </w:r>
      <w:r w:rsidR="00CF1EAC" w:rsidRPr="00026211">
        <w:t>pendant l</w:t>
      </w:r>
      <w:r w:rsidR="00E341AC" w:rsidRPr="00026211">
        <w:t>’</w:t>
      </w:r>
      <w:r w:rsidR="00CF1EAC" w:rsidRPr="00026211">
        <w:t xml:space="preserve">exercice biennal 2026-2027, </w:t>
      </w:r>
      <w:r w:rsidRPr="00026211">
        <w:t>les activités visant à répondre aux préoccupations des femmes et des enfants en matière de santé, telles qu</w:t>
      </w:r>
      <w:r w:rsidR="00E341AC" w:rsidRPr="00026211">
        <w:t>’</w:t>
      </w:r>
      <w:r w:rsidRPr="00026211">
        <w:t>elles sont recensé</w:t>
      </w:r>
      <w:r w:rsidR="00CF1EAC" w:rsidRPr="00026211">
        <w:t>e</w:t>
      </w:r>
      <w:r w:rsidRPr="00026211">
        <w:t>s à l</w:t>
      </w:r>
      <w:r w:rsidR="00E341AC" w:rsidRPr="00026211">
        <w:t>’</w:t>
      </w:r>
      <w:r w:rsidRPr="00026211">
        <w:t>annexe I du document UNEP/MC/COP.6/18</w:t>
      </w:r>
      <w:r w:rsidR="00687BAB" w:rsidRPr="00026211">
        <w:rPr>
          <w:rStyle w:val="FootnoteReference"/>
        </w:rPr>
        <w:footnoteReference w:id="4"/>
      </w:r>
      <w:r w:rsidRPr="00026211">
        <w:t xml:space="preserve">, sous réserve de la disponibilité des ressources ; </w:t>
      </w:r>
    </w:p>
    <w:p w14:paraId="5C4B465C" w14:textId="0ADF3203" w:rsidR="00CA6081" w:rsidRPr="00026211" w:rsidRDefault="00CA6081" w:rsidP="00CA6081">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026211">
        <w:rPr>
          <w:i/>
          <w:iCs/>
        </w:rPr>
        <w:t>Prie également</w:t>
      </w:r>
      <w:r w:rsidRPr="00026211">
        <w:t xml:space="preserve"> le secrétariat de lui faire rapport sur la mise en œuvre de la présente décision et de proposer d</w:t>
      </w:r>
      <w:r w:rsidR="00E341AC" w:rsidRPr="00026211">
        <w:t>’</w:t>
      </w:r>
      <w:r w:rsidRPr="00026211">
        <w:t xml:space="preserve">éventuelles activités à mener par </w:t>
      </w:r>
      <w:r w:rsidR="00CF1EAC" w:rsidRPr="00026211">
        <w:t>lui-même</w:t>
      </w:r>
      <w:r w:rsidRPr="00026211">
        <w:t xml:space="preserve">, les Parties et autres </w:t>
      </w:r>
      <w:r w:rsidR="00CF1EAC" w:rsidRPr="00026211">
        <w:t xml:space="preserve">parties prenantes </w:t>
      </w:r>
      <w:r w:rsidRPr="00026211">
        <w:t>pendant l</w:t>
      </w:r>
      <w:r w:rsidR="00E341AC" w:rsidRPr="00026211">
        <w:t>’</w:t>
      </w:r>
      <w:r w:rsidRPr="00026211">
        <w:t>exercice biennal 2028</w:t>
      </w:r>
      <w:r w:rsidR="009A355C" w:rsidRPr="00026211">
        <w:t>-</w:t>
      </w:r>
      <w:r w:rsidRPr="00026211">
        <w:t>2029</w:t>
      </w:r>
      <w:r w:rsidR="00CF1EAC" w:rsidRPr="00026211">
        <w:t>,</w:t>
      </w:r>
      <w:r w:rsidRPr="00026211">
        <w:t xml:space="preserve"> selon qu</w:t>
      </w:r>
      <w:r w:rsidR="00E341AC" w:rsidRPr="00026211">
        <w:t>’</w:t>
      </w:r>
      <w:r w:rsidRPr="00026211">
        <w:t>il convient, pour examen par la Conférence à sa septième réunion.</w:t>
      </w:r>
    </w:p>
    <w:p w14:paraId="4ED716E1" w14:textId="77777777" w:rsidR="00CA6081" w:rsidRPr="00026211" w:rsidRDefault="00CA6081" w:rsidP="00A7090E">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CA6081" w:rsidRPr="00026211" w14:paraId="0B2FEBAC" w14:textId="77777777" w:rsidTr="00CE3246">
        <w:tc>
          <w:tcPr>
            <w:tcW w:w="1897" w:type="dxa"/>
          </w:tcPr>
          <w:p w14:paraId="2C959F50" w14:textId="77777777" w:rsidR="00CA6081" w:rsidRPr="00026211" w:rsidRDefault="00CA6081">
            <w:pPr>
              <w:pStyle w:val="Normal-pool"/>
              <w:spacing w:before="520"/>
            </w:pPr>
          </w:p>
        </w:tc>
        <w:tc>
          <w:tcPr>
            <w:tcW w:w="1897" w:type="dxa"/>
          </w:tcPr>
          <w:p w14:paraId="030D9748" w14:textId="77777777" w:rsidR="00CA6081" w:rsidRPr="00026211" w:rsidRDefault="00CA6081">
            <w:pPr>
              <w:pStyle w:val="Normal-pool"/>
              <w:spacing w:before="520"/>
            </w:pPr>
          </w:p>
        </w:tc>
        <w:tc>
          <w:tcPr>
            <w:tcW w:w="1897" w:type="dxa"/>
            <w:tcBorders>
              <w:bottom w:val="single" w:sz="4" w:space="0" w:color="auto"/>
            </w:tcBorders>
          </w:tcPr>
          <w:p w14:paraId="3B71691E" w14:textId="77777777" w:rsidR="00CA6081" w:rsidRPr="00026211" w:rsidRDefault="00CA6081">
            <w:pPr>
              <w:pStyle w:val="Normal-pool"/>
              <w:spacing w:before="520"/>
            </w:pPr>
          </w:p>
        </w:tc>
        <w:tc>
          <w:tcPr>
            <w:tcW w:w="1898" w:type="dxa"/>
          </w:tcPr>
          <w:p w14:paraId="08DA7414" w14:textId="77777777" w:rsidR="00CA6081" w:rsidRPr="00026211" w:rsidRDefault="00CA6081">
            <w:pPr>
              <w:pStyle w:val="Normal-pool"/>
              <w:spacing w:before="520"/>
            </w:pPr>
          </w:p>
        </w:tc>
        <w:tc>
          <w:tcPr>
            <w:tcW w:w="1898" w:type="dxa"/>
          </w:tcPr>
          <w:p w14:paraId="3FA3D505" w14:textId="77777777" w:rsidR="00CA6081" w:rsidRPr="00026211" w:rsidRDefault="00CA6081">
            <w:pPr>
              <w:pStyle w:val="Normal-pool"/>
              <w:spacing w:before="520"/>
            </w:pPr>
          </w:p>
        </w:tc>
      </w:tr>
    </w:tbl>
    <w:p w14:paraId="06D1336E" w14:textId="77777777" w:rsidR="001878B4" w:rsidRPr="00026211" w:rsidRDefault="001878B4" w:rsidP="00C618A4">
      <w:pPr>
        <w:pStyle w:val="Normal-pool"/>
      </w:pPr>
    </w:p>
    <w:sectPr w:rsidR="001878B4" w:rsidRPr="00026211" w:rsidSect="001878B4">
      <w:headerReference w:type="first" r:id="rId19"/>
      <w:footerReference w:type="first" r:id="rId20"/>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B849" w14:textId="77777777" w:rsidR="00737144" w:rsidRPr="001878B4" w:rsidRDefault="00737144" w:rsidP="00035D73">
      <w:r w:rsidRPr="001878B4">
        <w:separator/>
      </w:r>
    </w:p>
  </w:endnote>
  <w:endnote w:type="continuationSeparator" w:id="0">
    <w:p w14:paraId="681CB97D" w14:textId="77777777" w:rsidR="00737144" w:rsidRPr="001878B4" w:rsidRDefault="00737144" w:rsidP="00035D73">
      <w:r w:rsidRPr="001878B4">
        <w:continuationSeparator/>
      </w:r>
    </w:p>
  </w:endnote>
  <w:endnote w:type="continuationNotice" w:id="1">
    <w:p w14:paraId="237EA081" w14:textId="77777777" w:rsidR="00737144" w:rsidRPr="001878B4" w:rsidRDefault="0073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C3A2" w14:textId="54A9FA3F" w:rsidR="00CA6081" w:rsidRPr="001878B4" w:rsidRDefault="001878B4" w:rsidP="001878B4">
    <w:pPr>
      <w:pStyle w:val="Footer-pool"/>
    </w:pPr>
    <w:r w:rsidRPr="001878B4">
      <w:fldChar w:fldCharType="begin"/>
    </w:r>
    <w:r w:rsidRPr="001878B4">
      <w:instrText xml:space="preserve"> PAGE </w:instrText>
    </w:r>
    <w:r w:rsidRPr="001878B4">
      <w:fldChar w:fldCharType="separate"/>
    </w:r>
    <w:r w:rsidRPr="001878B4">
      <w:rPr>
        <w:noProof/>
      </w:rPr>
      <w:t>2</w:t>
    </w:r>
    <w:r w:rsidRPr="001878B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B075" w14:textId="0BFB8D79" w:rsidR="00CA6081" w:rsidRPr="001878B4" w:rsidRDefault="001878B4" w:rsidP="001878B4">
    <w:pPr>
      <w:pStyle w:val="Footer-pool"/>
      <w:jc w:val="right"/>
    </w:pPr>
    <w:r w:rsidRPr="001878B4">
      <w:fldChar w:fldCharType="begin"/>
    </w:r>
    <w:r w:rsidRPr="001878B4">
      <w:instrText xml:space="preserve"> PAGE \* MERGEFORMAT </w:instrText>
    </w:r>
    <w:r w:rsidRPr="001878B4">
      <w:fldChar w:fldCharType="separate"/>
    </w:r>
    <w:r w:rsidRPr="001878B4">
      <w:rPr>
        <w:noProof/>
      </w:rPr>
      <w:t>2</w:t>
    </w:r>
    <w:r w:rsidRPr="001878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DCF" w14:textId="20E9C59D" w:rsidR="00313955" w:rsidRPr="001878B4" w:rsidRDefault="001878B4" w:rsidP="001878B4">
    <w:pPr>
      <w:pStyle w:val="Footer-jobnumber"/>
    </w:pPr>
    <w:bookmarkStart w:id="7" w:name="FooterJobDate"/>
    <w:r w:rsidRPr="001878B4">
      <w:t>K</w:t>
    </w:r>
    <w:r w:rsidR="00EB52D8">
      <w:t>2511077</w:t>
    </w:r>
    <w:r w:rsidRPr="001878B4">
      <w:t>[F]</w:t>
    </w:r>
    <w:r w:rsidRPr="001878B4">
      <w:tab/>
    </w:r>
    <w:r w:rsidR="009A6CB5">
      <w:t>26</w:t>
    </w:r>
    <w:r w:rsidRPr="001878B4">
      <w:t>0825</w:t>
    </w:r>
    <w:bookmarkEnd w:id="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346FB4AB" w:rsidR="00035D73" w:rsidRPr="00035D73" w:rsidRDefault="002D1143" w:rsidP="00035D73">
    <w:pPr>
      <w:pStyle w:val="Footer-jobnumber"/>
    </w:pPr>
    <w:r>
      <w:t>K2511077[E]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6DBC" w14:textId="52A1FEA6" w:rsidR="00737144" w:rsidRPr="001878B4" w:rsidRDefault="001878B4" w:rsidP="001878B4">
      <w:pPr>
        <w:pStyle w:val="Footnote-Separator"/>
        <w:ind w:left="624"/>
      </w:pPr>
      <w:r w:rsidRPr="001878B4">
        <w:separator/>
      </w:r>
    </w:p>
  </w:footnote>
  <w:footnote w:type="continuationSeparator" w:id="0">
    <w:p w14:paraId="278A2628" w14:textId="77777777" w:rsidR="00737144" w:rsidRPr="001878B4" w:rsidRDefault="00737144" w:rsidP="001878B4">
      <w:pPr>
        <w:pStyle w:val="Footnote-Separator"/>
      </w:pPr>
      <w:r w:rsidRPr="001878B4">
        <w:continuationSeparator/>
      </w:r>
    </w:p>
  </w:footnote>
  <w:footnote w:type="continuationNotice" w:id="1">
    <w:p w14:paraId="1F082D84" w14:textId="77777777" w:rsidR="00737144" w:rsidRPr="001878B4" w:rsidRDefault="00737144" w:rsidP="001878B4">
      <w:pPr>
        <w:pStyle w:val="ASpacer"/>
      </w:pPr>
    </w:p>
  </w:footnote>
  <w:footnote w:id="2">
    <w:p w14:paraId="3FD705D0" w14:textId="445930F6" w:rsidR="00EB52D8" w:rsidRPr="00EB52D8" w:rsidRDefault="00EB52D8">
      <w:pPr>
        <w:pStyle w:val="FootnoteText"/>
      </w:pPr>
      <w:r w:rsidRPr="00EB52D8">
        <w:rPr>
          <w:rStyle w:val="FootnoteReference"/>
          <w:vertAlign w:val="baseline"/>
        </w:rPr>
        <w:t>*</w:t>
      </w:r>
      <w:r w:rsidRPr="00EB52D8">
        <w:t xml:space="preserve"> </w:t>
      </w:r>
      <w:r w:rsidRPr="001878B4">
        <w:t>UNEP/MC/COP.6/1</w:t>
      </w:r>
      <w:r w:rsidR="009A6CB5">
        <w:t>/Rev.1</w:t>
      </w:r>
      <w:r w:rsidRPr="001878B4">
        <w:t>.</w:t>
      </w:r>
    </w:p>
  </w:footnote>
  <w:footnote w:id="3">
    <w:p w14:paraId="7FBFB5C4" w14:textId="7EE41AE5" w:rsidR="002B3522" w:rsidRPr="001878B4" w:rsidRDefault="001878B4" w:rsidP="001878B4">
      <w:pPr>
        <w:pStyle w:val="Footnote-Text"/>
      </w:pPr>
      <w:r w:rsidRPr="001878B4">
        <w:rPr>
          <w:rStyle w:val="FootnoteReference"/>
        </w:rPr>
        <w:footnoteRef/>
      </w:r>
      <w:r w:rsidR="002B3522" w:rsidRPr="001878B4">
        <w:t xml:space="preserve"> Les activités préconisées sont présentées au paragraphe 3 de l’annexe I du document UNEP/MC/COP.6/18.</w:t>
      </w:r>
    </w:p>
  </w:footnote>
  <w:footnote w:id="4">
    <w:p w14:paraId="7969E9CD" w14:textId="57255B2D" w:rsidR="00687BAB" w:rsidRPr="001878B4" w:rsidRDefault="001878B4" w:rsidP="001878B4">
      <w:pPr>
        <w:pStyle w:val="Footnote-Text"/>
      </w:pPr>
      <w:r w:rsidRPr="001878B4">
        <w:rPr>
          <w:rStyle w:val="FootnoteReference"/>
        </w:rPr>
        <w:footnoteRef/>
      </w:r>
      <w:r w:rsidR="00687BAB" w:rsidRPr="001878B4">
        <w:t xml:space="preserve"> Les activités préconisées sont présentées au paragraphe 2 de l’annexe I du document UNEP/MC/COP.6/18.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A8A6" w14:textId="799A6E58" w:rsidR="00CA6081" w:rsidRPr="001878B4" w:rsidRDefault="001878B4" w:rsidP="001878B4">
    <w:pPr>
      <w:pStyle w:val="Header-pool"/>
    </w:pPr>
    <w:r w:rsidRPr="001878B4">
      <w:rPr>
        <w:noProof/>
      </w:rPr>
      <w:fldChar w:fldCharType="begin"/>
    </w:r>
    <w:r w:rsidRPr="001878B4">
      <w:rPr>
        <w:noProof/>
      </w:rPr>
      <w:instrText xml:space="preserve"> StyleRef A_Symbol </w:instrText>
    </w:r>
    <w:r w:rsidRPr="001878B4">
      <w:rPr>
        <w:noProof/>
      </w:rPr>
      <w:fldChar w:fldCharType="separate"/>
    </w:r>
    <w:r w:rsidR="00E242F0">
      <w:rPr>
        <w:noProof/>
      </w:rPr>
      <w:t>UNEP/MC/COP.6/18</w:t>
    </w:r>
    <w:r w:rsidRPr="001878B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480E" w14:textId="72E9024F" w:rsidR="00CA6081" w:rsidRPr="001878B4" w:rsidRDefault="001878B4" w:rsidP="001878B4">
    <w:pPr>
      <w:pStyle w:val="Header-pool"/>
      <w:jc w:val="right"/>
    </w:pPr>
    <w:r w:rsidRPr="001878B4">
      <w:rPr>
        <w:noProof/>
      </w:rPr>
      <w:fldChar w:fldCharType="begin"/>
    </w:r>
    <w:r w:rsidRPr="001878B4">
      <w:rPr>
        <w:noProof/>
      </w:rPr>
      <w:instrText xml:space="preserve"> StyleRef A_Symbol </w:instrText>
    </w:r>
    <w:r w:rsidRPr="001878B4">
      <w:rPr>
        <w:noProof/>
      </w:rPr>
      <w:fldChar w:fldCharType="separate"/>
    </w:r>
    <w:r w:rsidR="009A6CB5">
      <w:rPr>
        <w:noProof/>
      </w:rPr>
      <w:t>UNEP/MC/COP.6/18</w:t>
    </w:r>
    <w:r w:rsidRPr="001878B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E39A" w14:textId="77777777" w:rsidR="009A6CB5" w:rsidRDefault="009A6C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86AE" w14:textId="5989C52C" w:rsidR="00A611EE" w:rsidRDefault="00A6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0"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62291BF8"/>
    <w:multiLevelType w:val="multilevel"/>
    <w:tmpl w:val="1CA2EF82"/>
    <w:numStyleLink w:val="Normallist"/>
  </w:abstractNum>
  <w:abstractNum w:abstractNumId="2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9"/>
  </w:num>
  <w:num w:numId="2" w16cid:durableId="1242644713">
    <w:abstractNumId w:val="23"/>
  </w:num>
  <w:num w:numId="3" w16cid:durableId="1933662228">
    <w:abstractNumId w:val="16"/>
  </w:num>
  <w:num w:numId="4" w16cid:durableId="1991909117">
    <w:abstractNumId w:val="11"/>
  </w:num>
  <w:num w:numId="5" w16cid:durableId="1138956019">
    <w:abstractNumId w:val="13"/>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353149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795446">
    <w:abstractNumId w:val="18"/>
  </w:num>
  <w:num w:numId="18" w16cid:durableId="1756635280">
    <w:abstractNumId w:val="19"/>
  </w:num>
  <w:num w:numId="19" w16cid:durableId="27218681">
    <w:abstractNumId w:val="19"/>
  </w:num>
  <w:num w:numId="20" w16cid:durableId="2055426847">
    <w:abstractNumId w:val="19"/>
  </w:num>
  <w:num w:numId="21" w16cid:durableId="1424183300">
    <w:abstractNumId w:val="19"/>
  </w:num>
  <w:num w:numId="22" w16cid:durableId="452137099">
    <w:abstractNumId w:val="19"/>
  </w:num>
  <w:num w:numId="23" w16cid:durableId="987981034">
    <w:abstractNumId w:val="19"/>
  </w:num>
  <w:num w:numId="24" w16cid:durableId="1386025578">
    <w:abstractNumId w:val="19"/>
  </w:num>
  <w:num w:numId="25" w16cid:durableId="1536382459">
    <w:abstractNumId w:val="19"/>
  </w:num>
  <w:num w:numId="26" w16cid:durableId="1626504287">
    <w:abstractNumId w:val="14"/>
  </w:num>
  <w:num w:numId="27" w16cid:durableId="499194188">
    <w:abstractNumId w:val="17"/>
  </w:num>
  <w:num w:numId="28" w16cid:durableId="1702246126">
    <w:abstractNumId w:val="22"/>
  </w:num>
  <w:num w:numId="29" w16cid:durableId="971054750">
    <w:abstractNumId w:val="20"/>
  </w:num>
  <w:num w:numId="30" w16cid:durableId="2008628561">
    <w:abstractNumId w:val="21"/>
  </w:num>
  <w:num w:numId="31" w16cid:durableId="1445953522">
    <w:abstractNumId w:val="10"/>
  </w:num>
  <w:num w:numId="32" w16cid:durableId="203688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0081516">
    <w:abstractNumId w:val="15"/>
  </w:num>
  <w:num w:numId="34" w16cid:durableId="737441382">
    <w:abstractNumId w:val="12"/>
  </w:num>
  <w:num w:numId="35" w16cid:durableId="972612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624"/>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05F37"/>
    <w:rsid w:val="000224EC"/>
    <w:rsid w:val="00026211"/>
    <w:rsid w:val="0003483D"/>
    <w:rsid w:val="00035D73"/>
    <w:rsid w:val="00051F74"/>
    <w:rsid w:val="00065D99"/>
    <w:rsid w:val="00087F25"/>
    <w:rsid w:val="00093338"/>
    <w:rsid w:val="000B58BA"/>
    <w:rsid w:val="000C2A7A"/>
    <w:rsid w:val="000D082A"/>
    <w:rsid w:val="000E2AEA"/>
    <w:rsid w:val="000E3633"/>
    <w:rsid w:val="000E5BB1"/>
    <w:rsid w:val="00114B0E"/>
    <w:rsid w:val="00133C6E"/>
    <w:rsid w:val="001672BE"/>
    <w:rsid w:val="00184083"/>
    <w:rsid w:val="001878B4"/>
    <w:rsid w:val="00193D2F"/>
    <w:rsid w:val="00195A61"/>
    <w:rsid w:val="001A118F"/>
    <w:rsid w:val="001E0389"/>
    <w:rsid w:val="001E1FD6"/>
    <w:rsid w:val="001E5C22"/>
    <w:rsid w:val="00221E2A"/>
    <w:rsid w:val="00231E32"/>
    <w:rsid w:val="002432DF"/>
    <w:rsid w:val="002433C9"/>
    <w:rsid w:val="00251EF6"/>
    <w:rsid w:val="002757B1"/>
    <w:rsid w:val="00295E84"/>
    <w:rsid w:val="002B3522"/>
    <w:rsid w:val="002C246E"/>
    <w:rsid w:val="002D01DE"/>
    <w:rsid w:val="002D1143"/>
    <w:rsid w:val="002D403D"/>
    <w:rsid w:val="0031291D"/>
    <w:rsid w:val="00313955"/>
    <w:rsid w:val="00355191"/>
    <w:rsid w:val="00362852"/>
    <w:rsid w:val="00363B7C"/>
    <w:rsid w:val="00380364"/>
    <w:rsid w:val="003816A7"/>
    <w:rsid w:val="00395336"/>
    <w:rsid w:val="003A089C"/>
    <w:rsid w:val="003B2BED"/>
    <w:rsid w:val="003B33C3"/>
    <w:rsid w:val="003C0A84"/>
    <w:rsid w:val="003E0292"/>
    <w:rsid w:val="003E38D5"/>
    <w:rsid w:val="003E5BD7"/>
    <w:rsid w:val="00405608"/>
    <w:rsid w:val="00423BB8"/>
    <w:rsid w:val="00472247"/>
    <w:rsid w:val="0047650D"/>
    <w:rsid w:val="00477B9B"/>
    <w:rsid w:val="00494E7D"/>
    <w:rsid w:val="004C4398"/>
    <w:rsid w:val="004D4AA8"/>
    <w:rsid w:val="004D6431"/>
    <w:rsid w:val="004D6BC6"/>
    <w:rsid w:val="00505201"/>
    <w:rsid w:val="00512F21"/>
    <w:rsid w:val="00532A1E"/>
    <w:rsid w:val="00542DC2"/>
    <w:rsid w:val="005545A0"/>
    <w:rsid w:val="00564389"/>
    <w:rsid w:val="005739F5"/>
    <w:rsid w:val="00581ECC"/>
    <w:rsid w:val="00583C88"/>
    <w:rsid w:val="00595A5D"/>
    <w:rsid w:val="005A3690"/>
    <w:rsid w:val="005B2DD1"/>
    <w:rsid w:val="005C50B4"/>
    <w:rsid w:val="005C6C81"/>
    <w:rsid w:val="00600C67"/>
    <w:rsid w:val="00600D2F"/>
    <w:rsid w:val="006023EB"/>
    <w:rsid w:val="00610DA0"/>
    <w:rsid w:val="0061272E"/>
    <w:rsid w:val="00640666"/>
    <w:rsid w:val="00686964"/>
    <w:rsid w:val="00687BAB"/>
    <w:rsid w:val="00694786"/>
    <w:rsid w:val="006B31EA"/>
    <w:rsid w:val="006F4329"/>
    <w:rsid w:val="0070106F"/>
    <w:rsid w:val="007234B6"/>
    <w:rsid w:val="0073450D"/>
    <w:rsid w:val="00737144"/>
    <w:rsid w:val="007625B6"/>
    <w:rsid w:val="00763F6B"/>
    <w:rsid w:val="0077371B"/>
    <w:rsid w:val="00774B59"/>
    <w:rsid w:val="00776F81"/>
    <w:rsid w:val="00781C64"/>
    <w:rsid w:val="00783C7C"/>
    <w:rsid w:val="007943A8"/>
    <w:rsid w:val="00797C76"/>
    <w:rsid w:val="007D0A60"/>
    <w:rsid w:val="007F01DB"/>
    <w:rsid w:val="007F1709"/>
    <w:rsid w:val="007F3821"/>
    <w:rsid w:val="007F5FA1"/>
    <w:rsid w:val="00820F43"/>
    <w:rsid w:val="00831DD1"/>
    <w:rsid w:val="00841337"/>
    <w:rsid w:val="00844B86"/>
    <w:rsid w:val="008566C8"/>
    <w:rsid w:val="00870B79"/>
    <w:rsid w:val="00871F73"/>
    <w:rsid w:val="00884052"/>
    <w:rsid w:val="008874B1"/>
    <w:rsid w:val="008A3ABF"/>
    <w:rsid w:val="008C5E80"/>
    <w:rsid w:val="008D06CB"/>
    <w:rsid w:val="008D3797"/>
    <w:rsid w:val="008E56CB"/>
    <w:rsid w:val="008E7A7D"/>
    <w:rsid w:val="008F123A"/>
    <w:rsid w:val="00901545"/>
    <w:rsid w:val="00907084"/>
    <w:rsid w:val="009143CB"/>
    <w:rsid w:val="00923B05"/>
    <w:rsid w:val="00936D96"/>
    <w:rsid w:val="00937CDD"/>
    <w:rsid w:val="009421F6"/>
    <w:rsid w:val="009443D7"/>
    <w:rsid w:val="00945CDF"/>
    <w:rsid w:val="009466DF"/>
    <w:rsid w:val="0097101F"/>
    <w:rsid w:val="00974C3D"/>
    <w:rsid w:val="00991490"/>
    <w:rsid w:val="009A355C"/>
    <w:rsid w:val="009A6CB5"/>
    <w:rsid w:val="009C2F5E"/>
    <w:rsid w:val="009C6A2B"/>
    <w:rsid w:val="009D1041"/>
    <w:rsid w:val="009D24E6"/>
    <w:rsid w:val="009D3219"/>
    <w:rsid w:val="009E46ED"/>
    <w:rsid w:val="009E506C"/>
    <w:rsid w:val="009E7E1D"/>
    <w:rsid w:val="00A32751"/>
    <w:rsid w:val="00A367C5"/>
    <w:rsid w:val="00A45771"/>
    <w:rsid w:val="00A4585A"/>
    <w:rsid w:val="00A46251"/>
    <w:rsid w:val="00A611EE"/>
    <w:rsid w:val="00A64CD1"/>
    <w:rsid w:val="00A7090E"/>
    <w:rsid w:val="00A73540"/>
    <w:rsid w:val="00A76C3F"/>
    <w:rsid w:val="00A85906"/>
    <w:rsid w:val="00A94C8E"/>
    <w:rsid w:val="00AA2551"/>
    <w:rsid w:val="00AA4280"/>
    <w:rsid w:val="00AA595F"/>
    <w:rsid w:val="00AA6C04"/>
    <w:rsid w:val="00AA6CC7"/>
    <w:rsid w:val="00AB694F"/>
    <w:rsid w:val="00AC05D4"/>
    <w:rsid w:val="00AE4966"/>
    <w:rsid w:val="00AE5346"/>
    <w:rsid w:val="00B029ED"/>
    <w:rsid w:val="00B201AA"/>
    <w:rsid w:val="00B2116A"/>
    <w:rsid w:val="00B30546"/>
    <w:rsid w:val="00B33513"/>
    <w:rsid w:val="00B60542"/>
    <w:rsid w:val="00B6101E"/>
    <w:rsid w:val="00B64E6C"/>
    <w:rsid w:val="00B71282"/>
    <w:rsid w:val="00B812C6"/>
    <w:rsid w:val="00B84FA1"/>
    <w:rsid w:val="00BB620A"/>
    <w:rsid w:val="00BC288E"/>
    <w:rsid w:val="00BC655A"/>
    <w:rsid w:val="00BD1083"/>
    <w:rsid w:val="00BD4711"/>
    <w:rsid w:val="00BE0953"/>
    <w:rsid w:val="00BF7C37"/>
    <w:rsid w:val="00C3305E"/>
    <w:rsid w:val="00C37AD2"/>
    <w:rsid w:val="00C42F1B"/>
    <w:rsid w:val="00C43585"/>
    <w:rsid w:val="00C57D12"/>
    <w:rsid w:val="00C618A4"/>
    <w:rsid w:val="00C7194C"/>
    <w:rsid w:val="00CA6081"/>
    <w:rsid w:val="00CB7115"/>
    <w:rsid w:val="00CD047B"/>
    <w:rsid w:val="00CD38C0"/>
    <w:rsid w:val="00CE3246"/>
    <w:rsid w:val="00CE6E33"/>
    <w:rsid w:val="00CF1EAC"/>
    <w:rsid w:val="00CF50A7"/>
    <w:rsid w:val="00CF59FC"/>
    <w:rsid w:val="00CF6AC9"/>
    <w:rsid w:val="00D0024C"/>
    <w:rsid w:val="00D05C84"/>
    <w:rsid w:val="00D114B2"/>
    <w:rsid w:val="00D36B1A"/>
    <w:rsid w:val="00D53C8E"/>
    <w:rsid w:val="00D56F7B"/>
    <w:rsid w:val="00D66391"/>
    <w:rsid w:val="00D7195C"/>
    <w:rsid w:val="00D76922"/>
    <w:rsid w:val="00D80228"/>
    <w:rsid w:val="00D93C8D"/>
    <w:rsid w:val="00D950F3"/>
    <w:rsid w:val="00DA3267"/>
    <w:rsid w:val="00DA45B2"/>
    <w:rsid w:val="00DA5B81"/>
    <w:rsid w:val="00DA5D2D"/>
    <w:rsid w:val="00DB1586"/>
    <w:rsid w:val="00DC6170"/>
    <w:rsid w:val="00DC6E92"/>
    <w:rsid w:val="00DF376D"/>
    <w:rsid w:val="00E242F0"/>
    <w:rsid w:val="00E30ED8"/>
    <w:rsid w:val="00E315C7"/>
    <w:rsid w:val="00E341AC"/>
    <w:rsid w:val="00E559DB"/>
    <w:rsid w:val="00E73787"/>
    <w:rsid w:val="00E80BF4"/>
    <w:rsid w:val="00E8470E"/>
    <w:rsid w:val="00EA04C1"/>
    <w:rsid w:val="00EB1CF3"/>
    <w:rsid w:val="00EB52D8"/>
    <w:rsid w:val="00EC1FCB"/>
    <w:rsid w:val="00ED0B0C"/>
    <w:rsid w:val="00ED0B98"/>
    <w:rsid w:val="00EE1EAD"/>
    <w:rsid w:val="00EE6025"/>
    <w:rsid w:val="00EF1732"/>
    <w:rsid w:val="00EF3490"/>
    <w:rsid w:val="00EF3CED"/>
    <w:rsid w:val="00EF7E65"/>
    <w:rsid w:val="00F179B5"/>
    <w:rsid w:val="00F31243"/>
    <w:rsid w:val="00F50110"/>
    <w:rsid w:val="00F50722"/>
    <w:rsid w:val="00F7048E"/>
    <w:rsid w:val="00F92CEC"/>
    <w:rsid w:val="00F94D94"/>
    <w:rsid w:val="00FA05A2"/>
    <w:rsid w:val="00FA51F5"/>
    <w:rsid w:val="00FB7B6F"/>
    <w:rsid w:val="00FB7F54"/>
    <w:rsid w:val="00FC42D0"/>
    <w:rsid w:val="00FC4654"/>
    <w:rsid w:val="00FD7337"/>
    <w:rsid w:val="00FE0614"/>
    <w:rsid w:val="18B7E063"/>
    <w:rsid w:val="2333A7DC"/>
    <w:rsid w:val="2677F87F"/>
    <w:rsid w:val="283A36A6"/>
    <w:rsid w:val="44A09B17"/>
    <w:rsid w:val="4B3E2F47"/>
    <w:rsid w:val="57E2AC69"/>
    <w:rsid w:val="604DD408"/>
    <w:rsid w:val="77702006"/>
    <w:rsid w:val="7F143F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4E2C0D24-334B-47CB-B4EC-7EB9A023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B4"/>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fr-FR" w:eastAsia="en-US"/>
      <w14:ligatures w14:val="none"/>
    </w:rPr>
  </w:style>
  <w:style w:type="paragraph" w:styleId="Heading1">
    <w:name w:val="heading 1"/>
    <w:basedOn w:val="CH1"/>
    <w:next w:val="Normalnumber"/>
    <w:link w:val="Heading1Char"/>
    <w:rsid w:val="001878B4"/>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1878B4"/>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1878B4"/>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1878B4"/>
    <w:pPr>
      <w:numPr>
        <w:numId w:val="3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1878B4"/>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1878B4"/>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1878B4"/>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1878B4"/>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1878B4"/>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8B4"/>
    <w:rPr>
      <w:rFonts w:ascii="Times New Roman" w:eastAsia="Times New Roman" w:hAnsi="Times New Roman" w:cs="Times New Roman"/>
      <w:b/>
      <w:kern w:val="0"/>
      <w:sz w:val="28"/>
      <w:szCs w:val="28"/>
      <w:lang w:val="fr-FR"/>
      <w14:ligatures w14:val="none"/>
    </w:rPr>
  </w:style>
  <w:style w:type="character" w:customStyle="1" w:styleId="Heading2Char">
    <w:name w:val="Heading 2 Char"/>
    <w:basedOn w:val="DefaultParagraphFont"/>
    <w:link w:val="Heading2"/>
    <w:rsid w:val="001878B4"/>
    <w:rPr>
      <w:rFonts w:ascii="Times New Roman" w:eastAsia="Times New Roman" w:hAnsi="Times New Roman" w:cs="Times New Roman"/>
      <w:b/>
      <w:kern w:val="0"/>
      <w:lang w:val="fr-FR"/>
      <w14:ligatures w14:val="none"/>
    </w:rPr>
  </w:style>
  <w:style w:type="character" w:customStyle="1" w:styleId="Heading3Char">
    <w:name w:val="Heading 3 Char"/>
    <w:basedOn w:val="DefaultParagraphFont"/>
    <w:link w:val="Heading3"/>
    <w:rsid w:val="001878B4"/>
    <w:rPr>
      <w:rFonts w:ascii="Times New Roman" w:eastAsia="Times New Roman" w:hAnsi="Times New Roman" w:cs="Times New Roman"/>
      <w:b/>
      <w:kern w:val="0"/>
      <w:sz w:val="20"/>
      <w:szCs w:val="20"/>
      <w:lang w:val="fr-FR"/>
      <w14:ligatures w14:val="none"/>
    </w:rPr>
  </w:style>
  <w:style w:type="character" w:customStyle="1" w:styleId="Heading4Char">
    <w:name w:val="Heading 4 Char"/>
    <w:basedOn w:val="DefaultParagraphFont"/>
    <w:link w:val="Heading4"/>
    <w:rsid w:val="001878B4"/>
    <w:rPr>
      <w:rFonts w:ascii="Times New Roman" w:eastAsia="Times New Roman" w:hAnsi="Times New Roman" w:cs="Times New Roman"/>
      <w:b/>
      <w:kern w:val="0"/>
      <w:sz w:val="20"/>
      <w:szCs w:val="20"/>
      <w:lang w:val="fr-FR" w:eastAsia="en-US"/>
      <w14:ligatures w14:val="none"/>
    </w:rPr>
  </w:style>
  <w:style w:type="character" w:customStyle="1" w:styleId="Heading5Char">
    <w:name w:val="Heading 5 Char"/>
    <w:basedOn w:val="DefaultParagraphFont"/>
    <w:link w:val="Heading5"/>
    <w:rsid w:val="001878B4"/>
    <w:rPr>
      <w:rFonts w:ascii="Times New Roman" w:eastAsia="Times New Roman" w:hAnsi="Times New Roman" w:cs="Times New Roman"/>
      <w:b/>
      <w:kern w:val="0"/>
      <w:sz w:val="20"/>
      <w:szCs w:val="20"/>
      <w:lang w:val="fr-FR"/>
      <w14:ligatures w14:val="none"/>
    </w:rPr>
  </w:style>
  <w:style w:type="character" w:customStyle="1" w:styleId="Heading6Char">
    <w:name w:val="Heading 6 Char"/>
    <w:basedOn w:val="DefaultParagraphFont"/>
    <w:link w:val="Heading6"/>
    <w:rsid w:val="001878B4"/>
    <w:rPr>
      <w:rFonts w:ascii="Times New Roman" w:eastAsia="Times New Roman" w:hAnsi="Times New Roman" w:cs="Times New Roman"/>
      <w:bCs/>
      <w:kern w:val="0"/>
      <w:szCs w:val="20"/>
      <w:lang w:val="fr-FR"/>
      <w14:ligatures w14:val="none"/>
    </w:rPr>
  </w:style>
  <w:style w:type="character" w:customStyle="1" w:styleId="Heading7Char">
    <w:name w:val="Heading 7 Char"/>
    <w:basedOn w:val="DefaultParagraphFont"/>
    <w:link w:val="Heading7"/>
    <w:rsid w:val="001878B4"/>
    <w:rPr>
      <w:rFonts w:ascii="Times New Roman" w:eastAsia="Times New Roman" w:hAnsi="Times New Roman" w:cs="Times New Roman"/>
      <w:b/>
      <w:snapToGrid w:val="0"/>
      <w:kern w:val="0"/>
      <w:sz w:val="20"/>
      <w:szCs w:val="20"/>
      <w:u w:val="single"/>
      <w:lang w:val="fr-FR"/>
      <w14:ligatures w14:val="none"/>
    </w:rPr>
  </w:style>
  <w:style w:type="character" w:customStyle="1" w:styleId="Heading8Char">
    <w:name w:val="Heading 8 Char"/>
    <w:basedOn w:val="DefaultParagraphFont"/>
    <w:link w:val="Heading8"/>
    <w:rsid w:val="001878B4"/>
    <w:rPr>
      <w:rFonts w:ascii="Times New Roman" w:eastAsia="Times New Roman" w:hAnsi="Times New Roman" w:cs="Times New Roman"/>
      <w:b/>
      <w:snapToGrid w:val="0"/>
      <w:kern w:val="0"/>
      <w:sz w:val="20"/>
      <w:szCs w:val="20"/>
      <w:u w:val="single"/>
      <w:lang w:val="fr-FR"/>
      <w14:ligatures w14:val="none"/>
    </w:rPr>
  </w:style>
  <w:style w:type="character" w:customStyle="1" w:styleId="Heading9Char">
    <w:name w:val="Heading 9 Char"/>
    <w:basedOn w:val="DefaultParagraphFont"/>
    <w:link w:val="Heading9"/>
    <w:rsid w:val="001878B4"/>
    <w:rPr>
      <w:rFonts w:ascii="Times New Roman" w:eastAsia="Times New Roman" w:hAnsi="Times New Roman" w:cs="Times New Roman"/>
      <w:snapToGrid w:val="0"/>
      <w:kern w:val="0"/>
      <w:sz w:val="20"/>
      <w:szCs w:val="20"/>
      <w:u w:val="single"/>
      <w:lang w:val="fr-FR"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fr-FR"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fr-FR"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fr-FR"/>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fr-FR"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fr-FR"/>
    </w:rPr>
  </w:style>
  <w:style w:type="character" w:styleId="PageNumber">
    <w:name w:val="page number"/>
    <w:semiHidden/>
    <w:rsid w:val="001878B4"/>
    <w:rPr>
      <w:rFonts w:ascii="Times New Roman" w:hAnsi="Times New Roman"/>
      <w:b/>
      <w:sz w:val="18"/>
      <w:lang w:val="fr-FR"/>
    </w:rPr>
  </w:style>
  <w:style w:type="table" w:customStyle="1" w:styleId="Tabledocright">
    <w:name w:val="Table_doc_right"/>
    <w:basedOn w:val="TableNormal"/>
    <w:rsid w:val="001878B4"/>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878B4"/>
    <w:pPr>
      <w:ind w:left="1000"/>
    </w:pPr>
    <w:rPr>
      <w:sz w:val="18"/>
      <w:szCs w:val="18"/>
    </w:rPr>
  </w:style>
  <w:style w:type="paragraph" w:styleId="TOC7">
    <w:name w:val="toc 7"/>
    <w:basedOn w:val="Normal"/>
    <w:next w:val="Normal"/>
    <w:autoRedefine/>
    <w:semiHidden/>
    <w:rsid w:val="001878B4"/>
    <w:pPr>
      <w:ind w:left="1200"/>
    </w:pPr>
    <w:rPr>
      <w:sz w:val="18"/>
      <w:szCs w:val="18"/>
    </w:rPr>
  </w:style>
  <w:style w:type="paragraph" w:styleId="TOC8">
    <w:name w:val="toc 8"/>
    <w:basedOn w:val="Normal"/>
    <w:next w:val="Normal"/>
    <w:autoRedefine/>
    <w:semiHidden/>
    <w:rsid w:val="001878B4"/>
    <w:pPr>
      <w:ind w:left="1400"/>
    </w:pPr>
    <w:rPr>
      <w:sz w:val="18"/>
      <w:szCs w:val="18"/>
    </w:rPr>
  </w:style>
  <w:style w:type="paragraph" w:styleId="TOC9">
    <w:name w:val="toc 9"/>
    <w:basedOn w:val="Normal"/>
    <w:next w:val="Normal"/>
    <w:autoRedefine/>
    <w:semiHidden/>
    <w:rsid w:val="001878B4"/>
    <w:pPr>
      <w:ind w:left="1600"/>
    </w:pPr>
    <w:rPr>
      <w:sz w:val="18"/>
      <w:szCs w:val="18"/>
    </w:rPr>
  </w:style>
  <w:style w:type="paragraph" w:customStyle="1" w:styleId="Titlefigure">
    <w:name w:val="Title_figure"/>
    <w:basedOn w:val="Titletable"/>
    <w:next w:val="NormalNonumber"/>
    <w:rsid w:val="001878B4"/>
    <w:rPr>
      <w:bCs w:val="0"/>
    </w:rPr>
  </w:style>
  <w:style w:type="paragraph" w:styleId="TableofFigures">
    <w:name w:val="table of figures"/>
    <w:basedOn w:val="Normal"/>
    <w:next w:val="Normal"/>
    <w:autoRedefine/>
    <w:semiHidden/>
    <w:rsid w:val="001878B4"/>
    <w:pPr>
      <w:ind w:left="1814" w:hanging="567"/>
    </w:pPr>
  </w:style>
  <w:style w:type="paragraph" w:customStyle="1" w:styleId="CH1">
    <w:name w:val="CH1"/>
    <w:basedOn w:val="Normal-pool"/>
    <w:next w:val="CH2"/>
    <w:qFormat/>
    <w:rsid w:val="001878B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878B4"/>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878B4"/>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1878B4"/>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878B4"/>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
    <w:next w:val="Normal"/>
    <w:rsid w:val="001878B4"/>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1878B4"/>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1878B4"/>
    <w:rPr>
      <w:rFonts w:ascii="Times New Roman" w:hAnsi="Times New Roman"/>
      <w:sz w:val="20"/>
      <w:szCs w:val="18"/>
      <w:vertAlign w:val="superscript"/>
      <w:lang w:val="fr-FR" w:eastAsia="en-US"/>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878B4"/>
    <w:pPr>
      <w:keepNext/>
      <w:keepLines/>
      <w:suppressAutoHyphens/>
    </w:pPr>
    <w:rPr>
      <w:b/>
    </w:rPr>
  </w:style>
  <w:style w:type="paragraph" w:customStyle="1" w:styleId="AATitle2">
    <w:name w:val="AA_Title2"/>
    <w:basedOn w:val="AATitle"/>
    <w:qFormat/>
    <w:rsid w:val="001878B4"/>
    <w:pPr>
      <w:keepNext w:val="0"/>
      <w:keepLines w:val="0"/>
      <w:spacing w:before="120" w:after="120"/>
    </w:pPr>
  </w:style>
  <w:style w:type="paragraph" w:customStyle="1" w:styleId="BBTitle">
    <w:name w:val="BB_Title"/>
    <w:basedOn w:val="Normal-pool"/>
    <w:link w:val="BBTitleChar"/>
    <w:qFormat/>
    <w:rsid w:val="001878B4"/>
    <w:pPr>
      <w:keepNext/>
      <w:keepLines/>
      <w:suppressAutoHyphens/>
      <w:spacing w:before="320" w:after="240"/>
      <w:ind w:left="1247" w:right="567"/>
    </w:pPr>
    <w:rPr>
      <w:b/>
      <w:sz w:val="28"/>
      <w:szCs w:val="28"/>
    </w:rPr>
  </w:style>
  <w:style w:type="paragraph" w:customStyle="1" w:styleId="CH4">
    <w:name w:val="CH4"/>
    <w:basedOn w:val="Normal-pool"/>
    <w:next w:val="Normalnumber"/>
    <w:rsid w:val="001878B4"/>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1878B4"/>
    <w:pPr>
      <w:tabs>
        <w:tab w:val="clear" w:pos="1247"/>
        <w:tab w:val="clear" w:pos="1814"/>
        <w:tab w:val="clear" w:pos="2381"/>
        <w:tab w:val="clear" w:pos="2948"/>
        <w:tab w:val="clear" w:pos="3515"/>
        <w:tab w:val="center" w:pos="4513"/>
        <w:tab w:val="right" w:pos="9026"/>
      </w:tabs>
    </w:pPr>
  </w:style>
  <w:style w:type="character" w:customStyle="1" w:styleId="HeaderChar">
    <w:name w:val="Header Char"/>
    <w:basedOn w:val="DefaultParagraphFont"/>
    <w:link w:val="Header"/>
    <w:uiPriority w:val="99"/>
    <w:semiHidden/>
    <w:rsid w:val="001878B4"/>
    <w:rPr>
      <w:rFonts w:ascii="Times New Roman" w:eastAsia="Times New Roman" w:hAnsi="Times New Roman" w:cs="Times New Roman"/>
      <w:kern w:val="0"/>
      <w:sz w:val="20"/>
      <w:szCs w:val="20"/>
      <w:lang w:val="fr-FR" w:eastAsia="en-US"/>
      <w14:ligatures w14:val="none"/>
    </w:rPr>
  </w:style>
  <w:style w:type="character" w:styleId="Hyperlink">
    <w:name w:val="Hyperlink"/>
    <w:basedOn w:val="DefaultParagraphFont"/>
    <w:uiPriority w:val="99"/>
    <w:rsid w:val="001878B4"/>
    <w:rPr>
      <w:color w:val="0000FF"/>
      <w:u w:val="none"/>
      <w:lang w:val="fr-FR"/>
    </w:rPr>
  </w:style>
  <w:style w:type="numbering" w:customStyle="1" w:styleId="Normallist">
    <w:name w:val="Normal_list"/>
    <w:basedOn w:val="NoList"/>
    <w:rsid w:val="001878B4"/>
    <w:pPr>
      <w:numPr>
        <w:numId w:val="1"/>
      </w:numPr>
    </w:pPr>
  </w:style>
  <w:style w:type="paragraph" w:customStyle="1" w:styleId="NormalNonumber">
    <w:name w:val="Normal_No_number"/>
    <w:basedOn w:val="Normal-pool"/>
    <w:qFormat/>
    <w:rsid w:val="001878B4"/>
    <w:pPr>
      <w:spacing w:after="120"/>
      <w:ind w:left="1247"/>
    </w:pPr>
  </w:style>
  <w:style w:type="paragraph" w:customStyle="1" w:styleId="Normalnumber">
    <w:name w:val="Normal_number"/>
    <w:basedOn w:val="Normal"/>
    <w:link w:val="NormalnumberChar"/>
    <w:qFormat/>
    <w:rsid w:val="001878B4"/>
    <w:pPr>
      <w:numPr>
        <w:numId w:val="32"/>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1878B4"/>
    <w:pPr>
      <w:keepNext/>
      <w:keepLines/>
      <w:suppressAutoHyphens/>
      <w:spacing w:after="60"/>
      <w:ind w:left="1247"/>
    </w:pPr>
    <w:rPr>
      <w:b/>
      <w:bCs/>
    </w:rPr>
  </w:style>
  <w:style w:type="paragraph" w:styleId="TOC1">
    <w:name w:val="toc 1"/>
    <w:basedOn w:val="Normal"/>
    <w:next w:val="Normal"/>
    <w:autoRedefine/>
    <w:uiPriority w:val="39"/>
    <w:unhideWhenUsed/>
    <w:rsid w:val="001878B4"/>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1878B4"/>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1878B4"/>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1878B4"/>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1878B4"/>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1878B4"/>
    <w:rPr>
      <w:b/>
      <w:bCs/>
      <w:sz w:val="28"/>
      <w:szCs w:val="22"/>
    </w:rPr>
  </w:style>
  <w:style w:type="paragraph" w:customStyle="1" w:styleId="ZZAnxtitle">
    <w:name w:val="ZZ_Anx_title"/>
    <w:basedOn w:val="Normal-pool"/>
    <w:rsid w:val="001878B4"/>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878B4"/>
    <w:pPr>
      <w:spacing w:before="40" w:after="40"/>
    </w:pPr>
    <w:rPr>
      <w:sz w:val="18"/>
    </w:rPr>
  </w:style>
  <w:style w:type="paragraph" w:customStyle="1" w:styleId="Footnote-Text">
    <w:name w:val="Footnote-Text"/>
    <w:basedOn w:val="Normal-pool"/>
    <w:rsid w:val="001878B4"/>
    <w:pPr>
      <w:spacing w:before="20" w:after="40"/>
      <w:ind w:left="1247"/>
    </w:pPr>
    <w:rPr>
      <w:sz w:val="18"/>
    </w:rPr>
  </w:style>
  <w:style w:type="paragraph" w:customStyle="1" w:styleId="AConvName">
    <w:name w:val="A_ConvName"/>
    <w:basedOn w:val="Normal-pool"/>
    <w:next w:val="Normal-pool"/>
    <w:rsid w:val="001878B4"/>
    <w:pPr>
      <w:tabs>
        <w:tab w:val="clear" w:pos="1247"/>
      </w:tabs>
      <w:spacing w:before="120" w:after="240"/>
    </w:pPr>
    <w:rPr>
      <w:rFonts w:ascii="Arial" w:hAnsi="Arial"/>
      <w:b/>
      <w:sz w:val="28"/>
    </w:rPr>
  </w:style>
  <w:style w:type="paragraph" w:customStyle="1" w:styleId="ASymbol">
    <w:name w:val="A_Symbol"/>
    <w:basedOn w:val="Normal-pool"/>
    <w:rsid w:val="001878B4"/>
    <w:pPr>
      <w:tabs>
        <w:tab w:val="clear" w:pos="1247"/>
      </w:tabs>
    </w:pPr>
  </w:style>
  <w:style w:type="paragraph" w:customStyle="1" w:styleId="AText">
    <w:name w:val="A_Text"/>
    <w:basedOn w:val="Normal-pool"/>
    <w:rsid w:val="001878B4"/>
    <w:pPr>
      <w:spacing w:before="120"/>
    </w:pPr>
  </w:style>
  <w:style w:type="paragraph" w:customStyle="1" w:styleId="ATwoLetters">
    <w:name w:val="A_TwoLetters"/>
    <w:basedOn w:val="Normal-pool"/>
    <w:next w:val="Normal-pool"/>
    <w:rsid w:val="001878B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878B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fr-FR" w:eastAsia="en-US"/>
      <w14:ligatures w14:val="none"/>
    </w:rPr>
  </w:style>
  <w:style w:type="character" w:styleId="CommentReference">
    <w:name w:val="annotation reference"/>
    <w:basedOn w:val="DefaultParagraphFont"/>
    <w:semiHidden/>
    <w:unhideWhenUsed/>
    <w:rsid w:val="001878B4"/>
    <w:rPr>
      <w:sz w:val="16"/>
      <w:szCs w:val="16"/>
      <w:lang w:val="fr-FR"/>
    </w:rPr>
  </w:style>
  <w:style w:type="paragraph" w:styleId="CommentText">
    <w:name w:val="annotation text"/>
    <w:basedOn w:val="Normal"/>
    <w:link w:val="CommentTextChar"/>
    <w:unhideWhenUsed/>
    <w:rsid w:val="001878B4"/>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1878B4"/>
    <w:rPr>
      <w:rFonts w:ascii="Times New Roman" w:eastAsia="Times New Roman" w:hAnsi="Times New Roman" w:cs="Times New Roman"/>
      <w:kern w:val="0"/>
      <w:sz w:val="20"/>
      <w:szCs w:val="20"/>
      <w:lang w:val="fr-FR" w:eastAsia="en-US"/>
      <w14:ligatures w14:val="none"/>
    </w:rPr>
  </w:style>
  <w:style w:type="paragraph" w:styleId="CommentSubject">
    <w:name w:val="annotation subject"/>
    <w:basedOn w:val="CommentText"/>
    <w:next w:val="CommentText"/>
    <w:link w:val="CommentSubjectChar"/>
    <w:semiHidden/>
    <w:unhideWhenUsed/>
    <w:rsid w:val="001878B4"/>
    <w:rPr>
      <w:b/>
      <w:bCs/>
    </w:rPr>
  </w:style>
  <w:style w:type="character" w:customStyle="1" w:styleId="CommentSubjectChar">
    <w:name w:val="Comment Subject Char"/>
    <w:basedOn w:val="CommentTextChar"/>
    <w:link w:val="CommentSubject"/>
    <w:semiHidden/>
    <w:rsid w:val="001878B4"/>
    <w:rPr>
      <w:rFonts w:ascii="Times New Roman" w:eastAsia="Times New Roman" w:hAnsi="Times New Roman" w:cs="Times New Roman"/>
      <w:b/>
      <w:bCs/>
      <w:kern w:val="0"/>
      <w:sz w:val="20"/>
      <w:szCs w:val="20"/>
      <w:lang w:val="fr-FR" w:eastAsia="en-US"/>
      <w14:ligatures w14:val="none"/>
    </w:rPr>
  </w:style>
  <w:style w:type="character" w:styleId="FollowedHyperlink">
    <w:name w:val="FollowedHyperlink"/>
    <w:uiPriority w:val="99"/>
    <w:semiHidden/>
    <w:rsid w:val="001878B4"/>
    <w:rPr>
      <w:color w:val="0000FF"/>
      <w:u w:val="none"/>
      <w:lang w:val="fr-FR"/>
    </w:rPr>
  </w:style>
  <w:style w:type="character" w:customStyle="1" w:styleId="FooterChar">
    <w:name w:val="Footer Char"/>
    <w:basedOn w:val="DefaultParagraphFont"/>
    <w:link w:val="Footer"/>
    <w:uiPriority w:val="99"/>
    <w:rsid w:val="001878B4"/>
    <w:rPr>
      <w:rFonts w:ascii="Times New Roman" w:eastAsia="Times New Roman" w:hAnsi="Times New Roman" w:cs="Times New Roman"/>
      <w:kern w:val="0"/>
      <w:sz w:val="20"/>
      <w:szCs w:val="20"/>
      <w:lang w:val="fr-FR"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val="fr-FR" w:eastAsia="en-US"/>
      <w14:ligatures w14:val="none"/>
    </w:rPr>
  </w:style>
  <w:style w:type="character" w:customStyle="1" w:styleId="NormalnumberChar">
    <w:name w:val="Normal_number Char"/>
    <w:link w:val="Normalnumber"/>
    <w:rsid w:val="001878B4"/>
    <w:rPr>
      <w:rFonts w:ascii="Times New Roman" w:eastAsia="Times New Roman" w:hAnsi="Times New Roman" w:cs="Times New Roman"/>
      <w:kern w:val="0"/>
      <w:sz w:val="20"/>
      <w:szCs w:val="20"/>
      <w:lang w:val="fr-FR" w:eastAsia="en-US"/>
      <w14:ligatures w14:val="none"/>
    </w:rPr>
  </w:style>
  <w:style w:type="character" w:styleId="PlaceholderText">
    <w:name w:val="Placeholder Text"/>
    <w:basedOn w:val="DefaultParagraphFont"/>
    <w:uiPriority w:val="99"/>
    <w:semiHidden/>
    <w:rsid w:val="00035D73"/>
    <w:rPr>
      <w:color w:val="808080"/>
      <w:lang w:val="fr-FR"/>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878B4"/>
    <w:pPr>
      <w:spacing w:before="120" w:after="240"/>
    </w:pPr>
    <w:rPr>
      <w:rFonts w:eastAsia="Times New Roman"/>
    </w:rPr>
  </w:style>
  <w:style w:type="character" w:customStyle="1" w:styleId="ALogoChar">
    <w:name w:val="A_Logo Char"/>
    <w:basedOn w:val="DefaultParagraphFont"/>
    <w:link w:val="ALogo"/>
    <w:rsid w:val="001878B4"/>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1878B4"/>
    <w:rPr>
      <w:rFonts w:eastAsia="Times New Roman"/>
      <w:sz w:val="2"/>
    </w:rPr>
  </w:style>
  <w:style w:type="character" w:customStyle="1" w:styleId="ASpacerChar">
    <w:name w:val="A_Spacer Char"/>
    <w:basedOn w:val="DefaultParagraphFont"/>
    <w:link w:val="ASpacer"/>
    <w:rsid w:val="001878B4"/>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1878B4"/>
  </w:style>
  <w:style w:type="character" w:styleId="UnresolvedMention">
    <w:name w:val="Unresolved Mention"/>
    <w:basedOn w:val="DefaultParagraphFont"/>
    <w:uiPriority w:val="99"/>
    <w:semiHidden/>
    <w:rsid w:val="00035D73"/>
    <w:rPr>
      <w:color w:val="605E5C"/>
      <w:shd w:val="clear" w:color="auto" w:fill="E1DFDD"/>
      <w:lang w:val="fr-FR"/>
    </w:rPr>
  </w:style>
  <w:style w:type="paragraph" w:customStyle="1" w:styleId="ANormal">
    <w:name w:val="A_Normal"/>
    <w:basedOn w:val="Normal-pool"/>
    <w:qFormat/>
    <w:rsid w:val="001878B4"/>
    <w:rPr>
      <w:rFonts w:eastAsia="Times New Roman"/>
    </w:rPr>
  </w:style>
  <w:style w:type="paragraph" w:customStyle="1" w:styleId="AText0">
    <w:name w:val="A_Text0"/>
    <w:basedOn w:val="AText"/>
    <w:next w:val="Normal-pool"/>
    <w:qFormat/>
    <w:rsid w:val="001878B4"/>
    <w:pPr>
      <w:spacing w:before="0" w:after="120"/>
    </w:pPr>
    <w:rPr>
      <w:rFonts w:eastAsia="Times New Roman"/>
    </w:rPr>
  </w:style>
  <w:style w:type="paragraph" w:styleId="Footer">
    <w:name w:val="footer"/>
    <w:basedOn w:val="Normal"/>
    <w:link w:val="FooterChar"/>
    <w:uiPriority w:val="99"/>
    <w:rsid w:val="001878B4"/>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035D73"/>
    <w:rPr>
      <w:rFonts w:ascii="Times New Roman" w:eastAsia="Times New Roman" w:hAnsi="Times New Roman" w:cs="Times New Roman"/>
      <w:b/>
      <w:kern w:val="0"/>
      <w:sz w:val="18"/>
      <w:szCs w:val="20"/>
      <w:lang w:val="fr-FR" w:eastAsia="en-US"/>
      <w14:ligatures w14:val="none"/>
    </w:rPr>
  </w:style>
  <w:style w:type="paragraph" w:customStyle="1" w:styleId="Normal-pool">
    <w:name w:val="Normal-pool"/>
    <w:link w:val="Normal-poolChar"/>
    <w:qFormat/>
    <w:rsid w:val="001878B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lang w:val="fr-FR"/>
      <w14:ligatures w14:val="none"/>
    </w:rPr>
  </w:style>
  <w:style w:type="paragraph" w:customStyle="1" w:styleId="Footer-jobnumber">
    <w:name w:val="Footer-jobnumber"/>
    <w:basedOn w:val="Normal-pool"/>
    <w:qFormat/>
    <w:rsid w:val="001878B4"/>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1878B4"/>
    <w:pPr>
      <w:spacing w:before="60"/>
    </w:pPr>
    <w:rPr>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fr-FR"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qFormat/>
    <w:rsid w:val="00035D73"/>
    <w:rPr>
      <w:b/>
      <w:bCs/>
      <w:i/>
      <w:iCs/>
      <w:spacing w:val="5"/>
      <w:lang w:val="fr-FR"/>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qFormat/>
    <w:rsid w:val="00035D73"/>
    <w:rPr>
      <w:i/>
      <w:iCs/>
      <w:lang w:val="fr-FR"/>
    </w:rPr>
  </w:style>
  <w:style w:type="character" w:styleId="EndnoteReference">
    <w:name w:val="endnote reference"/>
    <w:basedOn w:val="DefaultParagraphFont"/>
    <w:uiPriority w:val="99"/>
    <w:semiHidden/>
    <w:unhideWhenUsed/>
    <w:rsid w:val="00035D73"/>
    <w:rPr>
      <w:vertAlign w:val="superscript"/>
      <w:lang w:val="fr-FR"/>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semiHidden/>
    <w:rsid w:val="001878B4"/>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035D73"/>
    <w:rPr>
      <w:rFonts w:ascii="Times New Roman" w:eastAsia="Times New Roman" w:hAnsi="Times New Roman" w:cs="Times New Roman"/>
      <w:kern w:val="0"/>
      <w:sz w:val="18"/>
      <w:szCs w:val="20"/>
      <w:lang w:val="fr-FR"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fr-FR"/>
    </w:rPr>
  </w:style>
  <w:style w:type="character" w:styleId="HTMLAcronym">
    <w:name w:val="HTML Acronym"/>
    <w:basedOn w:val="DefaultParagraphFont"/>
    <w:uiPriority w:val="99"/>
    <w:semiHidden/>
    <w:unhideWhenUsed/>
    <w:rsid w:val="00035D73"/>
    <w:rPr>
      <w:lang w:val="fr-FR"/>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uiPriority w:val="99"/>
    <w:semiHidden/>
    <w:unhideWhenUsed/>
    <w:rsid w:val="00035D73"/>
    <w:rPr>
      <w:i/>
      <w:iCs/>
      <w:lang w:val="fr-FR"/>
    </w:rPr>
  </w:style>
  <w:style w:type="character" w:styleId="HTMLCode">
    <w:name w:val="HTML Code"/>
    <w:basedOn w:val="DefaultParagraphFont"/>
    <w:uiPriority w:val="99"/>
    <w:semiHidden/>
    <w:unhideWhenUsed/>
    <w:rsid w:val="00035D73"/>
    <w:rPr>
      <w:rFonts w:ascii="Consolas" w:hAnsi="Consolas"/>
      <w:sz w:val="20"/>
      <w:szCs w:val="20"/>
      <w:lang w:val="fr-FR"/>
    </w:rPr>
  </w:style>
  <w:style w:type="character" w:styleId="HTMLDefinition">
    <w:name w:val="HTML Definition"/>
    <w:basedOn w:val="DefaultParagraphFont"/>
    <w:uiPriority w:val="99"/>
    <w:semiHidden/>
    <w:unhideWhenUsed/>
    <w:rsid w:val="00035D73"/>
    <w:rPr>
      <w:i/>
      <w:iCs/>
      <w:lang w:val="fr-FR"/>
    </w:rPr>
  </w:style>
  <w:style w:type="character" w:styleId="HTMLKeyboard">
    <w:name w:val="HTML Keyboard"/>
    <w:basedOn w:val="DefaultParagraphFont"/>
    <w:uiPriority w:val="99"/>
    <w:semiHidden/>
    <w:unhideWhenUsed/>
    <w:rsid w:val="00035D73"/>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fr-FR"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fr-FR"/>
    </w:rPr>
  </w:style>
  <w:style w:type="character" w:styleId="HTMLTypewriter">
    <w:name w:val="HTML Typewriter"/>
    <w:basedOn w:val="DefaultParagraphFont"/>
    <w:uiPriority w:val="99"/>
    <w:semiHidden/>
    <w:unhideWhenUsed/>
    <w:rsid w:val="00035D73"/>
    <w:rPr>
      <w:rFonts w:ascii="Consolas" w:hAnsi="Consolas"/>
      <w:sz w:val="20"/>
      <w:szCs w:val="20"/>
      <w:lang w:val="fr-FR"/>
    </w:rPr>
  </w:style>
  <w:style w:type="character" w:styleId="HTMLVariable">
    <w:name w:val="HTML Variable"/>
    <w:basedOn w:val="DefaultParagraphFont"/>
    <w:uiPriority w:val="99"/>
    <w:semiHidden/>
    <w:unhideWhenUsed/>
    <w:rsid w:val="00035D73"/>
    <w:rPr>
      <w:i/>
      <w:iCs/>
      <w:lang w:val="fr-FR"/>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fr-FR"/>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semiHidden/>
    <w:rsid w:val="001878B4"/>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val="fr-FR"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fr-FR"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fr-FR"/>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fr-FR"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fr-FR"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fr-FR"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035D73"/>
    <w:rPr>
      <w:u w:val="dotted"/>
      <w:lang w:val="fr-FR"/>
    </w:rPr>
  </w:style>
  <w:style w:type="character" w:styleId="SmartLink">
    <w:name w:val="Smart Link"/>
    <w:basedOn w:val="DefaultParagraphFont"/>
    <w:uiPriority w:val="99"/>
    <w:semiHidden/>
    <w:unhideWhenUsed/>
    <w:rsid w:val="00035D73"/>
    <w:rPr>
      <w:color w:val="0000FF"/>
      <w:u w:val="single"/>
      <w:shd w:val="clear" w:color="auto" w:fill="F3F2F1"/>
      <w:lang w:val="fr-FR"/>
    </w:rPr>
  </w:style>
  <w:style w:type="character" w:styleId="Strong">
    <w:name w:val="Strong"/>
    <w:basedOn w:val="DefaultParagraphFont"/>
    <w:uiPriority w:val="22"/>
    <w:qFormat/>
    <w:rsid w:val="00035D73"/>
    <w:rPr>
      <w:b/>
      <w:bCs/>
      <w:lang w:val="fr-FR"/>
    </w:rPr>
  </w:style>
  <w:style w:type="character" w:styleId="SubtleEmphasis">
    <w:name w:val="Subtle Emphasis"/>
    <w:basedOn w:val="DefaultParagraphFont"/>
    <w:uiPriority w:val="19"/>
    <w:qFormat/>
    <w:rsid w:val="00035D73"/>
    <w:rPr>
      <w:i/>
      <w:iCs/>
      <w:color w:val="404040" w:themeColor="text1" w:themeTint="BF"/>
      <w:lang w:val="fr-FR"/>
    </w:rPr>
  </w:style>
  <w:style w:type="character" w:styleId="SubtleReference">
    <w:name w:val="Subtle Reference"/>
    <w:basedOn w:val="DefaultParagraphFont"/>
    <w:uiPriority w:val="31"/>
    <w:qFormat/>
    <w:rsid w:val="00035D73"/>
    <w:rPr>
      <w:smallCaps/>
      <w:color w:val="5A5A5A" w:themeColor="text1" w:themeTint="A5"/>
      <w:lang w:val="fr-FR"/>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CA6081"/>
    <w:rPr>
      <w:rFonts w:ascii="Times New Roman" w:eastAsia="SimSun" w:hAnsi="Times New Roman" w:cs="Times New Roman"/>
      <w:kern w:val="0"/>
      <w:sz w:val="20"/>
      <w:szCs w:val="20"/>
      <w:lang w:val="fr-FR"/>
      <w14:ligatures w14:val="none"/>
    </w:rPr>
  </w:style>
  <w:style w:type="character" w:customStyle="1" w:styleId="BBTitleChar">
    <w:name w:val="BB_Title Char"/>
    <w:link w:val="BBTitle"/>
    <w:rsid w:val="00CA6081"/>
    <w:rPr>
      <w:rFonts w:ascii="Times New Roman" w:eastAsia="SimSun" w:hAnsi="Times New Roman" w:cs="Times New Roman"/>
      <w:b/>
      <w:kern w:val="0"/>
      <w:sz w:val="28"/>
      <w:szCs w:val="28"/>
      <w:lang w:val="fr-FR"/>
      <w14:ligatures w14:val="none"/>
    </w:rPr>
  </w:style>
  <w:style w:type="character" w:customStyle="1" w:styleId="CH2Char">
    <w:name w:val="CH2 Char"/>
    <w:link w:val="CH2"/>
    <w:rsid w:val="00CA6081"/>
    <w:rPr>
      <w:rFonts w:ascii="Times New Roman" w:eastAsia="SimSun" w:hAnsi="Times New Roman" w:cs="Times New Roman"/>
      <w:b/>
      <w:kern w:val="0"/>
      <w:lang w:val="fr-FR"/>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3955"/>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14:ligatures w14:val="standardContextual"/>
    </w:rPr>
  </w:style>
  <w:style w:type="paragraph" w:styleId="Revision">
    <w:name w:val="Revision"/>
    <w:hidden/>
    <w:uiPriority w:val="99"/>
    <w:semiHidden/>
    <w:rsid w:val="00B30546"/>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393">
      <w:bodyDiv w:val="1"/>
      <w:marLeft w:val="0"/>
      <w:marRight w:val="0"/>
      <w:marTop w:val="0"/>
      <w:marBottom w:val="0"/>
      <w:divBdr>
        <w:top w:val="none" w:sz="0" w:space="0" w:color="auto"/>
        <w:left w:val="none" w:sz="0" w:space="0" w:color="auto"/>
        <w:bottom w:val="none" w:sz="0" w:space="0" w:color="auto"/>
        <w:right w:val="none" w:sz="0" w:space="0" w:color="auto"/>
      </w:divBdr>
      <w:divsChild>
        <w:div w:id="2059428857">
          <w:marLeft w:val="0"/>
          <w:marRight w:val="0"/>
          <w:marTop w:val="0"/>
          <w:marBottom w:val="0"/>
          <w:divBdr>
            <w:top w:val="none" w:sz="0" w:space="0" w:color="auto"/>
            <w:left w:val="none" w:sz="0" w:space="0" w:color="auto"/>
            <w:bottom w:val="none" w:sz="0" w:space="0" w:color="auto"/>
            <w:right w:val="none" w:sz="0" w:space="0" w:color="auto"/>
          </w:divBdr>
        </w:div>
      </w:divsChild>
    </w:div>
    <w:div w:id="591624291">
      <w:bodyDiv w:val="1"/>
      <w:marLeft w:val="0"/>
      <w:marRight w:val="0"/>
      <w:marTop w:val="0"/>
      <w:marBottom w:val="0"/>
      <w:divBdr>
        <w:top w:val="none" w:sz="0" w:space="0" w:color="auto"/>
        <w:left w:val="none" w:sz="0" w:space="0" w:color="auto"/>
        <w:bottom w:val="none" w:sz="0" w:space="0" w:color="auto"/>
        <w:right w:val="none" w:sz="0" w:space="0" w:color="auto"/>
      </w:divBdr>
      <w:divsChild>
        <w:div w:id="84961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777B-0A97-43F5-9976-7627E81070B3}">
  <ds:schemaRefs>
    <ds:schemaRef ds:uri="http://schemas.microsoft.com/office/2006/documentManagement/types"/>
    <ds:schemaRef ds:uri="http://purl.org/dc/terms/"/>
    <ds:schemaRef ds:uri="http://schemas.microsoft.com/office/2006/metadata/properties"/>
    <ds:schemaRef ds:uri="http://www.w3.org/XML/1998/namespace"/>
    <ds:schemaRef ds:uri="25a4600d-fc45-4aed-ad1e-9b44b590e5cc"/>
    <ds:schemaRef ds:uri="http://purl.org/dc/dcmitype/"/>
    <ds:schemaRef ds:uri="http://purl.org/dc/elements/1.1/"/>
    <ds:schemaRef ds:uri="985ec44e-1bab-4c0b-9df0-6ba128686fc9"/>
    <ds:schemaRef ds:uri="http://schemas.microsoft.com/office/infopath/2007/PartnerControls"/>
    <ds:schemaRef ds:uri="http://schemas.openxmlformats.org/package/2006/metadata/core-properties"/>
    <ds:schemaRef ds:uri="786100a8-bbaa-48b6-aa10-6d2082f346b4"/>
    <ds:schemaRef ds:uri="822da31b-d518-49e2-88cd-1351ccd720a8"/>
  </ds:schemaRefs>
</ds:datastoreItem>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21D94395-6B76-403C-A2BE-65D059BC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4CBD0-3D7F-457C-90FC-AEC01F44607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6435</Characters>
  <Application>Microsoft Office Word</Application>
  <DocSecurity>0</DocSecurity>
  <PresentationFormat/>
  <Lines>53</Lines>
  <Paragraphs>15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5</cp:revision>
  <cp:lastPrinted>2025-08-08T06:51:00Z</cp:lastPrinted>
  <dcterms:created xsi:type="dcterms:W3CDTF">2025-08-08T06:51:00Z</dcterms:created>
  <dcterms:modified xsi:type="dcterms:W3CDTF">2025-08-26T09:09:00Z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