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673F" w:rsidRPr="002434BF" w14:paraId="50A6806A" w14:textId="77777777" w:rsidTr="0030673F">
        <w:trPr>
          <w:trHeight w:val="850"/>
        </w:trPr>
        <w:tc>
          <w:tcPr>
            <w:tcW w:w="1559" w:type="dxa"/>
          </w:tcPr>
          <w:p w14:paraId="55F43C2B" w14:textId="2EAE5DE9" w:rsidR="0030673F" w:rsidRPr="002434BF" w:rsidRDefault="00410A30" w:rsidP="0042752D">
            <w:pPr>
              <w:pStyle w:val="AUnitedNations"/>
              <w:overflowPunct w:val="0"/>
              <w:jc w:val="both"/>
              <w:rPr>
                <w:rFonts w:ascii="SimHei" w:eastAsia="SimHei" w:hAnsi="SimHei"/>
              </w:rPr>
            </w:pPr>
            <w:r w:rsidRPr="002434BF">
              <w:rPr>
                <w:rFonts w:ascii="SimHei" w:eastAsia="SimHei" w:hAnsi="SimHei" w:hint="eastAsia"/>
                <w:color w:val="000000"/>
                <w:sz w:val="32"/>
                <w:szCs w:val="24"/>
                <w:lang w:eastAsia="zh-CN"/>
              </w:rPr>
              <w:t>联合国</w:t>
            </w:r>
          </w:p>
        </w:tc>
        <w:tc>
          <w:tcPr>
            <w:tcW w:w="6520" w:type="dxa"/>
          </w:tcPr>
          <w:p w14:paraId="15B5178A" w14:textId="64ADB7F1" w:rsidR="0030673F" w:rsidRPr="002434BF" w:rsidRDefault="0067786E" w:rsidP="0042752D">
            <w:pPr>
              <w:pStyle w:val="Normal-pool"/>
              <w:overflowPunct w:val="0"/>
              <w:jc w:val="both"/>
              <w:rPr>
                <w:rFonts w:eastAsiaTheme="minorEastAsia"/>
              </w:rPr>
            </w:pPr>
            <w:r w:rsidRPr="002434BF">
              <w:rPr>
                <w:noProof/>
              </w:rPr>
              <w:drawing>
                <wp:anchor distT="0" distB="0" distL="114300" distR="114300" simplePos="0" relativeHeight="251659264" behindDoc="0" locked="0" layoutInCell="1" allowOverlap="0" wp14:anchorId="77768EEF" wp14:editId="1A5666BB">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5F54BB68" w14:textId="77777777" w:rsidR="0030673F" w:rsidRPr="002434BF" w:rsidRDefault="0030673F" w:rsidP="0042752D">
            <w:pPr>
              <w:pStyle w:val="Normal-pool"/>
              <w:overflowPunct w:val="0"/>
              <w:jc w:val="both"/>
              <w:rPr>
                <w:rFonts w:eastAsiaTheme="minorEastAsia"/>
              </w:rPr>
            </w:pPr>
          </w:p>
        </w:tc>
      </w:tr>
    </w:tbl>
    <w:p w14:paraId="4BAF07BF" w14:textId="77777777" w:rsidR="006533B3" w:rsidRPr="002434BF" w:rsidRDefault="006533B3" w:rsidP="0042752D">
      <w:pPr>
        <w:pStyle w:val="ASpacer"/>
        <w:overflowPunct w:val="0"/>
        <w:jc w:val="both"/>
        <w:rPr>
          <w:rFonts w:eastAsiaTheme="minorEastAsia"/>
        </w:rPr>
      </w:pPr>
    </w:p>
    <w:tbl>
      <w:tblPr>
        <w:tblW w:w="9496" w:type="dxa"/>
        <w:tblLook w:val="0000" w:firstRow="0" w:lastRow="0" w:firstColumn="0" w:lastColumn="0" w:noHBand="0" w:noVBand="0"/>
      </w:tblPr>
      <w:tblGrid>
        <w:gridCol w:w="6378"/>
        <w:gridCol w:w="3118"/>
      </w:tblGrid>
      <w:tr w:rsidR="00EA0A4B" w:rsidRPr="002434BF" w14:paraId="2FC0EE31" w14:textId="77777777" w:rsidTr="00C4525F">
        <w:trPr>
          <w:trHeight w:val="340"/>
        </w:trPr>
        <w:tc>
          <w:tcPr>
            <w:tcW w:w="3358" w:type="pct"/>
            <w:vAlign w:val="bottom"/>
          </w:tcPr>
          <w:p w14:paraId="19719D27" w14:textId="77777777" w:rsidR="00EA0A4B" w:rsidRPr="002434BF" w:rsidRDefault="00EA0A4B" w:rsidP="0042752D">
            <w:pPr>
              <w:pStyle w:val="Normal-pool"/>
              <w:overflowPunct w:val="0"/>
              <w:rPr>
                <w:rFonts w:eastAsiaTheme="minorEastAsia"/>
              </w:rPr>
            </w:pPr>
          </w:p>
        </w:tc>
        <w:tc>
          <w:tcPr>
            <w:tcW w:w="1642" w:type="pct"/>
            <w:noWrap/>
            <w:vAlign w:val="bottom"/>
          </w:tcPr>
          <w:p w14:paraId="36A69578" w14:textId="77777777" w:rsidR="00EA0A4B" w:rsidRPr="002434BF" w:rsidRDefault="00EA0A4B" w:rsidP="0042752D">
            <w:pPr>
              <w:pStyle w:val="ASymbol"/>
              <w:overflowPunct w:val="0"/>
            </w:pPr>
            <w:r w:rsidRPr="002434BF">
              <w:rPr>
                <w:b/>
                <w:sz w:val="28"/>
              </w:rPr>
              <w:t>UNEP</w:t>
            </w:r>
            <w:r w:rsidRPr="002434BF">
              <w:t>/MC/COP.</w:t>
            </w:r>
            <w:bookmarkStart w:id="0" w:name="Symbol1A"/>
            <w:r w:rsidRPr="002434BF">
              <w:t>6</w:t>
            </w:r>
            <w:bookmarkStart w:id="1" w:name="Symbol1B"/>
            <w:bookmarkEnd w:id="0"/>
            <w:r w:rsidRPr="002434BF">
              <w:t>/16</w:t>
            </w:r>
            <w:bookmarkEnd w:id="1"/>
          </w:p>
        </w:tc>
      </w:tr>
    </w:tbl>
    <w:p w14:paraId="7385A076" w14:textId="77777777" w:rsidR="0030673F" w:rsidRPr="002434BF" w:rsidRDefault="0030673F" w:rsidP="0042752D">
      <w:pPr>
        <w:pStyle w:val="ASpacer"/>
        <w:overflowPunct w:val="0"/>
        <w:jc w:val="both"/>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673F" w:rsidRPr="002434BF" w14:paraId="63CEBB10" w14:textId="77777777" w:rsidTr="0030673F">
        <w:trPr>
          <w:trHeight w:val="2098"/>
        </w:trPr>
        <w:tc>
          <w:tcPr>
            <w:tcW w:w="3685" w:type="dxa"/>
          </w:tcPr>
          <w:p w14:paraId="0FEC25F2" w14:textId="4C6DEC82" w:rsidR="0030673F" w:rsidRPr="002434BF" w:rsidRDefault="004033E6" w:rsidP="0042752D">
            <w:pPr>
              <w:pStyle w:val="ALogo"/>
              <w:overflowPunct w:val="0"/>
              <w:jc w:val="both"/>
              <w:rPr>
                <w:rFonts w:eastAsiaTheme="minorEastAsia"/>
              </w:rPr>
            </w:pPr>
            <w:r w:rsidRPr="002434BF">
              <w:rPr>
                <w:noProof/>
              </w:rPr>
              <w:drawing>
                <wp:inline distT="0" distB="0" distL="0" distR="0" wp14:anchorId="3017102B" wp14:editId="7FD40C65">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30673F" w:rsidRPr="002434BF">
              <w:rPr>
                <w:rFonts w:eastAsiaTheme="minorEastAsia"/>
                <w:color w:val="000000"/>
              </w:rPr>
              <w:t xml:space="preserve"> </w:t>
            </w:r>
          </w:p>
          <w:p w14:paraId="7C5860DA" w14:textId="33F317FD" w:rsidR="0030673F" w:rsidRPr="002434BF" w:rsidRDefault="0030673F" w:rsidP="0042752D">
            <w:pPr>
              <w:pStyle w:val="ALogo"/>
              <w:overflowPunct w:val="0"/>
              <w:jc w:val="both"/>
              <w:rPr>
                <w:rFonts w:eastAsiaTheme="minorEastAsia"/>
              </w:rPr>
            </w:pPr>
          </w:p>
        </w:tc>
        <w:tc>
          <w:tcPr>
            <w:tcW w:w="2693" w:type="dxa"/>
          </w:tcPr>
          <w:p w14:paraId="65889151" w14:textId="77777777" w:rsidR="0030673F" w:rsidRPr="002434BF" w:rsidRDefault="0030673F" w:rsidP="0042752D">
            <w:pPr>
              <w:pStyle w:val="Normal-pool"/>
              <w:overflowPunct w:val="0"/>
              <w:jc w:val="both"/>
              <w:rPr>
                <w:rFonts w:eastAsiaTheme="minorEastAsia"/>
              </w:rPr>
            </w:pPr>
          </w:p>
        </w:tc>
        <w:tc>
          <w:tcPr>
            <w:tcW w:w="3118" w:type="dxa"/>
          </w:tcPr>
          <w:p w14:paraId="20D972FC" w14:textId="301CF0C9" w:rsidR="0030673F" w:rsidRPr="002434BF" w:rsidRDefault="0030673F" w:rsidP="0042752D">
            <w:pPr>
              <w:pStyle w:val="AText"/>
              <w:overflowPunct w:val="0"/>
              <w:jc w:val="both"/>
              <w:rPr>
                <w:rFonts w:eastAsiaTheme="minorEastAsia"/>
              </w:rPr>
            </w:pPr>
            <w:r w:rsidRPr="002434BF">
              <w:rPr>
                <w:rFonts w:eastAsiaTheme="minorEastAsia"/>
                <w:color w:val="000000"/>
              </w:rPr>
              <w:t xml:space="preserve">Distr.: </w:t>
            </w:r>
            <w:bookmarkStart w:id="2" w:name="Distribution"/>
            <w:r w:rsidR="00070D1D" w:rsidRPr="002434BF">
              <w:rPr>
                <w:rFonts w:eastAsiaTheme="minorEastAsia"/>
                <w:color w:val="000000"/>
              </w:rPr>
              <w:t>General</w:t>
            </w:r>
            <w:bookmarkEnd w:id="2"/>
            <w:r w:rsidRPr="002434BF">
              <w:rPr>
                <w:rFonts w:eastAsiaTheme="minorEastAsia"/>
                <w:color w:val="000000"/>
              </w:rPr>
              <w:t xml:space="preserve"> </w:t>
            </w:r>
          </w:p>
          <w:p w14:paraId="73BD4274" w14:textId="77777777" w:rsidR="00410A30" w:rsidRPr="002434BF" w:rsidRDefault="00410A30" w:rsidP="0042752D">
            <w:pPr>
              <w:pStyle w:val="AText0"/>
              <w:overflowPunct w:val="0"/>
              <w:jc w:val="both"/>
              <w:rPr>
                <w:rFonts w:eastAsiaTheme="minorEastAsia"/>
              </w:rPr>
            </w:pPr>
            <w:bookmarkStart w:id="3" w:name="DistributionDate"/>
            <w:r w:rsidRPr="002434BF">
              <w:rPr>
                <w:rFonts w:eastAsiaTheme="minorEastAsia"/>
              </w:rPr>
              <w:t>6 August 2025</w:t>
            </w:r>
            <w:bookmarkEnd w:id="3"/>
            <w:r w:rsidRPr="002434BF">
              <w:rPr>
                <w:rFonts w:eastAsiaTheme="minorEastAsia"/>
              </w:rPr>
              <w:t xml:space="preserve"> </w:t>
            </w:r>
          </w:p>
          <w:p w14:paraId="433BAFA9" w14:textId="2D554F03" w:rsidR="0030673F" w:rsidRPr="002434BF" w:rsidRDefault="00410A30" w:rsidP="0042752D">
            <w:pPr>
              <w:pStyle w:val="AText"/>
              <w:overflowPunct w:val="0"/>
              <w:jc w:val="both"/>
              <w:rPr>
                <w:rFonts w:eastAsiaTheme="minorEastAsia"/>
              </w:rPr>
            </w:pPr>
            <w:bookmarkStart w:id="4" w:name="DistributionLang"/>
            <w:r w:rsidRPr="002434BF">
              <w:rPr>
                <w:rFonts w:eastAsiaTheme="minorEastAsia" w:hint="eastAsia"/>
                <w:color w:val="000000"/>
                <w:lang w:eastAsia="zh-CN"/>
              </w:rPr>
              <w:t>Chinese</w:t>
            </w:r>
            <w:r w:rsidR="004033E6" w:rsidRPr="002434BF">
              <w:rPr>
                <w:rFonts w:eastAsiaTheme="minorEastAsia"/>
                <w:color w:val="000000"/>
                <w:lang w:eastAsia="zh-CN"/>
              </w:rPr>
              <w:t xml:space="preserve"> </w:t>
            </w:r>
            <w:r w:rsidR="004033E6" w:rsidRPr="002434BF">
              <w:rPr>
                <w:rFonts w:eastAsiaTheme="minorEastAsia"/>
                <w:color w:val="000000"/>
                <w:lang w:eastAsia="zh-CN"/>
              </w:rPr>
              <w:br/>
            </w:r>
            <w:r w:rsidR="0030673F" w:rsidRPr="002434BF">
              <w:rPr>
                <w:rFonts w:eastAsiaTheme="minorEastAsia"/>
                <w:color w:val="000000"/>
              </w:rPr>
              <w:t>Original: English</w:t>
            </w:r>
            <w:bookmarkEnd w:id="4"/>
          </w:p>
        </w:tc>
      </w:tr>
    </w:tbl>
    <w:p w14:paraId="4F508481" w14:textId="77777777" w:rsidR="0030673F" w:rsidRPr="002434BF" w:rsidRDefault="0030673F" w:rsidP="0042752D">
      <w:pPr>
        <w:pStyle w:val="ASpacer"/>
        <w:overflowPunct w:val="0"/>
        <w:jc w:val="both"/>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673F" w:rsidRPr="002434BF" w14:paraId="55FEDAA2" w14:textId="77777777" w:rsidTr="0030673F">
        <w:trPr>
          <w:trHeight w:val="57"/>
        </w:trPr>
        <w:tc>
          <w:tcPr>
            <w:tcW w:w="5301" w:type="dxa"/>
          </w:tcPr>
          <w:p w14:paraId="61A183BC" w14:textId="3CC4F7FD" w:rsidR="0030673F" w:rsidRPr="002434BF" w:rsidRDefault="0030673F" w:rsidP="0042752D">
            <w:pPr>
              <w:pStyle w:val="AATitle"/>
              <w:overflowPunct w:val="0"/>
              <w:jc w:val="both"/>
              <w:rPr>
                <w:rFonts w:ascii="SimHei" w:eastAsia="SimHei" w:hAnsi="SimHei"/>
                <w:sz w:val="24"/>
                <w:szCs w:val="24"/>
                <w:lang w:val="en-US" w:eastAsia="zh-CN"/>
              </w:rPr>
            </w:pPr>
            <w:bookmarkStart w:id="5" w:name="CorNot1Text"/>
            <w:r w:rsidRPr="002434BF">
              <w:rPr>
                <w:rFonts w:ascii="SimHei" w:eastAsia="SimHei" w:hAnsi="SimHei"/>
                <w:bCs/>
                <w:color w:val="000000"/>
                <w:sz w:val="24"/>
                <w:szCs w:val="24"/>
                <w:lang w:val="zh-CN" w:eastAsia="zh-CN"/>
              </w:rPr>
              <w:t>关于汞的水俣公约缔约方大会</w:t>
            </w:r>
          </w:p>
          <w:p w14:paraId="0BA54FBC" w14:textId="6B6A6CD7" w:rsidR="0030673F" w:rsidRPr="002434BF" w:rsidRDefault="0030673F" w:rsidP="0042752D">
            <w:pPr>
              <w:pStyle w:val="AATitle"/>
              <w:overflowPunct w:val="0"/>
              <w:jc w:val="both"/>
              <w:rPr>
                <w:rFonts w:ascii="SimHei" w:eastAsia="SimHei" w:hAnsi="SimHei"/>
                <w:sz w:val="24"/>
                <w:szCs w:val="24"/>
                <w:lang w:val="en-US" w:eastAsia="zh-CN"/>
              </w:rPr>
            </w:pPr>
            <w:r w:rsidRPr="002434BF">
              <w:rPr>
                <w:rFonts w:ascii="SimHei" w:eastAsia="SimHei" w:hAnsi="SimHei"/>
                <w:bCs/>
                <w:color w:val="000000"/>
                <w:sz w:val="24"/>
                <w:szCs w:val="24"/>
                <w:lang w:val="zh-CN" w:eastAsia="zh-CN"/>
              </w:rPr>
              <w:t>第六次会议</w:t>
            </w:r>
            <w:bookmarkEnd w:id="5"/>
          </w:p>
          <w:p w14:paraId="5D057F91" w14:textId="6CDE5C54" w:rsidR="0030673F" w:rsidRPr="002434BF" w:rsidRDefault="0030673F" w:rsidP="0042752D">
            <w:pPr>
              <w:pStyle w:val="AATitle1"/>
              <w:overflowPunct w:val="0"/>
              <w:jc w:val="both"/>
              <w:rPr>
                <w:rFonts w:eastAsia="SimSun"/>
                <w:sz w:val="24"/>
                <w:szCs w:val="24"/>
                <w:lang w:val="en-US" w:eastAsia="zh-CN"/>
              </w:rPr>
            </w:pPr>
            <w:bookmarkStart w:id="6" w:name="CorNot1VenueDate"/>
            <w:r w:rsidRPr="002434BF">
              <w:rPr>
                <w:rFonts w:eastAsia="SimSun"/>
                <w:color w:val="000000"/>
                <w:sz w:val="24"/>
                <w:szCs w:val="24"/>
                <w:lang w:val="zh-CN" w:eastAsia="zh-CN"/>
              </w:rPr>
              <w:t>2025</w:t>
            </w:r>
            <w:r w:rsidRPr="002434BF">
              <w:rPr>
                <w:rFonts w:eastAsia="SimSun"/>
                <w:color w:val="000000"/>
                <w:sz w:val="24"/>
                <w:szCs w:val="24"/>
                <w:lang w:val="zh-CN" w:eastAsia="zh-CN"/>
              </w:rPr>
              <w:t>年</w:t>
            </w:r>
            <w:r w:rsidRPr="002434BF">
              <w:rPr>
                <w:rFonts w:eastAsia="SimSun"/>
                <w:color w:val="000000"/>
                <w:sz w:val="24"/>
                <w:szCs w:val="24"/>
                <w:lang w:val="zh-CN" w:eastAsia="zh-CN"/>
              </w:rPr>
              <w:t>11</w:t>
            </w:r>
            <w:r w:rsidRPr="002434BF">
              <w:rPr>
                <w:rFonts w:eastAsia="SimSun"/>
                <w:color w:val="000000"/>
                <w:sz w:val="24"/>
                <w:szCs w:val="24"/>
                <w:lang w:val="zh-CN" w:eastAsia="zh-CN"/>
              </w:rPr>
              <w:t>月</w:t>
            </w:r>
            <w:r w:rsidRPr="002434BF">
              <w:rPr>
                <w:rFonts w:eastAsia="SimSun"/>
                <w:color w:val="000000"/>
                <w:sz w:val="24"/>
                <w:szCs w:val="24"/>
                <w:lang w:val="zh-CN" w:eastAsia="zh-CN"/>
              </w:rPr>
              <w:t>3</w:t>
            </w:r>
            <w:r w:rsidRPr="002434BF">
              <w:rPr>
                <w:rFonts w:eastAsia="SimSun"/>
                <w:color w:val="000000"/>
                <w:sz w:val="24"/>
                <w:szCs w:val="24"/>
                <w:lang w:val="zh-CN" w:eastAsia="zh-CN"/>
              </w:rPr>
              <w:t>日至</w:t>
            </w:r>
            <w:r w:rsidRPr="002434BF">
              <w:rPr>
                <w:rFonts w:eastAsia="SimSun"/>
                <w:color w:val="000000"/>
                <w:sz w:val="24"/>
                <w:szCs w:val="24"/>
                <w:lang w:val="zh-CN" w:eastAsia="zh-CN"/>
              </w:rPr>
              <w:t>7</w:t>
            </w:r>
            <w:r w:rsidRPr="002434BF">
              <w:rPr>
                <w:rFonts w:eastAsia="SimSun"/>
                <w:color w:val="000000"/>
                <w:sz w:val="24"/>
                <w:szCs w:val="24"/>
                <w:lang w:val="zh-CN" w:eastAsia="zh-CN"/>
              </w:rPr>
              <w:t>日，日内瓦</w:t>
            </w:r>
            <w:bookmarkEnd w:id="6"/>
          </w:p>
          <w:p w14:paraId="04A3F245" w14:textId="0A11796F" w:rsidR="0030673F" w:rsidRPr="002434BF" w:rsidRDefault="00070D1D" w:rsidP="0042752D">
            <w:pPr>
              <w:pStyle w:val="AATitle1"/>
              <w:overflowPunct w:val="0"/>
              <w:jc w:val="both"/>
              <w:rPr>
                <w:rFonts w:eastAsia="SimSun"/>
                <w:sz w:val="24"/>
                <w:szCs w:val="24"/>
                <w:lang w:eastAsia="zh-CN"/>
              </w:rPr>
            </w:pPr>
            <w:bookmarkStart w:id="7" w:name="CorNot1AgItem"/>
            <w:r w:rsidRPr="002434BF">
              <w:rPr>
                <w:rFonts w:eastAsia="SimSun"/>
                <w:color w:val="000000"/>
                <w:sz w:val="24"/>
                <w:szCs w:val="24"/>
                <w:lang w:val="zh-CN" w:eastAsia="zh-CN"/>
              </w:rPr>
              <w:t>临时议程</w:t>
            </w:r>
            <w:r w:rsidR="00227CDE" w:rsidRPr="002434BF">
              <w:rPr>
                <w:rStyle w:val="a7"/>
                <w:spacing w:val="0"/>
                <w:w w:val="100"/>
                <w:position w:val="0"/>
                <w:sz w:val="24"/>
                <w:szCs w:val="24"/>
                <w:vertAlign w:val="baseline"/>
                <w:lang w:eastAsia="zh-CN"/>
              </w:rPr>
              <w:footnoteReference w:customMarkFollows="1" w:id="2"/>
              <w:sym w:font="Symbol" w:char="F02A"/>
            </w:r>
            <w:r w:rsidRPr="002434BF">
              <w:rPr>
                <w:rFonts w:eastAsia="SimSun"/>
                <w:color w:val="000000"/>
                <w:sz w:val="24"/>
                <w:szCs w:val="24"/>
                <w:lang w:val="zh-CN" w:eastAsia="zh-CN"/>
              </w:rPr>
              <w:t>项目</w:t>
            </w:r>
            <w:r w:rsidRPr="002434BF">
              <w:rPr>
                <w:rFonts w:eastAsia="SimSun"/>
                <w:color w:val="000000"/>
                <w:sz w:val="24"/>
                <w:szCs w:val="24"/>
                <w:lang w:val="zh-CN" w:eastAsia="zh-CN"/>
              </w:rPr>
              <w:t>4 (</w:t>
            </w:r>
            <w:r w:rsidR="001F1EAD">
              <w:rPr>
                <w:rFonts w:eastAsia="SimSun" w:hint="eastAsia"/>
                <w:color w:val="000000"/>
                <w:sz w:val="24"/>
                <w:szCs w:val="24"/>
                <w:lang w:val="zh-CN" w:eastAsia="zh-CN"/>
              </w:rPr>
              <w:t>i</w:t>
            </w:r>
            <w:r w:rsidRPr="002434BF">
              <w:rPr>
                <w:rFonts w:eastAsia="SimSun"/>
                <w:color w:val="000000"/>
                <w:sz w:val="24"/>
                <w:szCs w:val="24"/>
                <w:lang w:val="zh-CN" w:eastAsia="zh-CN"/>
              </w:rPr>
              <w:t>)</w:t>
            </w:r>
            <w:bookmarkStart w:id="8" w:name="_Hlk76459712"/>
            <w:bookmarkEnd w:id="7"/>
            <w:bookmarkEnd w:id="8"/>
          </w:p>
          <w:p w14:paraId="7A27F401" w14:textId="65A4CDBD" w:rsidR="0030673F" w:rsidRPr="002434BF" w:rsidRDefault="00227CDE" w:rsidP="0042752D">
            <w:pPr>
              <w:pStyle w:val="AATitle2"/>
              <w:overflowPunct w:val="0"/>
              <w:ind w:right="980"/>
              <w:rPr>
                <w:rFonts w:ascii="SimHei" w:eastAsia="SimHei" w:hAnsi="SimHei"/>
                <w:lang w:eastAsia="zh-CN"/>
              </w:rPr>
            </w:pPr>
            <w:bookmarkStart w:id="9" w:name="CorNot1AgTitle"/>
            <w:r w:rsidRPr="002434BF">
              <w:rPr>
                <w:rFonts w:ascii="SimHei" w:eastAsia="SimHei" w:hAnsi="SimHei" w:hint="eastAsia"/>
                <w:bCs/>
                <w:color w:val="000000"/>
                <w:sz w:val="24"/>
                <w:szCs w:val="24"/>
                <w:lang w:val="en-US" w:eastAsia="zh-CN"/>
              </w:rPr>
              <w:t>供</w:t>
            </w:r>
            <w:r w:rsidR="006A2866" w:rsidRPr="002434BF">
              <w:rPr>
                <w:rFonts w:ascii="SimHei" w:eastAsia="SimHei" w:hAnsi="SimHei"/>
                <w:bCs/>
                <w:color w:val="000000"/>
                <w:sz w:val="24"/>
                <w:szCs w:val="24"/>
                <w:lang w:val="zh-CN" w:eastAsia="zh-CN"/>
              </w:rPr>
              <w:t>缔约方大会审议或采取行动的事项：成效评估</w:t>
            </w:r>
            <w:bookmarkEnd w:id="9"/>
          </w:p>
        </w:tc>
        <w:tc>
          <w:tcPr>
            <w:tcW w:w="4195" w:type="dxa"/>
          </w:tcPr>
          <w:p w14:paraId="69C8C372" w14:textId="77777777" w:rsidR="0030673F" w:rsidRPr="002434BF" w:rsidRDefault="0030673F" w:rsidP="0042752D">
            <w:pPr>
              <w:pStyle w:val="Normal-pool"/>
              <w:overflowPunct w:val="0"/>
              <w:jc w:val="both"/>
              <w:rPr>
                <w:rFonts w:eastAsiaTheme="minorEastAsia"/>
                <w:lang w:eastAsia="zh-CN"/>
              </w:rPr>
            </w:pPr>
          </w:p>
        </w:tc>
      </w:tr>
    </w:tbl>
    <w:p w14:paraId="3AA43F16" w14:textId="77777777" w:rsidR="007172BC" w:rsidRPr="002434BF" w:rsidRDefault="007172BC" w:rsidP="0042752D">
      <w:pPr>
        <w:pStyle w:val="BBTitle"/>
        <w:overflowPunct w:val="0"/>
        <w:ind w:right="137"/>
        <w:rPr>
          <w:rFonts w:ascii="SimHei" w:eastAsia="SimHei" w:hAnsi="SimHei"/>
          <w:sz w:val="32"/>
          <w:szCs w:val="32"/>
          <w:lang w:eastAsia="zh-CN"/>
        </w:rPr>
      </w:pPr>
      <w:r w:rsidRPr="002434BF">
        <w:rPr>
          <w:rFonts w:ascii="SimHei" w:eastAsia="SimHei" w:hAnsi="SimHei"/>
          <w:bCs/>
          <w:sz w:val="32"/>
          <w:szCs w:val="32"/>
          <w:lang w:val="zh-CN" w:eastAsia="zh-CN"/>
        </w:rPr>
        <w:t>《关于汞的水俣公约》第一次成效评估报告编制进展报告</w:t>
      </w:r>
    </w:p>
    <w:p w14:paraId="4A14F5F3" w14:textId="77777777" w:rsidR="007172BC" w:rsidRPr="002434BF" w:rsidRDefault="007172BC" w:rsidP="0042752D">
      <w:pPr>
        <w:pStyle w:val="CH2"/>
        <w:tabs>
          <w:tab w:val="clear" w:pos="851"/>
          <w:tab w:val="clear" w:pos="1247"/>
          <w:tab w:val="left" w:pos="624"/>
        </w:tabs>
        <w:overflowPunct w:val="0"/>
        <w:jc w:val="both"/>
        <w:rPr>
          <w:rFonts w:ascii="SimHei" w:eastAsia="SimHei" w:hAnsi="SimHei"/>
        </w:rPr>
      </w:pPr>
      <w:r w:rsidRPr="002434BF">
        <w:rPr>
          <w:lang w:val="zh-CN" w:eastAsia="zh-CN"/>
        </w:rPr>
        <w:tab/>
      </w:r>
      <w:r w:rsidRPr="002434BF">
        <w:rPr>
          <w:lang w:val="zh-CN" w:eastAsia="zh-CN"/>
        </w:rPr>
        <w:tab/>
      </w:r>
      <w:proofErr w:type="spellStart"/>
      <w:r w:rsidRPr="002434BF">
        <w:rPr>
          <w:rFonts w:ascii="SimHei" w:eastAsia="SimHei" w:hAnsi="SimHei"/>
          <w:bCs/>
          <w:sz w:val="28"/>
          <w:szCs w:val="28"/>
          <w:lang w:val="zh-CN"/>
        </w:rPr>
        <w:t>秘书处的说明</w:t>
      </w:r>
      <w:proofErr w:type="spellEnd"/>
    </w:p>
    <w:p w14:paraId="212C45A5" w14:textId="54AA7AA7" w:rsidR="007172BC" w:rsidRPr="002434BF" w:rsidRDefault="007172BC" w:rsidP="0042752D">
      <w:pPr>
        <w:pStyle w:val="CH1"/>
        <w:numPr>
          <w:ilvl w:val="0"/>
          <w:numId w:val="20"/>
        </w:numPr>
        <w:tabs>
          <w:tab w:val="clear" w:pos="851"/>
          <w:tab w:val="clear" w:pos="1247"/>
          <w:tab w:val="clear" w:pos="1871"/>
          <w:tab w:val="clear" w:pos="2495"/>
          <w:tab w:val="clear" w:pos="3119"/>
          <w:tab w:val="clear" w:pos="3742"/>
          <w:tab w:val="clear" w:pos="4366"/>
          <w:tab w:val="clear" w:pos="4990"/>
        </w:tabs>
        <w:overflowPunct w:val="0"/>
        <w:ind w:left="1282" w:right="0" w:hanging="922"/>
        <w:jc w:val="both"/>
        <w:rPr>
          <w:rFonts w:ascii="SimHei" w:eastAsia="SimHei" w:hAnsi="SimHei"/>
          <w:sz w:val="32"/>
          <w:szCs w:val="32"/>
        </w:rPr>
      </w:pPr>
      <w:proofErr w:type="spellStart"/>
      <w:r w:rsidRPr="002434BF">
        <w:rPr>
          <w:rFonts w:ascii="SimHei" w:eastAsia="SimHei" w:hAnsi="SimHei"/>
          <w:bCs/>
          <w:sz w:val="32"/>
          <w:szCs w:val="32"/>
          <w:lang w:val="zh-CN"/>
        </w:rPr>
        <w:t>导言</w:t>
      </w:r>
      <w:proofErr w:type="spellEnd"/>
    </w:p>
    <w:p w14:paraId="3A7880AA" w14:textId="539EA1D1" w:rsidR="007172BC" w:rsidRPr="006D12DF" w:rsidRDefault="00F246B1"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6D12DF">
        <w:rPr>
          <w:rFonts w:eastAsia="SimSun"/>
          <w:sz w:val="24"/>
          <w:szCs w:val="24"/>
          <w:lang w:val="zh-CN"/>
        </w:rPr>
        <w:t>根据《关于汞的水俣公约》关于成效评估的第二十二条，公约缔约方大会应在《公约》生效之日后</w:t>
      </w:r>
      <w:r w:rsidR="006B5C20">
        <w:rPr>
          <w:rFonts w:eastAsia="SimSun" w:hint="eastAsia"/>
          <w:sz w:val="24"/>
          <w:szCs w:val="24"/>
          <w:lang w:val="zh-CN"/>
        </w:rPr>
        <w:t>六</w:t>
      </w:r>
      <w:r w:rsidRPr="006D12DF">
        <w:rPr>
          <w:rFonts w:eastAsia="SimSun"/>
          <w:sz w:val="24"/>
          <w:szCs w:val="24"/>
          <w:lang w:val="zh-CN"/>
        </w:rPr>
        <w:t>年内开始，并于嗣后按照它所确定的时间间隔定期对《公约》的成效进行评估。</w:t>
      </w:r>
    </w:p>
    <w:p w14:paraId="29893B33" w14:textId="7C457B73" w:rsidR="00622833" w:rsidRPr="006D12DF"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6D12DF">
        <w:rPr>
          <w:rFonts w:eastAsia="SimSun"/>
          <w:sz w:val="24"/>
          <w:szCs w:val="24"/>
          <w:lang w:val="zh-CN"/>
        </w:rPr>
        <w:t>缔约方大会</w:t>
      </w:r>
      <w:r w:rsidRPr="006D12DF">
        <w:rPr>
          <w:rFonts w:eastAsia="SimSun"/>
          <w:sz w:val="24"/>
          <w:szCs w:val="24"/>
          <w:lang w:val="zh-CN"/>
        </w:rPr>
        <w:t>MC-4/11</w:t>
      </w:r>
      <w:r w:rsidRPr="006D12DF">
        <w:rPr>
          <w:rFonts w:eastAsia="SimSun"/>
          <w:sz w:val="24"/>
          <w:szCs w:val="24"/>
          <w:lang w:val="zh-CN"/>
        </w:rPr>
        <w:t>号决定中商定开始对《关于汞的水俣公约》进行第一次成效评估。在同一决定中，大会设立了不限成员名额科学小组，负责按照该决定附件二所载的职权范围开展工作。</w:t>
      </w:r>
    </w:p>
    <w:p w14:paraId="3BECDCAA" w14:textId="665D8EAE" w:rsidR="007172BC" w:rsidRPr="006D12DF"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6D12DF">
        <w:rPr>
          <w:rFonts w:eastAsia="SimSun"/>
          <w:sz w:val="24"/>
          <w:szCs w:val="24"/>
          <w:lang w:val="zh-CN"/>
        </w:rPr>
        <w:t>在</w:t>
      </w:r>
      <w:r w:rsidRPr="006D12DF">
        <w:rPr>
          <w:rFonts w:eastAsia="SimSun"/>
          <w:sz w:val="24"/>
          <w:szCs w:val="24"/>
          <w:lang w:val="zh-CN"/>
        </w:rPr>
        <w:t>MC-5/14</w:t>
      </w:r>
      <w:r w:rsidRPr="006D12DF">
        <w:rPr>
          <w:rFonts w:eastAsia="SimSun"/>
          <w:sz w:val="24"/>
          <w:szCs w:val="24"/>
          <w:lang w:val="zh-CN"/>
        </w:rPr>
        <w:t>号决定中，缔约方大会商定在第七次会议上审议《公约》第一次成效评估的结果，并设立成效评估小组，按照该决定附件一所载的职权范围开展工作。在同一决定中，缔约方会议通过了</w:t>
      </w:r>
      <w:r w:rsidRPr="006D12DF">
        <w:rPr>
          <w:rFonts w:eastAsia="SimSun"/>
          <w:sz w:val="24"/>
          <w:szCs w:val="24"/>
          <w:lang w:val="zh-CN"/>
        </w:rPr>
        <w:t>36</w:t>
      </w:r>
      <w:r w:rsidRPr="006D12DF">
        <w:rPr>
          <w:rFonts w:eastAsia="SimSun"/>
          <w:sz w:val="24"/>
          <w:szCs w:val="24"/>
          <w:lang w:val="zh-CN"/>
        </w:rPr>
        <w:t>项指标，以支持该决定附件二所载的《公约》成效评估。</w:t>
      </w:r>
    </w:p>
    <w:p w14:paraId="08DA369C" w14:textId="249840D3" w:rsidR="007172BC" w:rsidRPr="002434BF"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Theme="minorEastAsia"/>
          <w:sz w:val="24"/>
          <w:szCs w:val="24"/>
        </w:rPr>
      </w:pPr>
      <w:r w:rsidRPr="006D12DF">
        <w:rPr>
          <w:rFonts w:eastAsia="SimSun"/>
          <w:sz w:val="24"/>
          <w:szCs w:val="24"/>
          <w:lang w:val="zh-CN"/>
        </w:rPr>
        <w:t>本说明提供了《关于汞的水俣公约》第一次成效评估报告编制进展的最新情况。本说明时应结合附加说明的第一次成效评估报告大纲初稿（</w:t>
      </w:r>
      <w:r w:rsidRPr="006D12DF">
        <w:rPr>
          <w:rFonts w:eastAsia="SimSun"/>
          <w:sz w:val="24"/>
          <w:szCs w:val="24"/>
          <w:lang w:val="zh-CN"/>
        </w:rPr>
        <w:t>UNEP/</w:t>
      </w:r>
      <w:r w:rsidR="00885868" w:rsidRPr="006D12DF">
        <w:rPr>
          <w:rFonts w:eastAsia="SimSun"/>
          <w:sz w:val="24"/>
          <w:szCs w:val="24"/>
          <w:lang w:val="zh-CN"/>
        </w:rPr>
        <w:t xml:space="preserve"> </w:t>
      </w:r>
      <w:r w:rsidRPr="006D12DF">
        <w:rPr>
          <w:rFonts w:eastAsia="SimSun"/>
          <w:sz w:val="24"/>
          <w:szCs w:val="24"/>
          <w:lang w:val="zh-CN"/>
        </w:rPr>
        <w:t>MC/COP.6/INF/22</w:t>
      </w:r>
      <w:r w:rsidRPr="006D12DF">
        <w:rPr>
          <w:rFonts w:eastAsia="SimSun"/>
          <w:sz w:val="24"/>
          <w:szCs w:val="24"/>
          <w:lang w:val="zh-CN"/>
        </w:rPr>
        <w:t>）和不限成员名额科学小组工作的最新情况（</w:t>
      </w:r>
      <w:r w:rsidRPr="006D12DF">
        <w:rPr>
          <w:rFonts w:eastAsia="SimSun"/>
          <w:sz w:val="24"/>
          <w:szCs w:val="24"/>
          <w:lang w:val="zh-CN"/>
        </w:rPr>
        <w:t>UNEP/MC/</w:t>
      </w:r>
      <w:r w:rsidR="00885868" w:rsidRPr="006D12DF">
        <w:rPr>
          <w:rFonts w:eastAsia="SimSun"/>
          <w:sz w:val="24"/>
          <w:szCs w:val="24"/>
          <w:lang w:val="zh-CN"/>
        </w:rPr>
        <w:t xml:space="preserve"> </w:t>
      </w:r>
      <w:r w:rsidRPr="006D12DF">
        <w:rPr>
          <w:rFonts w:eastAsia="SimSun"/>
          <w:sz w:val="24"/>
          <w:szCs w:val="24"/>
          <w:lang w:val="zh-CN"/>
        </w:rPr>
        <w:t>COP.6/INF/23</w:t>
      </w:r>
      <w:r w:rsidRPr="006D12DF">
        <w:rPr>
          <w:rFonts w:eastAsia="SimSun"/>
          <w:sz w:val="24"/>
          <w:szCs w:val="24"/>
          <w:lang w:val="zh-CN"/>
        </w:rPr>
        <w:t>）一并阅读。</w:t>
      </w:r>
    </w:p>
    <w:p w14:paraId="366DB1C6" w14:textId="5307B5E2" w:rsidR="007172BC" w:rsidRPr="002434BF" w:rsidRDefault="007172BC" w:rsidP="0042752D">
      <w:pPr>
        <w:pStyle w:val="CH1"/>
        <w:numPr>
          <w:ilvl w:val="0"/>
          <w:numId w:val="20"/>
        </w:numPr>
        <w:tabs>
          <w:tab w:val="clear" w:pos="851"/>
          <w:tab w:val="clear" w:pos="1247"/>
          <w:tab w:val="clear" w:pos="1871"/>
          <w:tab w:val="clear" w:pos="2495"/>
          <w:tab w:val="clear" w:pos="3119"/>
          <w:tab w:val="clear" w:pos="3742"/>
          <w:tab w:val="clear" w:pos="4366"/>
          <w:tab w:val="clear" w:pos="4990"/>
        </w:tabs>
        <w:overflowPunct w:val="0"/>
        <w:ind w:left="1282" w:right="0" w:hanging="922"/>
        <w:jc w:val="both"/>
        <w:rPr>
          <w:rFonts w:ascii="SimHei" w:eastAsia="SimHei" w:hAnsi="SimHei"/>
          <w:bCs/>
          <w:sz w:val="32"/>
          <w:szCs w:val="32"/>
          <w:lang w:val="zh-CN" w:eastAsia="zh-CN"/>
        </w:rPr>
      </w:pPr>
      <w:r w:rsidRPr="002434BF">
        <w:rPr>
          <w:rFonts w:ascii="SimHei" w:eastAsia="SimHei" w:hAnsi="SimHei"/>
          <w:bCs/>
          <w:sz w:val="32"/>
          <w:szCs w:val="32"/>
          <w:lang w:val="zh-CN" w:eastAsia="zh-CN"/>
        </w:rPr>
        <w:t>缔约方大会第五次会议以来完成的工作概述</w:t>
      </w:r>
    </w:p>
    <w:p w14:paraId="2949CE20" w14:textId="7F83C028" w:rsidR="007172BC" w:rsidRPr="002434BF"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Theme="minorEastAsia"/>
          <w:sz w:val="24"/>
          <w:szCs w:val="24"/>
        </w:rPr>
      </w:pPr>
      <w:r w:rsidRPr="002434BF">
        <w:rPr>
          <w:rFonts w:eastAsiaTheme="minorEastAsia"/>
          <w:sz w:val="24"/>
          <w:szCs w:val="24"/>
          <w:lang w:val="zh-CN"/>
        </w:rPr>
        <w:t>第一次成效评估的最新时间表载于本说明附件二。</w:t>
      </w:r>
    </w:p>
    <w:p w14:paraId="0F756942" w14:textId="324A113B" w:rsidR="007172BC" w:rsidRPr="002434BF" w:rsidRDefault="007172BC" w:rsidP="0042752D">
      <w:pPr>
        <w:pStyle w:val="CH2"/>
        <w:numPr>
          <w:ilvl w:val="0"/>
          <w:numId w:val="21"/>
        </w:numPr>
        <w:tabs>
          <w:tab w:val="clear" w:pos="851"/>
          <w:tab w:val="clear" w:pos="1247"/>
          <w:tab w:val="clear" w:pos="1871"/>
          <w:tab w:val="clear" w:pos="2495"/>
          <w:tab w:val="clear" w:pos="3119"/>
          <w:tab w:val="clear" w:pos="3742"/>
          <w:tab w:val="clear" w:pos="4366"/>
          <w:tab w:val="clear" w:pos="4990"/>
        </w:tabs>
        <w:overflowPunct w:val="0"/>
        <w:ind w:left="1260" w:right="619" w:hanging="720"/>
        <w:jc w:val="both"/>
        <w:rPr>
          <w:rFonts w:eastAsia="SimHei"/>
          <w:sz w:val="28"/>
          <w:szCs w:val="28"/>
        </w:rPr>
      </w:pPr>
      <w:proofErr w:type="spellStart"/>
      <w:r w:rsidRPr="002434BF">
        <w:rPr>
          <w:rFonts w:eastAsia="SimHei"/>
          <w:bCs/>
          <w:sz w:val="28"/>
          <w:szCs w:val="28"/>
          <w:lang w:val="zh-CN"/>
        </w:rPr>
        <w:lastRenderedPageBreak/>
        <w:t>成效评估小组</w:t>
      </w:r>
      <w:proofErr w:type="spellEnd"/>
    </w:p>
    <w:p w14:paraId="2653D555" w14:textId="4C292DA7" w:rsidR="007172BC" w:rsidRPr="0042752D" w:rsidRDefault="0041393B"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根据</w:t>
      </w:r>
      <w:r w:rsidRPr="0042752D">
        <w:rPr>
          <w:rFonts w:eastAsia="SimSun"/>
          <w:sz w:val="24"/>
          <w:szCs w:val="24"/>
          <w:lang w:val="zh-CN"/>
        </w:rPr>
        <w:t>MC-5/14</w:t>
      </w:r>
      <w:r w:rsidRPr="0042752D">
        <w:rPr>
          <w:rFonts w:eastAsia="SimSun"/>
          <w:sz w:val="24"/>
          <w:szCs w:val="24"/>
          <w:lang w:val="zh-CN"/>
        </w:rPr>
        <w:t>号决定附件一所载的职权范围，成效评估小组将负责并监督成效评估报告的编制工作，该报告将连同改进建议、经验教训和最佳做法一起提交缔约方大会审议。</w:t>
      </w:r>
      <w:bookmarkStart w:id="10" w:name="_Hlk200134952"/>
      <w:bookmarkEnd w:id="10"/>
    </w:p>
    <w:p w14:paraId="792BD4E0" w14:textId="6D53F16E"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成效评估小组由来自各缔约方的</w:t>
      </w:r>
      <w:r w:rsidRPr="0042752D">
        <w:rPr>
          <w:rFonts w:eastAsia="SimSun"/>
          <w:sz w:val="24"/>
          <w:szCs w:val="24"/>
          <w:lang w:val="zh-CN"/>
        </w:rPr>
        <w:t>25</w:t>
      </w:r>
      <w:r w:rsidRPr="0042752D">
        <w:rPr>
          <w:rFonts w:eastAsia="SimSun"/>
          <w:sz w:val="24"/>
          <w:szCs w:val="24"/>
          <w:lang w:val="zh-CN"/>
        </w:rPr>
        <w:t>名人员组成，其中包括联合国五个区域各自提名的五名缔约方代表。成效评估小组还邀请来自发达国家和发展中国家的民间社会、土著组织、地方社区组织、政府间组织、工业界和全球汞伙伴关系的五名参与者作为观察员进行参与。成员和观察员完整名单已公布于公约网站。</w:t>
      </w:r>
      <w:r w:rsidR="002E0F5E" w:rsidRPr="0042752D">
        <w:rPr>
          <w:rStyle w:val="a7"/>
          <w:spacing w:val="0"/>
          <w:w w:val="100"/>
          <w:position w:val="0"/>
          <w:sz w:val="24"/>
          <w:szCs w:val="24"/>
          <w:lang w:val="zh-CN"/>
        </w:rPr>
        <w:footnoteReference w:id="3"/>
      </w:r>
    </w:p>
    <w:p w14:paraId="21927BA8" w14:textId="0BE65E7D"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在第一次会议上</w:t>
      </w:r>
      <w:r w:rsidRPr="0042752D">
        <w:rPr>
          <w:rFonts w:eastAsia="SimSun"/>
          <w:sz w:val="24"/>
          <w:szCs w:val="24"/>
        </w:rPr>
        <w:t>，</w:t>
      </w:r>
      <w:r w:rsidRPr="0042752D">
        <w:rPr>
          <w:rFonts w:eastAsia="SimSun"/>
          <w:sz w:val="24"/>
          <w:szCs w:val="24"/>
          <w:lang w:val="zh-CN"/>
        </w:rPr>
        <w:t>专家组选举</w:t>
      </w:r>
      <w:proofErr w:type="spellStart"/>
      <w:r w:rsidRPr="0042752D">
        <w:rPr>
          <w:rFonts w:eastAsia="SimSun"/>
          <w:sz w:val="24"/>
          <w:szCs w:val="24"/>
        </w:rPr>
        <w:t>Linroy</w:t>
      </w:r>
      <w:proofErr w:type="spellEnd"/>
      <w:r w:rsidRPr="0042752D">
        <w:rPr>
          <w:rFonts w:eastAsia="SimSun"/>
          <w:sz w:val="24"/>
          <w:szCs w:val="24"/>
        </w:rPr>
        <w:t xml:space="preserve"> Christian</w:t>
      </w:r>
      <w:r w:rsidRPr="0042752D">
        <w:rPr>
          <w:rFonts w:eastAsia="SimSun"/>
          <w:sz w:val="24"/>
          <w:szCs w:val="24"/>
        </w:rPr>
        <w:t>（</w:t>
      </w:r>
      <w:r w:rsidRPr="0042752D">
        <w:rPr>
          <w:rFonts w:eastAsia="SimSun"/>
          <w:sz w:val="24"/>
          <w:szCs w:val="24"/>
          <w:lang w:val="zh-CN"/>
        </w:rPr>
        <w:t>安提瓜和巴布达</w:t>
      </w:r>
      <w:r w:rsidRPr="0042752D">
        <w:rPr>
          <w:rFonts w:eastAsia="SimSun"/>
          <w:sz w:val="24"/>
          <w:szCs w:val="24"/>
        </w:rPr>
        <w:t>）</w:t>
      </w:r>
      <w:r w:rsidRPr="0042752D">
        <w:rPr>
          <w:rFonts w:eastAsia="SimSun"/>
          <w:sz w:val="24"/>
          <w:szCs w:val="24"/>
          <w:lang w:val="zh-CN"/>
        </w:rPr>
        <w:t>和</w:t>
      </w:r>
      <w:r w:rsidRPr="0042752D">
        <w:rPr>
          <w:rFonts w:eastAsia="SimSun"/>
          <w:sz w:val="24"/>
          <w:szCs w:val="24"/>
        </w:rPr>
        <w:t>Itsuki Kuroda</w:t>
      </w:r>
      <w:r w:rsidRPr="0042752D">
        <w:rPr>
          <w:rFonts w:eastAsia="SimSun"/>
          <w:sz w:val="24"/>
          <w:szCs w:val="24"/>
        </w:rPr>
        <w:t>（</w:t>
      </w:r>
      <w:r w:rsidRPr="0042752D">
        <w:rPr>
          <w:rFonts w:eastAsia="SimSun"/>
          <w:sz w:val="24"/>
          <w:szCs w:val="24"/>
          <w:lang w:val="zh-CN"/>
        </w:rPr>
        <w:t>日本</w:t>
      </w:r>
      <w:r w:rsidRPr="0042752D">
        <w:rPr>
          <w:rFonts w:eastAsia="SimSun"/>
          <w:sz w:val="24"/>
          <w:szCs w:val="24"/>
        </w:rPr>
        <w:t>）</w:t>
      </w:r>
      <w:r w:rsidRPr="0042752D">
        <w:rPr>
          <w:rFonts w:eastAsia="SimSun"/>
          <w:sz w:val="24"/>
          <w:szCs w:val="24"/>
          <w:lang w:val="zh-CN"/>
        </w:rPr>
        <w:t>担任共同主席。</w:t>
      </w:r>
      <w:r w:rsidR="00DB5999" w:rsidRPr="0042752D">
        <w:rPr>
          <w:rStyle w:val="a7"/>
          <w:spacing w:val="0"/>
          <w:w w:val="100"/>
          <w:position w:val="0"/>
          <w:sz w:val="24"/>
          <w:szCs w:val="24"/>
          <w:lang w:val="zh-CN"/>
        </w:rPr>
        <w:footnoteReference w:id="4"/>
      </w:r>
      <w:bookmarkStart w:id="11" w:name="_Hlk205889291"/>
      <w:bookmarkEnd w:id="11"/>
    </w:p>
    <w:p w14:paraId="0B9E8D43" w14:textId="7293F82F"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自缔约方大会第五次会议以来，成效评估小组已于</w:t>
      </w:r>
      <w:r w:rsidRPr="0042752D">
        <w:rPr>
          <w:rFonts w:eastAsia="SimSun"/>
          <w:sz w:val="24"/>
          <w:szCs w:val="24"/>
          <w:lang w:val="zh-CN"/>
        </w:rPr>
        <w:t>2024</w:t>
      </w:r>
      <w:r w:rsidRPr="0042752D">
        <w:rPr>
          <w:rFonts w:eastAsia="SimSun"/>
          <w:sz w:val="24"/>
          <w:szCs w:val="24"/>
          <w:lang w:val="zh-CN"/>
        </w:rPr>
        <w:t>年</w:t>
      </w:r>
      <w:r w:rsidRPr="0042752D">
        <w:rPr>
          <w:rFonts w:eastAsia="SimSun"/>
          <w:sz w:val="24"/>
          <w:szCs w:val="24"/>
          <w:lang w:val="zh-CN"/>
        </w:rPr>
        <w:t>6</w:t>
      </w:r>
      <w:r w:rsidRPr="0042752D">
        <w:rPr>
          <w:rFonts w:eastAsia="SimSun"/>
          <w:sz w:val="24"/>
          <w:szCs w:val="24"/>
          <w:lang w:val="zh-CN"/>
        </w:rPr>
        <w:t>月</w:t>
      </w:r>
      <w:r w:rsidRPr="0042752D">
        <w:rPr>
          <w:rFonts w:eastAsia="SimSun"/>
          <w:sz w:val="24"/>
          <w:szCs w:val="24"/>
          <w:lang w:val="zh-CN"/>
        </w:rPr>
        <w:t>25</w:t>
      </w:r>
      <w:r w:rsidRPr="0042752D">
        <w:rPr>
          <w:rFonts w:eastAsia="SimSun"/>
          <w:sz w:val="24"/>
          <w:szCs w:val="24"/>
          <w:lang w:val="zh-CN"/>
        </w:rPr>
        <w:t>日、</w:t>
      </w:r>
      <w:r w:rsidRPr="0042752D">
        <w:rPr>
          <w:rFonts w:eastAsia="SimSun"/>
          <w:sz w:val="24"/>
          <w:szCs w:val="24"/>
          <w:lang w:val="zh-CN"/>
        </w:rPr>
        <w:t>9</w:t>
      </w:r>
      <w:r w:rsidRPr="0042752D">
        <w:rPr>
          <w:rFonts w:eastAsia="SimSun"/>
          <w:sz w:val="24"/>
          <w:szCs w:val="24"/>
          <w:lang w:val="zh-CN"/>
        </w:rPr>
        <w:t>月</w:t>
      </w:r>
      <w:r w:rsidRPr="0042752D">
        <w:rPr>
          <w:rFonts w:eastAsia="SimSun"/>
          <w:sz w:val="24"/>
          <w:szCs w:val="24"/>
          <w:lang w:val="zh-CN"/>
        </w:rPr>
        <w:t>4</w:t>
      </w:r>
      <w:r w:rsidRPr="0042752D">
        <w:rPr>
          <w:rFonts w:eastAsia="SimSun"/>
          <w:sz w:val="24"/>
          <w:szCs w:val="24"/>
          <w:lang w:val="zh-CN"/>
        </w:rPr>
        <w:t>日和</w:t>
      </w:r>
      <w:r w:rsidRPr="0042752D">
        <w:rPr>
          <w:rFonts w:eastAsia="SimSun"/>
          <w:sz w:val="24"/>
          <w:szCs w:val="24"/>
          <w:lang w:val="zh-CN"/>
        </w:rPr>
        <w:t>12</w:t>
      </w:r>
      <w:r w:rsidRPr="0042752D">
        <w:rPr>
          <w:rFonts w:eastAsia="SimSun"/>
          <w:sz w:val="24"/>
          <w:szCs w:val="24"/>
          <w:lang w:val="zh-CN"/>
        </w:rPr>
        <w:t>月</w:t>
      </w:r>
      <w:r w:rsidRPr="0042752D">
        <w:rPr>
          <w:rFonts w:eastAsia="SimSun"/>
          <w:sz w:val="24"/>
          <w:szCs w:val="24"/>
          <w:lang w:val="zh-CN"/>
        </w:rPr>
        <w:t>5</w:t>
      </w:r>
      <w:r w:rsidRPr="0042752D">
        <w:rPr>
          <w:rFonts w:eastAsia="SimSun"/>
          <w:sz w:val="24"/>
          <w:szCs w:val="24"/>
          <w:lang w:val="zh-CN"/>
        </w:rPr>
        <w:t>日以及</w:t>
      </w:r>
      <w:r w:rsidRPr="0042752D">
        <w:rPr>
          <w:rFonts w:eastAsia="SimSun"/>
          <w:sz w:val="24"/>
          <w:szCs w:val="24"/>
          <w:lang w:val="zh-CN"/>
        </w:rPr>
        <w:t>2025</w:t>
      </w:r>
      <w:r w:rsidRPr="0042752D">
        <w:rPr>
          <w:rFonts w:eastAsia="SimSun"/>
          <w:sz w:val="24"/>
          <w:szCs w:val="24"/>
          <w:lang w:val="zh-CN"/>
        </w:rPr>
        <w:t>年</w:t>
      </w:r>
      <w:r w:rsidRPr="0042752D">
        <w:rPr>
          <w:rFonts w:eastAsia="SimSun"/>
          <w:sz w:val="24"/>
          <w:szCs w:val="24"/>
          <w:lang w:val="zh-CN"/>
        </w:rPr>
        <w:t>3</w:t>
      </w:r>
      <w:r w:rsidRPr="0042752D">
        <w:rPr>
          <w:rFonts w:eastAsia="SimSun"/>
          <w:sz w:val="24"/>
          <w:szCs w:val="24"/>
          <w:lang w:val="zh-CN"/>
        </w:rPr>
        <w:t>月</w:t>
      </w:r>
      <w:r w:rsidRPr="0042752D">
        <w:rPr>
          <w:rFonts w:eastAsia="SimSun"/>
          <w:sz w:val="24"/>
          <w:szCs w:val="24"/>
          <w:lang w:val="zh-CN"/>
        </w:rPr>
        <w:t>24</w:t>
      </w:r>
      <w:r w:rsidRPr="0042752D">
        <w:rPr>
          <w:rFonts w:eastAsia="SimSun"/>
          <w:sz w:val="24"/>
          <w:szCs w:val="24"/>
          <w:lang w:val="zh-CN"/>
        </w:rPr>
        <w:t>日、</w:t>
      </w:r>
      <w:r w:rsidRPr="0042752D">
        <w:rPr>
          <w:rFonts w:eastAsia="SimSun"/>
          <w:sz w:val="24"/>
          <w:szCs w:val="24"/>
          <w:lang w:val="zh-CN"/>
        </w:rPr>
        <w:t>6</w:t>
      </w:r>
      <w:r w:rsidRPr="0042752D">
        <w:rPr>
          <w:rFonts w:eastAsia="SimSun"/>
          <w:sz w:val="24"/>
          <w:szCs w:val="24"/>
          <w:lang w:val="zh-CN"/>
        </w:rPr>
        <w:t>月</w:t>
      </w:r>
      <w:r w:rsidRPr="0042752D">
        <w:rPr>
          <w:rFonts w:eastAsia="SimSun"/>
          <w:sz w:val="24"/>
          <w:szCs w:val="24"/>
          <w:lang w:val="zh-CN"/>
        </w:rPr>
        <w:t>19</w:t>
      </w:r>
      <w:r w:rsidRPr="0042752D">
        <w:rPr>
          <w:rFonts w:eastAsia="SimSun"/>
          <w:sz w:val="24"/>
          <w:szCs w:val="24"/>
          <w:lang w:val="zh-CN"/>
        </w:rPr>
        <w:t>日和</w:t>
      </w:r>
      <w:r w:rsidRPr="0042752D">
        <w:rPr>
          <w:rFonts w:eastAsia="SimSun"/>
          <w:sz w:val="24"/>
          <w:szCs w:val="24"/>
          <w:lang w:val="zh-CN"/>
        </w:rPr>
        <w:t>7</w:t>
      </w:r>
      <w:r w:rsidRPr="0042752D">
        <w:rPr>
          <w:rFonts w:eastAsia="SimSun"/>
          <w:sz w:val="24"/>
          <w:szCs w:val="24"/>
          <w:lang w:val="zh-CN"/>
        </w:rPr>
        <w:t>月</w:t>
      </w:r>
      <w:r w:rsidRPr="0042752D">
        <w:rPr>
          <w:rFonts w:eastAsia="SimSun"/>
          <w:sz w:val="24"/>
          <w:szCs w:val="24"/>
          <w:lang w:val="zh-CN"/>
        </w:rPr>
        <w:t>23</w:t>
      </w:r>
      <w:r w:rsidRPr="0042752D">
        <w:rPr>
          <w:rFonts w:eastAsia="SimSun"/>
          <w:sz w:val="24"/>
          <w:szCs w:val="24"/>
          <w:lang w:val="zh-CN"/>
        </w:rPr>
        <w:t>日举行了六次在线会议。</w:t>
      </w:r>
    </w:p>
    <w:p w14:paraId="5C9E03C7" w14:textId="5AC5B307"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不限成员名额科学小组共同主席和关于汞的水俣公约执行和遵约委员会主席定期向成效评估小组通报其各自机构工作的最新情况。</w:t>
      </w:r>
    </w:p>
    <w:p w14:paraId="3503CB3A" w14:textId="5ABD3E48"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成效评估小组成员和观察员对《公约》各项规定的执行效果进行了初步分析。这项分析依据的是现有信息。已邀请成员和观察员分享其对这项工作的看法，包括对面临的任何挑战的看法。</w:t>
      </w:r>
    </w:p>
    <w:p w14:paraId="6D98330E" w14:textId="0D486A41" w:rsidR="007172BC" w:rsidRPr="0042752D" w:rsidRDefault="00244EF8"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为推进成效评估小组的工作，成立了六个分组，侧重于以下领域：</w:t>
      </w:r>
    </w:p>
    <w:p w14:paraId="02EB88C4" w14:textId="3F37A0C1" w:rsidR="007172BC" w:rsidRPr="0042752D" w:rsidRDefault="007172BC" w:rsidP="0042752D">
      <w:pPr>
        <w:pStyle w:val="Normalnumber"/>
        <w:numPr>
          <w:ilvl w:val="1"/>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42752D">
        <w:rPr>
          <w:rFonts w:eastAsia="SimSun"/>
          <w:sz w:val="24"/>
          <w:szCs w:val="24"/>
          <w:lang w:val="zh-CN"/>
        </w:rPr>
        <w:t>A</w:t>
      </w:r>
      <w:r w:rsidRPr="0042752D">
        <w:rPr>
          <w:rFonts w:eastAsia="SimSun"/>
          <w:sz w:val="24"/>
          <w:szCs w:val="24"/>
          <w:lang w:val="zh-CN"/>
        </w:rPr>
        <w:t>分组分析与第三、四和五条有关的</w:t>
      </w:r>
      <w:r w:rsidRPr="0042752D">
        <w:rPr>
          <w:rFonts w:eastAsia="SimSun"/>
          <w:sz w:val="24"/>
          <w:szCs w:val="24"/>
          <w:lang w:val="zh-CN"/>
        </w:rPr>
        <w:t>10</w:t>
      </w:r>
      <w:r w:rsidRPr="0042752D">
        <w:rPr>
          <w:rFonts w:eastAsia="SimSun"/>
          <w:sz w:val="24"/>
          <w:szCs w:val="24"/>
          <w:lang w:val="zh-CN"/>
        </w:rPr>
        <w:t>项指标；</w:t>
      </w:r>
    </w:p>
    <w:p w14:paraId="20EA713D" w14:textId="47DBAF7C" w:rsidR="007172BC" w:rsidRPr="0042752D" w:rsidRDefault="007172BC" w:rsidP="0042752D">
      <w:pPr>
        <w:pStyle w:val="Normalnumber"/>
        <w:numPr>
          <w:ilvl w:val="1"/>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42752D">
        <w:rPr>
          <w:rFonts w:eastAsia="SimSun"/>
          <w:sz w:val="24"/>
          <w:szCs w:val="24"/>
          <w:lang w:val="zh-CN"/>
        </w:rPr>
        <w:t>B</w:t>
      </w:r>
      <w:r w:rsidRPr="0042752D">
        <w:rPr>
          <w:rFonts w:eastAsia="SimSun"/>
          <w:sz w:val="24"/>
          <w:szCs w:val="24"/>
          <w:lang w:val="zh-CN"/>
        </w:rPr>
        <w:t>分组分析与第七、八、九和十二条有关的八项指标；</w:t>
      </w:r>
    </w:p>
    <w:p w14:paraId="5D07072E" w14:textId="45DEBC36" w:rsidR="007172BC" w:rsidRPr="0042752D" w:rsidRDefault="007172BC" w:rsidP="0042752D">
      <w:pPr>
        <w:pStyle w:val="Normalnumber"/>
        <w:numPr>
          <w:ilvl w:val="1"/>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42752D">
        <w:rPr>
          <w:rFonts w:eastAsia="SimSun"/>
          <w:sz w:val="24"/>
          <w:szCs w:val="24"/>
          <w:lang w:val="zh-CN"/>
        </w:rPr>
        <w:t>C</w:t>
      </w:r>
      <w:r w:rsidRPr="0042752D">
        <w:rPr>
          <w:rFonts w:eastAsia="SimSun"/>
          <w:sz w:val="24"/>
          <w:szCs w:val="24"/>
          <w:lang w:val="zh-CN"/>
        </w:rPr>
        <w:t>分组分析与第十和第十一条有关的四项指标；</w:t>
      </w:r>
    </w:p>
    <w:p w14:paraId="71AB4E45" w14:textId="4BADDD60" w:rsidR="007172BC" w:rsidRPr="0042752D" w:rsidRDefault="007172BC" w:rsidP="0042752D">
      <w:pPr>
        <w:pStyle w:val="Normalnumber"/>
        <w:numPr>
          <w:ilvl w:val="1"/>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42752D">
        <w:rPr>
          <w:rFonts w:eastAsia="SimSun"/>
          <w:sz w:val="24"/>
          <w:szCs w:val="24"/>
          <w:lang w:val="zh-CN"/>
        </w:rPr>
        <w:t>D</w:t>
      </w:r>
      <w:r w:rsidRPr="0042752D">
        <w:rPr>
          <w:rFonts w:eastAsia="SimSun"/>
          <w:sz w:val="24"/>
          <w:szCs w:val="24"/>
          <w:lang w:val="zh-CN"/>
        </w:rPr>
        <w:t>分组分析与第十六、十七、十八和十九条有关的七项指标；</w:t>
      </w:r>
    </w:p>
    <w:p w14:paraId="53E68FBF" w14:textId="71E71A85" w:rsidR="007172BC" w:rsidRPr="0042752D" w:rsidRDefault="007172BC" w:rsidP="0042752D">
      <w:pPr>
        <w:pStyle w:val="Normalnumber"/>
        <w:numPr>
          <w:ilvl w:val="1"/>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42752D">
        <w:rPr>
          <w:rFonts w:eastAsia="SimSun"/>
          <w:sz w:val="24"/>
          <w:szCs w:val="24"/>
          <w:lang w:val="zh-CN"/>
        </w:rPr>
        <w:t>E</w:t>
      </w:r>
      <w:r w:rsidRPr="0042752D">
        <w:rPr>
          <w:rFonts w:eastAsia="SimSun"/>
          <w:sz w:val="24"/>
          <w:szCs w:val="24"/>
          <w:lang w:val="zh-CN"/>
        </w:rPr>
        <w:t>分组分析与第十三、十四和二十一条有关的六项指标；</w:t>
      </w:r>
    </w:p>
    <w:p w14:paraId="4F2574C4" w14:textId="1E54F08C" w:rsidR="007172BC" w:rsidRPr="0042752D" w:rsidRDefault="007172BC" w:rsidP="0042752D">
      <w:pPr>
        <w:pStyle w:val="Normalnumber"/>
        <w:numPr>
          <w:ilvl w:val="1"/>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42752D">
        <w:rPr>
          <w:rFonts w:eastAsia="SimSun"/>
          <w:sz w:val="24"/>
          <w:szCs w:val="24"/>
          <w:lang w:val="zh-CN"/>
        </w:rPr>
        <w:t>F</w:t>
      </w:r>
      <w:r w:rsidRPr="0042752D">
        <w:rPr>
          <w:rFonts w:eastAsia="SimSun"/>
          <w:sz w:val="24"/>
          <w:szCs w:val="24"/>
          <w:lang w:val="zh-CN"/>
        </w:rPr>
        <w:t>分组正在编写一份附加说明的成效评估报告大纲。</w:t>
      </w:r>
    </w:p>
    <w:p w14:paraId="6AFD6FFF" w14:textId="3FE2BA2D"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F</w:t>
      </w:r>
      <w:r w:rsidRPr="0042752D">
        <w:rPr>
          <w:rFonts w:eastAsia="SimSun"/>
          <w:sz w:val="24"/>
          <w:szCs w:val="24"/>
          <w:lang w:val="zh-CN"/>
        </w:rPr>
        <w:t>分组由成效评估小组的共同主席共同领导，拟定了附加说明的第一份成效评估报告大纲初稿，该初稿已与成效评价小组进行了讨论，可在</w:t>
      </w:r>
      <w:r w:rsidRPr="0042752D">
        <w:rPr>
          <w:rFonts w:eastAsia="SimSun"/>
          <w:sz w:val="24"/>
          <w:szCs w:val="24"/>
          <w:lang w:val="zh-CN"/>
        </w:rPr>
        <w:t>UNEP/MC/</w:t>
      </w:r>
      <w:r w:rsidR="00E36F36" w:rsidRPr="0042752D">
        <w:rPr>
          <w:rFonts w:eastAsia="SimSun"/>
          <w:sz w:val="24"/>
          <w:szCs w:val="24"/>
          <w:lang w:val="zh-CN"/>
        </w:rPr>
        <w:t xml:space="preserve"> </w:t>
      </w:r>
      <w:r w:rsidRPr="0042752D">
        <w:rPr>
          <w:rFonts w:eastAsia="SimSun"/>
          <w:sz w:val="24"/>
          <w:szCs w:val="24"/>
          <w:lang w:val="zh-CN"/>
        </w:rPr>
        <w:t>COP.6/INF/22</w:t>
      </w:r>
      <w:r w:rsidRPr="0042752D">
        <w:rPr>
          <w:rFonts w:eastAsia="SimSun"/>
          <w:sz w:val="24"/>
          <w:szCs w:val="24"/>
          <w:lang w:val="zh-CN"/>
        </w:rPr>
        <w:t>号文件中查阅。</w:t>
      </w:r>
    </w:p>
    <w:p w14:paraId="17BE7FF4" w14:textId="39B46617"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除了定期举行的在线季度会议外，成效评估小组还打算在</w:t>
      </w:r>
      <w:r w:rsidRPr="0042752D">
        <w:rPr>
          <w:rFonts w:eastAsia="SimSun"/>
          <w:sz w:val="24"/>
          <w:szCs w:val="24"/>
          <w:lang w:val="zh-CN"/>
        </w:rPr>
        <w:t>2026</w:t>
      </w:r>
      <w:r w:rsidRPr="0042752D">
        <w:rPr>
          <w:rFonts w:eastAsia="SimSun"/>
          <w:sz w:val="24"/>
          <w:szCs w:val="24"/>
          <w:lang w:val="zh-CN"/>
        </w:rPr>
        <w:t>年举行两次现场会议，以编写和完成成效评价报告，供将于</w:t>
      </w:r>
      <w:r w:rsidRPr="0042752D">
        <w:rPr>
          <w:rFonts w:eastAsia="SimSun"/>
          <w:sz w:val="24"/>
          <w:szCs w:val="24"/>
          <w:lang w:val="zh-CN"/>
        </w:rPr>
        <w:t>2027</w:t>
      </w:r>
      <w:r w:rsidRPr="0042752D">
        <w:rPr>
          <w:rFonts w:eastAsia="SimSun"/>
          <w:sz w:val="24"/>
          <w:szCs w:val="24"/>
          <w:lang w:val="zh-CN"/>
        </w:rPr>
        <w:t>年举行的缔约方大会第七次会议审议。第一和第二次现场会议将分别于</w:t>
      </w:r>
      <w:r w:rsidRPr="0042752D">
        <w:rPr>
          <w:rFonts w:eastAsia="SimSun"/>
          <w:sz w:val="24"/>
          <w:szCs w:val="24"/>
          <w:lang w:val="zh-CN"/>
        </w:rPr>
        <w:t>2026</w:t>
      </w:r>
      <w:r w:rsidRPr="0042752D">
        <w:rPr>
          <w:rFonts w:eastAsia="SimSun"/>
          <w:sz w:val="24"/>
          <w:szCs w:val="24"/>
          <w:lang w:val="zh-CN"/>
        </w:rPr>
        <w:t>年</w:t>
      </w:r>
      <w:r w:rsidRPr="0042752D">
        <w:rPr>
          <w:rFonts w:eastAsia="SimSun"/>
          <w:sz w:val="24"/>
          <w:szCs w:val="24"/>
          <w:lang w:val="zh-CN"/>
        </w:rPr>
        <w:t>1</w:t>
      </w:r>
      <w:r w:rsidRPr="0042752D">
        <w:rPr>
          <w:rFonts w:eastAsia="SimSun"/>
          <w:sz w:val="24"/>
          <w:szCs w:val="24"/>
          <w:lang w:val="zh-CN"/>
        </w:rPr>
        <w:t>月和</w:t>
      </w:r>
      <w:r w:rsidRPr="0042752D">
        <w:rPr>
          <w:rFonts w:eastAsia="SimSun"/>
          <w:sz w:val="24"/>
          <w:szCs w:val="24"/>
          <w:lang w:val="zh-CN"/>
        </w:rPr>
        <w:t>10</w:t>
      </w:r>
      <w:r w:rsidRPr="0042752D">
        <w:rPr>
          <w:rFonts w:eastAsia="SimSun"/>
          <w:sz w:val="24"/>
          <w:szCs w:val="24"/>
          <w:lang w:val="zh-CN"/>
        </w:rPr>
        <w:t>月举行。</w:t>
      </w:r>
    </w:p>
    <w:p w14:paraId="023F5FED" w14:textId="50EB1220"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秘书处正在为成效评估小组的会议和工作提供行政、后勤、方案和实务支助。</w:t>
      </w:r>
    </w:p>
    <w:p w14:paraId="544FC7FC" w14:textId="104CED28" w:rsidR="007172BC" w:rsidRPr="002434BF" w:rsidRDefault="007172BC" w:rsidP="0042752D">
      <w:pPr>
        <w:pStyle w:val="CH2"/>
        <w:numPr>
          <w:ilvl w:val="0"/>
          <w:numId w:val="21"/>
        </w:numPr>
        <w:tabs>
          <w:tab w:val="clear" w:pos="851"/>
          <w:tab w:val="clear" w:pos="1247"/>
          <w:tab w:val="clear" w:pos="1871"/>
          <w:tab w:val="clear" w:pos="2495"/>
          <w:tab w:val="clear" w:pos="3119"/>
          <w:tab w:val="clear" w:pos="3742"/>
          <w:tab w:val="clear" w:pos="4366"/>
          <w:tab w:val="clear" w:pos="4990"/>
        </w:tabs>
        <w:overflowPunct w:val="0"/>
        <w:ind w:left="1260" w:right="619" w:hanging="720"/>
        <w:jc w:val="both"/>
        <w:rPr>
          <w:rFonts w:eastAsia="SimHei"/>
          <w:bCs/>
          <w:sz w:val="28"/>
          <w:szCs w:val="28"/>
          <w:lang w:val="zh-CN" w:eastAsia="zh-CN"/>
        </w:rPr>
      </w:pPr>
      <w:r w:rsidRPr="002434BF">
        <w:rPr>
          <w:rFonts w:eastAsia="SimHei"/>
          <w:bCs/>
          <w:sz w:val="28"/>
          <w:szCs w:val="28"/>
          <w:lang w:val="zh-CN" w:eastAsia="zh-CN"/>
        </w:rPr>
        <w:lastRenderedPageBreak/>
        <w:t>不限成员名额科学小组</w:t>
      </w:r>
    </w:p>
    <w:p w14:paraId="13B7F3EE" w14:textId="7232E322"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不限成员名额科学小组正在编制一份科学报告，其中包括现有监测、排放和释放数据的摘要、针对监测指导意见中所述指导性问题的现有数据分析，以及对数据空白和经验教训的分析。该小组由</w:t>
      </w:r>
      <w:r w:rsidRPr="0042752D">
        <w:rPr>
          <w:rFonts w:eastAsia="SimSun"/>
          <w:sz w:val="24"/>
          <w:szCs w:val="24"/>
          <w:lang w:val="zh-CN"/>
        </w:rPr>
        <w:t>44</w:t>
      </w:r>
      <w:r w:rsidRPr="0042752D">
        <w:rPr>
          <w:rFonts w:eastAsia="SimSun"/>
          <w:sz w:val="24"/>
          <w:szCs w:val="24"/>
          <w:lang w:val="zh-CN"/>
        </w:rPr>
        <w:t>名由缔约方提名的成员组成，并得到根据缔约方和其他利益攸关方提名编制的名册上专家的支持。专家组自</w:t>
      </w:r>
      <w:r w:rsidRPr="0042752D">
        <w:rPr>
          <w:rFonts w:eastAsia="SimSun"/>
          <w:sz w:val="24"/>
          <w:szCs w:val="24"/>
          <w:lang w:val="zh-CN"/>
        </w:rPr>
        <w:t>2022</w:t>
      </w:r>
      <w:r w:rsidRPr="0042752D">
        <w:rPr>
          <w:rFonts w:eastAsia="SimSun"/>
          <w:sz w:val="24"/>
          <w:szCs w:val="24"/>
          <w:lang w:val="zh-CN"/>
        </w:rPr>
        <w:t>年</w:t>
      </w:r>
      <w:r w:rsidRPr="0042752D">
        <w:rPr>
          <w:rFonts w:eastAsia="SimSun"/>
          <w:sz w:val="24"/>
          <w:szCs w:val="24"/>
          <w:lang w:val="zh-CN"/>
        </w:rPr>
        <w:t>6</w:t>
      </w:r>
      <w:r w:rsidRPr="0042752D">
        <w:rPr>
          <w:rFonts w:eastAsia="SimSun"/>
          <w:sz w:val="24"/>
          <w:szCs w:val="24"/>
          <w:lang w:val="zh-CN"/>
        </w:rPr>
        <w:t>月的第一次在线会议以来，一直由</w:t>
      </w:r>
      <w:r w:rsidRPr="0042752D">
        <w:rPr>
          <w:rFonts w:eastAsia="SimSun"/>
          <w:sz w:val="24"/>
          <w:szCs w:val="24"/>
          <w:lang w:val="zh-CN"/>
        </w:rPr>
        <w:t>Dominique Bally Kpokro</w:t>
      </w:r>
      <w:r w:rsidRPr="0042752D">
        <w:rPr>
          <w:rFonts w:eastAsia="SimSun"/>
          <w:sz w:val="24"/>
          <w:szCs w:val="24"/>
          <w:lang w:val="zh-CN"/>
        </w:rPr>
        <w:t>（科特迪瓦）和</w:t>
      </w:r>
      <w:r w:rsidRPr="0042752D">
        <w:rPr>
          <w:rFonts w:eastAsia="SimSun"/>
          <w:sz w:val="24"/>
          <w:szCs w:val="24"/>
          <w:lang w:val="zh-CN"/>
        </w:rPr>
        <w:t>Terry Keating</w:t>
      </w:r>
      <w:r w:rsidRPr="0042752D">
        <w:rPr>
          <w:rFonts w:eastAsia="SimSun"/>
          <w:sz w:val="24"/>
          <w:szCs w:val="24"/>
          <w:lang w:val="zh-CN"/>
        </w:rPr>
        <w:t>（美利坚合众国）担任共同主席。</w:t>
      </w:r>
      <w:r w:rsidRPr="0042752D">
        <w:rPr>
          <w:rStyle w:val="a7"/>
          <w:spacing w:val="0"/>
          <w:w w:val="100"/>
          <w:position w:val="0"/>
          <w:sz w:val="24"/>
          <w:szCs w:val="24"/>
          <w:lang w:val="zh-CN"/>
        </w:rPr>
        <w:footnoteReference w:id="5"/>
      </w:r>
    </w:p>
    <w:p w14:paraId="1315B2BA" w14:textId="0AA56484"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在缔约方大会第五和第六次会议之间的闭会期间，</w:t>
      </w:r>
      <w:r w:rsidRPr="0042752D">
        <w:rPr>
          <w:rStyle w:val="a7"/>
          <w:spacing w:val="0"/>
          <w:w w:val="100"/>
          <w:position w:val="0"/>
          <w:sz w:val="24"/>
          <w:szCs w:val="24"/>
          <w:lang w:val="zh-CN"/>
        </w:rPr>
        <w:footnoteReference w:id="6"/>
      </w:r>
      <w:r w:rsidRPr="0042752D">
        <w:rPr>
          <w:rFonts w:eastAsia="SimSun"/>
          <w:sz w:val="24"/>
          <w:szCs w:val="24"/>
          <w:lang w:val="zh-CN"/>
        </w:rPr>
        <w:t xml:space="preserve"> </w:t>
      </w:r>
      <w:r w:rsidRPr="0042752D">
        <w:rPr>
          <w:rFonts w:eastAsia="SimSun"/>
          <w:sz w:val="24"/>
          <w:szCs w:val="24"/>
          <w:lang w:val="zh-CN"/>
        </w:rPr>
        <w:t>专家组于</w:t>
      </w:r>
      <w:r w:rsidRPr="0042752D">
        <w:rPr>
          <w:rFonts w:eastAsia="SimSun"/>
          <w:sz w:val="24"/>
          <w:szCs w:val="24"/>
          <w:lang w:val="zh-CN"/>
        </w:rPr>
        <w:t>2025</w:t>
      </w:r>
      <w:r w:rsidRPr="0042752D">
        <w:rPr>
          <w:rFonts w:eastAsia="SimSun"/>
          <w:sz w:val="24"/>
          <w:szCs w:val="24"/>
          <w:lang w:val="zh-CN"/>
        </w:rPr>
        <w:t>年</w:t>
      </w:r>
      <w:r w:rsidRPr="0042752D">
        <w:rPr>
          <w:rFonts w:eastAsia="SimSun"/>
          <w:sz w:val="24"/>
          <w:szCs w:val="24"/>
          <w:lang w:val="zh-CN"/>
        </w:rPr>
        <w:t>3</w:t>
      </w:r>
      <w:r w:rsidRPr="0042752D">
        <w:rPr>
          <w:rFonts w:eastAsia="SimSun"/>
          <w:sz w:val="24"/>
          <w:szCs w:val="24"/>
          <w:lang w:val="zh-CN"/>
        </w:rPr>
        <w:t>月</w:t>
      </w:r>
      <w:r w:rsidRPr="0042752D">
        <w:rPr>
          <w:rFonts w:eastAsia="SimSun"/>
          <w:sz w:val="24"/>
          <w:szCs w:val="24"/>
          <w:lang w:val="zh-CN"/>
        </w:rPr>
        <w:t>17</w:t>
      </w:r>
      <w:r w:rsidRPr="0042752D">
        <w:rPr>
          <w:rFonts w:eastAsia="SimSun"/>
          <w:sz w:val="24"/>
          <w:szCs w:val="24"/>
          <w:lang w:val="zh-CN"/>
        </w:rPr>
        <w:t>日至</w:t>
      </w:r>
      <w:r w:rsidRPr="0042752D">
        <w:rPr>
          <w:rFonts w:eastAsia="SimSun"/>
          <w:sz w:val="24"/>
          <w:szCs w:val="24"/>
          <w:lang w:val="zh-CN"/>
        </w:rPr>
        <w:t>21</w:t>
      </w:r>
      <w:r w:rsidRPr="0042752D">
        <w:rPr>
          <w:rFonts w:eastAsia="SimSun"/>
          <w:sz w:val="24"/>
          <w:szCs w:val="24"/>
          <w:lang w:val="zh-CN"/>
        </w:rPr>
        <w:t>日在日本水俣举行了第二次面对面会议，并于</w:t>
      </w:r>
      <w:r w:rsidRPr="0042752D">
        <w:rPr>
          <w:rFonts w:eastAsia="SimSun"/>
          <w:sz w:val="24"/>
          <w:szCs w:val="24"/>
          <w:lang w:val="zh-CN"/>
        </w:rPr>
        <w:t>2023</w:t>
      </w:r>
      <w:r w:rsidRPr="0042752D">
        <w:rPr>
          <w:rFonts w:eastAsia="SimSun"/>
          <w:sz w:val="24"/>
          <w:szCs w:val="24"/>
          <w:lang w:val="zh-CN"/>
        </w:rPr>
        <w:t>年</w:t>
      </w:r>
      <w:r w:rsidRPr="0042752D">
        <w:rPr>
          <w:rFonts w:eastAsia="SimSun"/>
          <w:sz w:val="24"/>
          <w:szCs w:val="24"/>
          <w:lang w:val="zh-CN"/>
        </w:rPr>
        <w:t>11</w:t>
      </w:r>
      <w:r w:rsidRPr="0042752D">
        <w:rPr>
          <w:rFonts w:eastAsia="SimSun"/>
          <w:sz w:val="24"/>
          <w:szCs w:val="24"/>
          <w:lang w:val="zh-CN"/>
        </w:rPr>
        <w:t>月</w:t>
      </w:r>
      <w:r w:rsidRPr="0042752D">
        <w:rPr>
          <w:rFonts w:eastAsia="SimSun"/>
          <w:sz w:val="24"/>
          <w:szCs w:val="24"/>
          <w:lang w:val="zh-CN"/>
        </w:rPr>
        <w:t>29</w:t>
      </w:r>
      <w:r w:rsidRPr="0042752D">
        <w:rPr>
          <w:rFonts w:eastAsia="SimSun"/>
          <w:sz w:val="24"/>
          <w:szCs w:val="24"/>
          <w:lang w:val="zh-CN"/>
        </w:rPr>
        <w:t>日、</w:t>
      </w:r>
      <w:r w:rsidRPr="0042752D">
        <w:rPr>
          <w:rFonts w:eastAsia="SimSun"/>
          <w:sz w:val="24"/>
          <w:szCs w:val="24"/>
          <w:lang w:val="zh-CN"/>
        </w:rPr>
        <w:t>2024</w:t>
      </w:r>
      <w:r w:rsidRPr="0042752D">
        <w:rPr>
          <w:rFonts w:eastAsia="SimSun"/>
          <w:sz w:val="24"/>
          <w:szCs w:val="24"/>
          <w:lang w:val="zh-CN"/>
        </w:rPr>
        <w:t>年</w:t>
      </w:r>
      <w:r w:rsidRPr="0042752D">
        <w:rPr>
          <w:rFonts w:eastAsia="SimSun"/>
          <w:sz w:val="24"/>
          <w:szCs w:val="24"/>
          <w:lang w:val="zh-CN"/>
        </w:rPr>
        <w:t>2</w:t>
      </w:r>
      <w:r w:rsidRPr="0042752D">
        <w:rPr>
          <w:rFonts w:eastAsia="SimSun"/>
          <w:sz w:val="24"/>
          <w:szCs w:val="24"/>
          <w:lang w:val="zh-CN"/>
        </w:rPr>
        <w:t>月</w:t>
      </w:r>
      <w:r w:rsidRPr="0042752D">
        <w:rPr>
          <w:rFonts w:eastAsia="SimSun"/>
          <w:sz w:val="24"/>
          <w:szCs w:val="24"/>
          <w:lang w:val="zh-CN"/>
        </w:rPr>
        <w:t>12</w:t>
      </w:r>
      <w:r w:rsidRPr="0042752D">
        <w:rPr>
          <w:rFonts w:eastAsia="SimSun"/>
          <w:sz w:val="24"/>
          <w:szCs w:val="24"/>
          <w:lang w:val="zh-CN"/>
        </w:rPr>
        <w:t>日、</w:t>
      </w:r>
      <w:r w:rsidRPr="0042752D">
        <w:rPr>
          <w:rFonts w:eastAsia="SimSun"/>
          <w:sz w:val="24"/>
          <w:szCs w:val="24"/>
          <w:lang w:val="zh-CN"/>
        </w:rPr>
        <w:t>3</w:t>
      </w:r>
      <w:r w:rsidRPr="0042752D">
        <w:rPr>
          <w:rFonts w:eastAsia="SimSun"/>
          <w:sz w:val="24"/>
          <w:szCs w:val="24"/>
          <w:lang w:val="zh-CN"/>
        </w:rPr>
        <w:t>月</w:t>
      </w:r>
      <w:r w:rsidRPr="0042752D">
        <w:rPr>
          <w:rFonts w:eastAsia="SimSun"/>
          <w:sz w:val="24"/>
          <w:szCs w:val="24"/>
          <w:lang w:val="zh-CN"/>
        </w:rPr>
        <w:t>20</w:t>
      </w:r>
      <w:r w:rsidRPr="0042752D">
        <w:rPr>
          <w:rFonts w:eastAsia="SimSun"/>
          <w:sz w:val="24"/>
          <w:szCs w:val="24"/>
          <w:lang w:val="zh-CN"/>
        </w:rPr>
        <w:t>日、</w:t>
      </w:r>
      <w:r w:rsidRPr="0042752D">
        <w:rPr>
          <w:rFonts w:eastAsia="SimSun"/>
          <w:sz w:val="24"/>
          <w:szCs w:val="24"/>
          <w:lang w:val="zh-CN"/>
        </w:rPr>
        <w:t>5</w:t>
      </w:r>
      <w:r w:rsidRPr="0042752D">
        <w:rPr>
          <w:rFonts w:eastAsia="SimSun"/>
          <w:sz w:val="24"/>
          <w:szCs w:val="24"/>
          <w:lang w:val="zh-CN"/>
        </w:rPr>
        <w:t>月</w:t>
      </w:r>
      <w:r w:rsidRPr="0042752D">
        <w:rPr>
          <w:rFonts w:eastAsia="SimSun"/>
          <w:sz w:val="24"/>
          <w:szCs w:val="24"/>
          <w:lang w:val="zh-CN"/>
        </w:rPr>
        <w:t>22</w:t>
      </w:r>
      <w:r w:rsidRPr="0042752D">
        <w:rPr>
          <w:rFonts w:eastAsia="SimSun"/>
          <w:sz w:val="24"/>
          <w:szCs w:val="24"/>
          <w:lang w:val="zh-CN"/>
        </w:rPr>
        <w:t>日、</w:t>
      </w:r>
      <w:r w:rsidRPr="0042752D">
        <w:rPr>
          <w:rFonts w:eastAsia="SimSun"/>
          <w:sz w:val="24"/>
          <w:szCs w:val="24"/>
          <w:lang w:val="zh-CN"/>
        </w:rPr>
        <w:t>7</w:t>
      </w:r>
      <w:r w:rsidRPr="0042752D">
        <w:rPr>
          <w:rFonts w:eastAsia="SimSun"/>
          <w:sz w:val="24"/>
          <w:szCs w:val="24"/>
          <w:lang w:val="zh-CN"/>
        </w:rPr>
        <w:t>月</w:t>
      </w:r>
      <w:r w:rsidRPr="0042752D">
        <w:rPr>
          <w:rFonts w:eastAsia="SimSun"/>
          <w:sz w:val="24"/>
          <w:szCs w:val="24"/>
          <w:lang w:val="zh-CN"/>
        </w:rPr>
        <w:t>2</w:t>
      </w:r>
      <w:r w:rsidRPr="0042752D">
        <w:rPr>
          <w:rFonts w:eastAsia="SimSun"/>
          <w:sz w:val="24"/>
          <w:szCs w:val="24"/>
          <w:lang w:val="zh-CN"/>
        </w:rPr>
        <w:t>日、</w:t>
      </w:r>
      <w:r w:rsidRPr="0042752D">
        <w:rPr>
          <w:rFonts w:eastAsia="SimSun"/>
          <w:sz w:val="24"/>
          <w:szCs w:val="24"/>
          <w:lang w:val="zh-CN"/>
        </w:rPr>
        <w:t>10</w:t>
      </w:r>
      <w:r w:rsidRPr="0042752D">
        <w:rPr>
          <w:rFonts w:eastAsia="SimSun"/>
          <w:sz w:val="24"/>
          <w:szCs w:val="24"/>
          <w:lang w:val="zh-CN"/>
        </w:rPr>
        <w:t>月</w:t>
      </w:r>
      <w:r w:rsidRPr="0042752D">
        <w:rPr>
          <w:rFonts w:eastAsia="SimSun"/>
          <w:sz w:val="24"/>
          <w:szCs w:val="24"/>
          <w:lang w:val="zh-CN"/>
        </w:rPr>
        <w:t>2</w:t>
      </w:r>
      <w:r w:rsidRPr="0042752D">
        <w:rPr>
          <w:rFonts w:eastAsia="SimSun"/>
          <w:sz w:val="24"/>
          <w:szCs w:val="24"/>
          <w:lang w:val="zh-CN"/>
        </w:rPr>
        <w:t>日和</w:t>
      </w:r>
      <w:r w:rsidRPr="0042752D">
        <w:rPr>
          <w:rFonts w:eastAsia="SimSun"/>
          <w:sz w:val="24"/>
          <w:szCs w:val="24"/>
          <w:lang w:val="zh-CN"/>
        </w:rPr>
        <w:t>12</w:t>
      </w:r>
      <w:r w:rsidRPr="0042752D">
        <w:rPr>
          <w:rFonts w:eastAsia="SimSun"/>
          <w:sz w:val="24"/>
          <w:szCs w:val="24"/>
          <w:lang w:val="zh-CN"/>
        </w:rPr>
        <w:t>月</w:t>
      </w:r>
      <w:r w:rsidRPr="0042752D">
        <w:rPr>
          <w:rFonts w:eastAsia="SimSun"/>
          <w:sz w:val="24"/>
          <w:szCs w:val="24"/>
          <w:lang w:val="zh-CN"/>
        </w:rPr>
        <w:t>4</w:t>
      </w:r>
      <w:r w:rsidRPr="0042752D">
        <w:rPr>
          <w:rFonts w:eastAsia="SimSun"/>
          <w:sz w:val="24"/>
          <w:szCs w:val="24"/>
          <w:lang w:val="zh-CN"/>
        </w:rPr>
        <w:t>日以及</w:t>
      </w:r>
      <w:r w:rsidRPr="0042752D">
        <w:rPr>
          <w:rFonts w:eastAsia="SimSun"/>
          <w:sz w:val="24"/>
          <w:szCs w:val="24"/>
          <w:lang w:val="zh-CN"/>
        </w:rPr>
        <w:t>2025</w:t>
      </w:r>
      <w:r w:rsidRPr="0042752D">
        <w:rPr>
          <w:rFonts w:eastAsia="SimSun"/>
          <w:sz w:val="24"/>
          <w:szCs w:val="24"/>
          <w:lang w:val="zh-CN"/>
        </w:rPr>
        <w:t>年</w:t>
      </w:r>
      <w:r w:rsidRPr="0042752D">
        <w:rPr>
          <w:rFonts w:eastAsia="SimSun"/>
          <w:sz w:val="24"/>
          <w:szCs w:val="24"/>
          <w:lang w:val="zh-CN"/>
        </w:rPr>
        <w:t>2</w:t>
      </w:r>
      <w:r w:rsidRPr="0042752D">
        <w:rPr>
          <w:rFonts w:eastAsia="SimSun"/>
          <w:sz w:val="24"/>
          <w:szCs w:val="24"/>
          <w:lang w:val="zh-CN"/>
        </w:rPr>
        <w:t>月</w:t>
      </w:r>
      <w:r w:rsidRPr="0042752D">
        <w:rPr>
          <w:rFonts w:eastAsia="SimSun"/>
          <w:sz w:val="24"/>
          <w:szCs w:val="24"/>
          <w:lang w:val="zh-CN"/>
        </w:rPr>
        <w:t>5</w:t>
      </w:r>
      <w:r w:rsidRPr="0042752D">
        <w:rPr>
          <w:rFonts w:eastAsia="SimSun"/>
          <w:sz w:val="24"/>
          <w:szCs w:val="24"/>
          <w:lang w:val="zh-CN"/>
        </w:rPr>
        <w:t>日、</w:t>
      </w:r>
      <w:r w:rsidRPr="0042752D">
        <w:rPr>
          <w:rFonts w:eastAsia="SimSun"/>
          <w:sz w:val="24"/>
          <w:szCs w:val="24"/>
          <w:lang w:val="zh-CN"/>
        </w:rPr>
        <w:t>5</w:t>
      </w:r>
      <w:r w:rsidRPr="0042752D">
        <w:rPr>
          <w:rFonts w:eastAsia="SimSun"/>
          <w:sz w:val="24"/>
          <w:szCs w:val="24"/>
          <w:lang w:val="zh-CN"/>
        </w:rPr>
        <w:t>月</w:t>
      </w:r>
      <w:r w:rsidRPr="0042752D">
        <w:rPr>
          <w:rFonts w:eastAsia="SimSun"/>
          <w:sz w:val="24"/>
          <w:szCs w:val="24"/>
          <w:lang w:val="zh-CN"/>
        </w:rPr>
        <w:t>14</w:t>
      </w:r>
      <w:r w:rsidRPr="0042752D">
        <w:rPr>
          <w:rFonts w:eastAsia="SimSun"/>
          <w:sz w:val="24"/>
          <w:szCs w:val="24"/>
          <w:lang w:val="zh-CN"/>
        </w:rPr>
        <w:t>日和</w:t>
      </w:r>
      <w:r w:rsidRPr="0042752D">
        <w:rPr>
          <w:rFonts w:eastAsia="SimSun"/>
          <w:sz w:val="24"/>
          <w:szCs w:val="24"/>
          <w:lang w:val="zh-CN"/>
        </w:rPr>
        <w:t>7</w:t>
      </w:r>
      <w:r w:rsidRPr="0042752D">
        <w:rPr>
          <w:rFonts w:eastAsia="SimSun"/>
          <w:sz w:val="24"/>
          <w:szCs w:val="24"/>
          <w:lang w:val="zh-CN"/>
        </w:rPr>
        <w:t>月</w:t>
      </w:r>
      <w:r w:rsidRPr="0042752D">
        <w:rPr>
          <w:rFonts w:eastAsia="SimSun"/>
          <w:sz w:val="24"/>
          <w:szCs w:val="24"/>
          <w:lang w:val="zh-CN"/>
        </w:rPr>
        <w:t>2</w:t>
      </w:r>
      <w:r w:rsidRPr="0042752D">
        <w:rPr>
          <w:rFonts w:eastAsia="SimSun"/>
          <w:sz w:val="24"/>
          <w:szCs w:val="24"/>
          <w:lang w:val="zh-CN"/>
        </w:rPr>
        <w:t>日举行了</w:t>
      </w:r>
      <w:r w:rsidRPr="0042752D">
        <w:rPr>
          <w:rFonts w:eastAsia="SimSun"/>
          <w:sz w:val="24"/>
          <w:szCs w:val="24"/>
          <w:lang w:val="zh-CN"/>
        </w:rPr>
        <w:t>10</w:t>
      </w:r>
      <w:r w:rsidRPr="0042752D">
        <w:rPr>
          <w:rFonts w:eastAsia="SimSun"/>
          <w:sz w:val="24"/>
          <w:szCs w:val="24"/>
          <w:lang w:val="zh-CN"/>
        </w:rPr>
        <w:t>次在线会议。成立了七个小组，通过在线会议开展工作，内容涉及空气监测、其他非生物介质监测、生物群监测、人体生物监测、排放和释放、综合分析和未来展望。</w:t>
      </w:r>
    </w:p>
    <w:p w14:paraId="42764510" w14:textId="060DDEF1"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在欧洲联盟的资助下，于</w:t>
      </w:r>
      <w:r w:rsidRPr="0042752D">
        <w:rPr>
          <w:rFonts w:eastAsia="SimSun"/>
          <w:sz w:val="24"/>
          <w:szCs w:val="24"/>
          <w:lang w:val="zh-CN"/>
        </w:rPr>
        <w:t>2024</w:t>
      </w:r>
      <w:r w:rsidRPr="0042752D">
        <w:rPr>
          <w:rFonts w:eastAsia="SimSun"/>
          <w:sz w:val="24"/>
          <w:szCs w:val="24"/>
          <w:lang w:val="zh-CN"/>
        </w:rPr>
        <w:t>年</w:t>
      </w:r>
      <w:r w:rsidRPr="0042752D">
        <w:rPr>
          <w:rFonts w:eastAsia="SimSun"/>
          <w:sz w:val="24"/>
          <w:szCs w:val="24"/>
          <w:lang w:val="zh-CN"/>
        </w:rPr>
        <w:t>7</w:t>
      </w:r>
      <w:r w:rsidRPr="0042752D">
        <w:rPr>
          <w:rFonts w:eastAsia="SimSun"/>
          <w:sz w:val="24"/>
          <w:szCs w:val="24"/>
          <w:lang w:val="zh-CN"/>
        </w:rPr>
        <w:t>月</w:t>
      </w:r>
      <w:r w:rsidRPr="0042752D">
        <w:rPr>
          <w:rFonts w:eastAsia="SimSun"/>
          <w:sz w:val="24"/>
          <w:szCs w:val="24"/>
          <w:lang w:val="zh-CN"/>
        </w:rPr>
        <w:t>18</w:t>
      </w:r>
      <w:r w:rsidRPr="0042752D">
        <w:rPr>
          <w:rFonts w:eastAsia="SimSun"/>
          <w:sz w:val="24"/>
          <w:szCs w:val="24"/>
          <w:lang w:val="zh-CN"/>
        </w:rPr>
        <w:t>日和</w:t>
      </w:r>
      <w:r w:rsidRPr="0042752D">
        <w:rPr>
          <w:rFonts w:eastAsia="SimSun"/>
          <w:sz w:val="24"/>
          <w:szCs w:val="24"/>
          <w:lang w:val="zh-CN"/>
        </w:rPr>
        <w:t>19</w:t>
      </w:r>
      <w:r w:rsidRPr="0042752D">
        <w:rPr>
          <w:rFonts w:eastAsia="SimSun"/>
          <w:sz w:val="24"/>
          <w:szCs w:val="24"/>
          <w:lang w:val="zh-CN"/>
        </w:rPr>
        <w:t>日在南非开普敦与全球汞污染物国际会议衔接举办了关于汞排放和释放数据可比性的全球讲习班。</w:t>
      </w:r>
    </w:p>
    <w:p w14:paraId="4E445931" w14:textId="6DA30A08" w:rsidR="007172BC" w:rsidRPr="0042752D" w:rsidRDefault="00F226F8"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为了收集汞监测、排放和释放方面的信息，不限成员名额科学小组邀请缔约方和其他利益攸关方提交数据；制定了数据提交格式；在生物多样性研究所的支持下建立了一个在线数据储存库；使用提交格式接收了数据；转换了用小组制定的格式以外的格式提交的数据。小组还审查了从科学文献和现有数据库中获得的数据。</w:t>
      </w:r>
    </w:p>
    <w:p w14:paraId="2F1E9999" w14:textId="746142A4" w:rsidR="007172BC" w:rsidRPr="002434BF"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Theme="minorEastAsia"/>
          <w:sz w:val="24"/>
          <w:szCs w:val="24"/>
        </w:rPr>
      </w:pPr>
      <w:r w:rsidRPr="0042752D">
        <w:rPr>
          <w:rFonts w:eastAsia="SimSun"/>
          <w:sz w:val="24"/>
          <w:szCs w:val="24"/>
          <w:lang w:val="zh-CN"/>
        </w:rPr>
        <w:t>专家组编写了监测、排放和释放数据概述草案，已于</w:t>
      </w:r>
      <w:r w:rsidRPr="0042752D">
        <w:rPr>
          <w:rFonts w:eastAsia="SimSun"/>
          <w:sz w:val="24"/>
          <w:szCs w:val="24"/>
          <w:lang w:val="zh-CN"/>
        </w:rPr>
        <w:t>2025</w:t>
      </w:r>
      <w:r w:rsidRPr="0042752D">
        <w:rPr>
          <w:rFonts w:eastAsia="SimSun"/>
          <w:sz w:val="24"/>
          <w:szCs w:val="24"/>
          <w:lang w:val="zh-CN"/>
        </w:rPr>
        <w:t>年</w:t>
      </w:r>
      <w:r w:rsidRPr="0042752D">
        <w:rPr>
          <w:rFonts w:eastAsia="SimSun"/>
          <w:sz w:val="24"/>
          <w:szCs w:val="24"/>
          <w:lang w:val="zh-CN"/>
        </w:rPr>
        <w:t>6</w:t>
      </w:r>
      <w:r w:rsidRPr="0042752D">
        <w:rPr>
          <w:rFonts w:eastAsia="SimSun"/>
          <w:sz w:val="24"/>
          <w:szCs w:val="24"/>
          <w:lang w:val="zh-CN"/>
        </w:rPr>
        <w:t>月</w:t>
      </w:r>
      <w:r w:rsidRPr="0042752D">
        <w:rPr>
          <w:rFonts w:eastAsia="SimSun"/>
          <w:sz w:val="24"/>
          <w:szCs w:val="24"/>
          <w:lang w:val="zh-CN"/>
        </w:rPr>
        <w:t>25</w:t>
      </w:r>
      <w:r w:rsidRPr="0042752D">
        <w:rPr>
          <w:rFonts w:eastAsia="SimSun"/>
          <w:sz w:val="24"/>
          <w:szCs w:val="24"/>
          <w:lang w:val="zh-CN"/>
        </w:rPr>
        <w:t>日将其公布在公约网站上</w:t>
      </w:r>
      <w:r w:rsidR="00E60247" w:rsidRPr="0042752D">
        <w:rPr>
          <w:rStyle w:val="a7"/>
          <w:spacing w:val="0"/>
          <w:w w:val="100"/>
          <w:position w:val="0"/>
          <w:sz w:val="24"/>
          <w:szCs w:val="24"/>
          <w:lang w:val="zh-CN" w:eastAsia="ja-JP"/>
        </w:rPr>
        <w:footnoteReference w:id="7"/>
      </w:r>
      <w:r w:rsidRPr="0042752D">
        <w:rPr>
          <w:rFonts w:eastAsia="SimSun"/>
          <w:sz w:val="24"/>
          <w:szCs w:val="24"/>
          <w:lang w:val="zh-CN"/>
        </w:rPr>
        <w:t>，并邀请缔约方和成效评估小组至迟于</w:t>
      </w:r>
      <w:r w:rsidRPr="0042752D">
        <w:rPr>
          <w:rFonts w:eastAsia="SimSun"/>
          <w:sz w:val="24"/>
          <w:szCs w:val="24"/>
          <w:lang w:val="zh-CN"/>
        </w:rPr>
        <w:t>2025</w:t>
      </w:r>
      <w:r w:rsidRPr="0042752D">
        <w:rPr>
          <w:rFonts w:eastAsia="SimSun"/>
          <w:sz w:val="24"/>
          <w:szCs w:val="24"/>
          <w:lang w:val="zh-CN"/>
        </w:rPr>
        <w:t>年</w:t>
      </w:r>
      <w:r w:rsidRPr="0042752D">
        <w:rPr>
          <w:rFonts w:eastAsia="SimSun"/>
          <w:sz w:val="24"/>
          <w:szCs w:val="24"/>
          <w:lang w:val="zh-CN"/>
        </w:rPr>
        <w:t>7</w:t>
      </w:r>
      <w:r w:rsidRPr="0042752D">
        <w:rPr>
          <w:rFonts w:eastAsia="SimSun"/>
          <w:sz w:val="24"/>
          <w:szCs w:val="24"/>
          <w:lang w:val="zh-CN"/>
        </w:rPr>
        <w:t>月</w:t>
      </w:r>
      <w:r w:rsidRPr="0042752D">
        <w:rPr>
          <w:rFonts w:eastAsia="SimSun"/>
          <w:sz w:val="24"/>
          <w:szCs w:val="24"/>
          <w:lang w:val="zh-CN"/>
        </w:rPr>
        <w:t>24</w:t>
      </w:r>
      <w:r w:rsidRPr="0042752D">
        <w:rPr>
          <w:rFonts w:eastAsia="SimSun"/>
          <w:sz w:val="24"/>
          <w:szCs w:val="24"/>
          <w:lang w:val="zh-CN"/>
        </w:rPr>
        <w:t>日提出评论意见。不限成员名额科学小组继续开展数据分析以及确定空白和经验教训的工作，以期在缔约方大会第六次会议之前编制一份科学报告草案。不限成员名额科学小组工作的最新情况载于</w:t>
      </w:r>
      <w:r w:rsidRPr="0042752D">
        <w:rPr>
          <w:rFonts w:eastAsia="SimSun"/>
          <w:sz w:val="24"/>
          <w:szCs w:val="24"/>
          <w:lang w:val="zh-CN"/>
        </w:rPr>
        <w:t>UNEP/MC/COP.6/INF/23</w:t>
      </w:r>
      <w:r w:rsidRPr="0042752D">
        <w:rPr>
          <w:rFonts w:eastAsia="SimSun"/>
          <w:sz w:val="24"/>
          <w:szCs w:val="24"/>
          <w:lang w:val="zh-CN"/>
        </w:rPr>
        <w:t>号文件。</w:t>
      </w:r>
    </w:p>
    <w:p w14:paraId="43F75288" w14:textId="72B75A09" w:rsidR="007172BC" w:rsidRPr="002434BF" w:rsidRDefault="007172BC" w:rsidP="0042752D">
      <w:pPr>
        <w:pStyle w:val="CH1"/>
        <w:numPr>
          <w:ilvl w:val="0"/>
          <w:numId w:val="20"/>
        </w:numPr>
        <w:tabs>
          <w:tab w:val="clear" w:pos="851"/>
          <w:tab w:val="clear" w:pos="1247"/>
          <w:tab w:val="clear" w:pos="1871"/>
          <w:tab w:val="clear" w:pos="2495"/>
          <w:tab w:val="clear" w:pos="3119"/>
          <w:tab w:val="clear" w:pos="3742"/>
          <w:tab w:val="clear" w:pos="4366"/>
          <w:tab w:val="clear" w:pos="4990"/>
        </w:tabs>
        <w:overflowPunct w:val="0"/>
        <w:ind w:left="1282" w:right="0" w:hanging="922"/>
        <w:jc w:val="both"/>
        <w:rPr>
          <w:rFonts w:ascii="SimHei" w:eastAsia="SimHei" w:hAnsi="SimHei"/>
          <w:sz w:val="32"/>
          <w:szCs w:val="32"/>
          <w:lang w:eastAsia="zh-CN"/>
        </w:rPr>
      </w:pPr>
      <w:r w:rsidRPr="002434BF">
        <w:rPr>
          <w:rFonts w:ascii="SimHei" w:eastAsia="SimHei" w:hAnsi="SimHei"/>
          <w:bCs/>
          <w:sz w:val="32"/>
          <w:szCs w:val="32"/>
          <w:lang w:val="zh-CN" w:eastAsia="zh-CN"/>
        </w:rPr>
        <w:t>建议缔约方大会采取的行动</w:t>
      </w:r>
    </w:p>
    <w:p w14:paraId="0225FDFB" w14:textId="52469400" w:rsidR="007172BC" w:rsidRPr="0042752D" w:rsidRDefault="007172BC" w:rsidP="0042752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42752D">
        <w:rPr>
          <w:rFonts w:eastAsia="SimSun"/>
          <w:sz w:val="24"/>
          <w:szCs w:val="24"/>
          <w:lang w:val="zh-CN"/>
        </w:rPr>
        <w:t>根据本说明中所载的信息，缔约方大会第六次会议不妨通过一项与本说明附件一所载决定草案措辞大致相同的决定。</w:t>
      </w:r>
      <w:bookmarkStart w:id="12" w:name="_Toc99982088"/>
    </w:p>
    <w:p w14:paraId="068D401B" w14:textId="77777777" w:rsidR="007172BC" w:rsidRPr="002434BF" w:rsidRDefault="007172BC" w:rsidP="0042752D">
      <w:pPr>
        <w:tabs>
          <w:tab w:val="clear" w:pos="1247"/>
          <w:tab w:val="clear" w:pos="1814"/>
          <w:tab w:val="clear" w:pos="2381"/>
          <w:tab w:val="clear" w:pos="2948"/>
          <w:tab w:val="clear" w:pos="3515"/>
        </w:tabs>
        <w:overflowPunct w:val="0"/>
        <w:spacing w:line="240" w:lineRule="auto"/>
        <w:rPr>
          <w:rFonts w:eastAsiaTheme="minorEastAsia"/>
          <w:sz w:val="24"/>
          <w:szCs w:val="24"/>
          <w:lang w:eastAsia="ja-JP"/>
        </w:rPr>
      </w:pPr>
      <w:r w:rsidRPr="002434BF">
        <w:rPr>
          <w:rFonts w:eastAsiaTheme="minorEastAsia"/>
          <w:sz w:val="24"/>
          <w:szCs w:val="24"/>
          <w:lang w:eastAsia="ja-JP"/>
        </w:rPr>
        <w:br w:type="page"/>
      </w:r>
    </w:p>
    <w:p w14:paraId="73E10EF2" w14:textId="77777777" w:rsidR="007172BC" w:rsidRPr="002434BF" w:rsidRDefault="007172BC" w:rsidP="0042752D">
      <w:pPr>
        <w:pStyle w:val="Normal-pool"/>
        <w:tabs>
          <w:tab w:val="clear" w:pos="1247"/>
          <w:tab w:val="clear" w:pos="1871"/>
          <w:tab w:val="clear" w:pos="2495"/>
          <w:tab w:val="clear" w:pos="3119"/>
          <w:tab w:val="clear" w:pos="3742"/>
          <w:tab w:val="clear" w:pos="4366"/>
        </w:tabs>
        <w:overflowPunct w:val="0"/>
        <w:jc w:val="both"/>
        <w:rPr>
          <w:rFonts w:eastAsia="SimHei"/>
          <w:b/>
          <w:bCs/>
          <w:color w:val="000000"/>
          <w:sz w:val="32"/>
          <w:szCs w:val="32"/>
          <w:lang w:eastAsia="zh-CN"/>
        </w:rPr>
      </w:pPr>
      <w:r w:rsidRPr="002434BF">
        <w:rPr>
          <w:rFonts w:eastAsia="SimHei"/>
          <w:b/>
          <w:bCs/>
          <w:sz w:val="32"/>
          <w:szCs w:val="32"/>
          <w:lang w:val="zh-CN" w:eastAsia="zh-CN"/>
        </w:rPr>
        <w:lastRenderedPageBreak/>
        <w:t>附件一</w:t>
      </w:r>
      <w:bookmarkEnd w:id="12"/>
    </w:p>
    <w:p w14:paraId="1C074129" w14:textId="77777777" w:rsidR="007172BC" w:rsidRPr="002434BF" w:rsidRDefault="007172BC" w:rsidP="0042752D">
      <w:pPr>
        <w:pStyle w:val="ZZAnxtitle"/>
        <w:overflowPunct w:val="0"/>
        <w:ind w:left="1253" w:right="767"/>
        <w:rPr>
          <w:rFonts w:eastAsia="SimHei"/>
          <w:sz w:val="32"/>
          <w:szCs w:val="32"/>
          <w:lang w:eastAsia="zh-CN"/>
        </w:rPr>
      </w:pPr>
      <w:r w:rsidRPr="002434BF">
        <w:rPr>
          <w:rFonts w:eastAsia="SimHei"/>
          <w:sz w:val="32"/>
          <w:szCs w:val="32"/>
          <w:lang w:val="zh-CN" w:eastAsia="zh-CN"/>
        </w:rPr>
        <w:t>决定草案</w:t>
      </w:r>
      <w:r w:rsidRPr="002434BF">
        <w:rPr>
          <w:rFonts w:eastAsia="SimHei"/>
          <w:sz w:val="32"/>
          <w:szCs w:val="32"/>
          <w:lang w:val="zh-CN" w:eastAsia="zh-CN"/>
        </w:rPr>
        <w:t>MC-6/[--]</w:t>
      </w:r>
      <w:r w:rsidRPr="002434BF">
        <w:rPr>
          <w:rFonts w:eastAsia="SimHei"/>
          <w:sz w:val="32"/>
          <w:szCs w:val="32"/>
          <w:lang w:val="zh-CN" w:eastAsia="zh-CN"/>
        </w:rPr>
        <w:t>：《关于汞的水俣公约》第一次成效评估进展情况</w:t>
      </w:r>
    </w:p>
    <w:p w14:paraId="5D5B71C6" w14:textId="6FB77440" w:rsidR="007172BC" w:rsidRPr="0042752D" w:rsidRDefault="007172BC" w:rsidP="0042752D">
      <w:pPr>
        <w:pStyle w:val="Normal-pool"/>
        <w:overflowPunct w:val="0"/>
        <w:spacing w:after="120"/>
        <w:ind w:left="1247" w:firstLine="624"/>
        <w:jc w:val="both"/>
        <w:rPr>
          <w:rFonts w:eastAsia="SimSun"/>
          <w:color w:val="000000"/>
          <w:sz w:val="24"/>
          <w:szCs w:val="24"/>
          <w:lang w:eastAsia="zh-CN"/>
        </w:rPr>
      </w:pPr>
      <w:r w:rsidRPr="00D73EF1">
        <w:rPr>
          <w:rFonts w:ascii="KaiTi" w:eastAsia="KaiTi" w:hAnsi="KaiTi"/>
          <w:sz w:val="24"/>
          <w:szCs w:val="24"/>
          <w:lang w:val="zh-CN" w:eastAsia="zh-CN"/>
        </w:rPr>
        <w:t>缔约方大会</w:t>
      </w:r>
      <w:r w:rsidRPr="0042752D">
        <w:rPr>
          <w:rFonts w:eastAsia="SimSun"/>
          <w:sz w:val="24"/>
          <w:szCs w:val="24"/>
          <w:lang w:val="zh-CN" w:eastAsia="zh-CN"/>
        </w:rPr>
        <w:t>，</w:t>
      </w:r>
    </w:p>
    <w:p w14:paraId="18289565" w14:textId="5E390DC1" w:rsidR="007172BC" w:rsidRPr="0042752D" w:rsidRDefault="007172BC" w:rsidP="0042752D">
      <w:pPr>
        <w:pStyle w:val="Normal-pool"/>
        <w:overflowPunct w:val="0"/>
        <w:spacing w:after="120"/>
        <w:ind w:left="1247" w:firstLine="624"/>
        <w:jc w:val="both"/>
        <w:rPr>
          <w:rFonts w:eastAsia="SimSun"/>
          <w:color w:val="000000"/>
          <w:sz w:val="24"/>
          <w:szCs w:val="24"/>
          <w:lang w:eastAsia="zh-CN"/>
        </w:rPr>
      </w:pPr>
      <w:r w:rsidRPr="00D73EF1">
        <w:rPr>
          <w:rFonts w:ascii="KaiTi" w:eastAsia="KaiTi" w:hAnsi="KaiTi"/>
          <w:sz w:val="24"/>
          <w:szCs w:val="24"/>
          <w:lang w:val="zh-CN" w:eastAsia="zh-CN"/>
        </w:rPr>
        <w:t>回顾</w:t>
      </w:r>
      <w:r w:rsidRPr="0042752D">
        <w:rPr>
          <w:rFonts w:eastAsia="SimSun"/>
          <w:sz w:val="24"/>
          <w:szCs w:val="24"/>
          <w:lang w:val="zh-CN" w:eastAsia="zh-CN"/>
        </w:rPr>
        <w:t>MC-5/14</w:t>
      </w:r>
      <w:r w:rsidRPr="0042752D">
        <w:rPr>
          <w:rFonts w:eastAsia="SimSun" w:hint="eastAsia"/>
          <w:sz w:val="24"/>
          <w:szCs w:val="24"/>
          <w:lang w:val="zh-CN" w:eastAsia="zh-CN"/>
        </w:rPr>
        <w:t>号决定，其中大会商定在其第七次会议上审议《关于汞的水俣公约》第一次成效评估的成果，</w:t>
      </w:r>
    </w:p>
    <w:p w14:paraId="67F7FCB6" w14:textId="5776379B" w:rsidR="007172BC" w:rsidRPr="0042752D" w:rsidRDefault="007172BC" w:rsidP="0042752D">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color w:val="000000"/>
          <w:sz w:val="24"/>
          <w:szCs w:val="24"/>
          <w:lang w:eastAsia="zh-CN"/>
        </w:rPr>
      </w:pPr>
      <w:r w:rsidRPr="00D73EF1">
        <w:rPr>
          <w:rFonts w:ascii="KaiTi" w:eastAsia="KaiTi" w:hAnsi="KaiTi"/>
          <w:sz w:val="24"/>
          <w:szCs w:val="24"/>
          <w:lang w:val="zh-CN" w:eastAsia="zh-CN"/>
        </w:rPr>
        <w:t>表示注意到</w:t>
      </w:r>
      <w:r w:rsidRPr="0042752D">
        <w:rPr>
          <w:rFonts w:eastAsia="SimSun" w:hint="eastAsia"/>
          <w:sz w:val="24"/>
          <w:szCs w:val="24"/>
          <w:lang w:val="zh-CN" w:eastAsia="zh-CN"/>
        </w:rPr>
        <w:t>成效评估小组和不限成员名额科学小组自第五次会议以来取得的进展，并请这两个小组继续努力，根据各自的职权范围支持缔约方大会进行第一次成效评估；</w:t>
      </w:r>
    </w:p>
    <w:p w14:paraId="2FA6B4B9" w14:textId="76F89B92" w:rsidR="007172BC" w:rsidRPr="0042752D" w:rsidRDefault="007172BC" w:rsidP="0042752D">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color w:val="000000"/>
          <w:sz w:val="24"/>
          <w:szCs w:val="24"/>
          <w:lang w:eastAsia="zh-CN"/>
        </w:rPr>
      </w:pPr>
      <w:r w:rsidRPr="00D73EF1">
        <w:rPr>
          <w:rFonts w:ascii="KaiTi" w:eastAsia="KaiTi" w:hAnsi="KaiTi"/>
          <w:sz w:val="24"/>
          <w:szCs w:val="24"/>
          <w:lang w:val="zh-CN" w:eastAsia="zh-CN"/>
        </w:rPr>
        <w:t>赞赏地肯定</w:t>
      </w:r>
      <w:r w:rsidRPr="0042752D">
        <w:rPr>
          <w:rFonts w:eastAsia="SimSun" w:hint="eastAsia"/>
          <w:sz w:val="24"/>
          <w:szCs w:val="24"/>
          <w:lang w:val="zh-CN" w:eastAsia="zh-CN"/>
        </w:rPr>
        <w:t>缔约方和其他利益攸关方对成效评估提出意见和建议，包括提交监测、排放和释放数据以及对报告草稿的评论意见，并邀请缔约方继续提供此类意见和建议，包括对成效评估小组和不限成员名额科学小组编写的文件草案的评论意见；</w:t>
      </w:r>
    </w:p>
    <w:p w14:paraId="296FF88C" w14:textId="79DA35AA" w:rsidR="007172BC" w:rsidRPr="0042752D" w:rsidRDefault="007172BC" w:rsidP="0042752D">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color w:val="000000"/>
          <w:sz w:val="24"/>
          <w:szCs w:val="24"/>
          <w:lang w:eastAsia="zh-CN"/>
        </w:rPr>
      </w:pPr>
      <w:r w:rsidRPr="00D73EF1">
        <w:rPr>
          <w:rFonts w:ascii="KaiTi" w:eastAsia="KaiTi" w:hAnsi="KaiTi"/>
          <w:sz w:val="24"/>
          <w:szCs w:val="24"/>
          <w:lang w:val="zh-CN" w:eastAsia="zh-CN"/>
        </w:rPr>
        <w:t>请</w:t>
      </w:r>
      <w:r w:rsidRPr="0042752D">
        <w:rPr>
          <w:rFonts w:eastAsia="SimSun" w:hint="eastAsia"/>
          <w:sz w:val="24"/>
          <w:szCs w:val="24"/>
          <w:lang w:val="zh-CN" w:eastAsia="zh-CN"/>
        </w:rPr>
        <w:t>缔约方至迟于</w:t>
      </w:r>
      <w:r w:rsidRPr="0042752D">
        <w:rPr>
          <w:rFonts w:eastAsia="SimSun"/>
          <w:sz w:val="24"/>
          <w:szCs w:val="24"/>
          <w:lang w:val="zh-CN" w:eastAsia="zh-CN"/>
        </w:rPr>
        <w:t>2025</w:t>
      </w:r>
      <w:r w:rsidRPr="0042752D">
        <w:rPr>
          <w:rFonts w:eastAsia="SimSun" w:hint="eastAsia"/>
          <w:sz w:val="24"/>
          <w:szCs w:val="24"/>
          <w:lang w:val="zh-CN" w:eastAsia="zh-CN"/>
        </w:rPr>
        <w:t>年</w:t>
      </w:r>
      <w:r w:rsidRPr="0042752D">
        <w:rPr>
          <w:rFonts w:eastAsia="SimSun"/>
          <w:sz w:val="24"/>
          <w:szCs w:val="24"/>
          <w:lang w:val="zh-CN" w:eastAsia="zh-CN"/>
        </w:rPr>
        <w:t>12</w:t>
      </w:r>
      <w:r w:rsidRPr="0042752D">
        <w:rPr>
          <w:rFonts w:eastAsia="SimSun" w:hint="eastAsia"/>
          <w:sz w:val="24"/>
          <w:szCs w:val="24"/>
          <w:lang w:val="zh-CN" w:eastAsia="zh-CN"/>
        </w:rPr>
        <w:t>月</w:t>
      </w:r>
      <w:r w:rsidRPr="0042752D">
        <w:rPr>
          <w:rFonts w:eastAsia="SimSun"/>
          <w:sz w:val="24"/>
          <w:szCs w:val="24"/>
          <w:lang w:val="zh-CN" w:eastAsia="zh-CN"/>
        </w:rPr>
        <w:t>31</w:t>
      </w:r>
      <w:r w:rsidRPr="0042752D">
        <w:rPr>
          <w:rFonts w:eastAsia="SimSun" w:hint="eastAsia"/>
          <w:sz w:val="24"/>
          <w:szCs w:val="24"/>
          <w:lang w:val="zh-CN" w:eastAsia="zh-CN"/>
        </w:rPr>
        <w:t>日根据《公约》第二十一条向秘书处提交完整国家报告，以确保为第一次成效评估提供最新资料。</w:t>
      </w:r>
    </w:p>
    <w:p w14:paraId="479ED672" w14:textId="77777777" w:rsidR="007172BC" w:rsidRPr="002434BF" w:rsidRDefault="007172BC" w:rsidP="0042752D">
      <w:pPr>
        <w:pStyle w:val="Normal-pool"/>
        <w:overflowPunct w:val="0"/>
        <w:jc w:val="both"/>
        <w:rPr>
          <w:rFonts w:eastAsiaTheme="minorEastAsia"/>
          <w:lang w:eastAsia="zh-CN"/>
        </w:rPr>
      </w:pPr>
      <w:r w:rsidRPr="002434BF">
        <w:rPr>
          <w:rFonts w:eastAsiaTheme="minorEastAsia"/>
          <w:lang w:eastAsia="zh-CN"/>
        </w:rPr>
        <w:br w:type="page"/>
      </w:r>
    </w:p>
    <w:p w14:paraId="3395A71C" w14:textId="77777777" w:rsidR="007172BC" w:rsidRPr="002434BF" w:rsidRDefault="007172BC" w:rsidP="0042752D">
      <w:pPr>
        <w:pStyle w:val="ZZAnxheader"/>
        <w:overflowPunct w:val="0"/>
        <w:jc w:val="both"/>
        <w:rPr>
          <w:rFonts w:ascii="SimHei" w:eastAsia="SimHei" w:hAnsi="SimHei"/>
          <w:sz w:val="32"/>
          <w:szCs w:val="24"/>
          <w:lang w:eastAsia="zh-CN"/>
        </w:rPr>
      </w:pPr>
      <w:r w:rsidRPr="002434BF">
        <w:rPr>
          <w:rFonts w:ascii="SimHei" w:eastAsia="SimHei" w:hAnsi="SimHei"/>
          <w:sz w:val="32"/>
          <w:szCs w:val="24"/>
          <w:lang w:val="zh-CN" w:eastAsia="zh-CN"/>
        </w:rPr>
        <w:lastRenderedPageBreak/>
        <w:t>附件二</w:t>
      </w:r>
    </w:p>
    <w:p w14:paraId="0F38B2E5" w14:textId="4DC397BE" w:rsidR="007172BC" w:rsidRPr="002434BF" w:rsidRDefault="007172BC" w:rsidP="0042752D">
      <w:pPr>
        <w:pStyle w:val="ZZAnxtitle"/>
        <w:overflowPunct w:val="0"/>
        <w:ind w:left="1253"/>
        <w:jc w:val="both"/>
        <w:rPr>
          <w:rFonts w:ascii="SimHei" w:eastAsia="SimHei" w:hAnsi="SimHei"/>
          <w:sz w:val="32"/>
          <w:szCs w:val="28"/>
          <w:lang w:eastAsia="zh-CN"/>
        </w:rPr>
      </w:pPr>
      <w:r w:rsidRPr="002434BF">
        <w:rPr>
          <w:rFonts w:ascii="SimHei" w:eastAsia="SimHei" w:hAnsi="SimHei"/>
          <w:sz w:val="32"/>
          <w:szCs w:val="28"/>
          <w:lang w:val="zh-CN" w:eastAsia="zh-CN"/>
        </w:rPr>
        <w:t>《关于汞的水俣公约》第一次成效评估时间表</w:t>
      </w:r>
    </w:p>
    <w:p w14:paraId="0E1D9DE3" w14:textId="1D2D5C59" w:rsidR="000469E7" w:rsidRPr="002434BF" w:rsidRDefault="0042752D" w:rsidP="0042752D">
      <w:pPr>
        <w:pStyle w:val="Normal-pool"/>
        <w:overflowPunct w:val="0"/>
        <w:jc w:val="both"/>
        <w:rPr>
          <w:rFonts w:eastAsiaTheme="minorEastAsia"/>
        </w:rPr>
      </w:pPr>
      <w:r>
        <w:rPr>
          <w:noProof/>
        </w:rPr>
        <w:drawing>
          <wp:inline distT="0" distB="0" distL="0" distR="0" wp14:anchorId="703C79ED" wp14:editId="1821A929">
            <wp:extent cx="6030595" cy="3402330"/>
            <wp:effectExtent l="0" t="0" r="8255" b="7620"/>
            <wp:docPr id="605219944" name="图片 1" descr="图形用户界面, 文本, 聊天或短信&#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19944" name="图片 1" descr="图形用户界面, 文本, 聊天或短信&#10;&#10;AI 生成的内容可能不正确。"/>
                    <pic:cNvPicPr/>
                  </pic:nvPicPr>
                  <pic:blipFill>
                    <a:blip r:embed="rId13"/>
                    <a:stretch>
                      <a:fillRect/>
                    </a:stretch>
                  </pic:blipFill>
                  <pic:spPr>
                    <a:xfrm>
                      <a:off x="0" y="0"/>
                      <a:ext cx="6030595" cy="3402330"/>
                    </a:xfrm>
                    <a:prstGeom prst="rect">
                      <a:avLst/>
                    </a:prstGeom>
                  </pic:spPr>
                </pic:pic>
              </a:graphicData>
            </a:graphic>
          </wp:inline>
        </w:drawing>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469E7" w:rsidRPr="002434BF" w14:paraId="59CEA963" w14:textId="77777777" w:rsidTr="00227CDE">
        <w:trPr>
          <w:jc w:val="center"/>
        </w:trPr>
        <w:tc>
          <w:tcPr>
            <w:tcW w:w="1897" w:type="dxa"/>
          </w:tcPr>
          <w:p w14:paraId="422C220B" w14:textId="77777777" w:rsidR="000469E7" w:rsidRPr="002434BF" w:rsidRDefault="000469E7" w:rsidP="0042752D">
            <w:pPr>
              <w:pStyle w:val="Normal-pool"/>
              <w:overflowPunct w:val="0"/>
              <w:spacing w:before="520"/>
              <w:jc w:val="both"/>
              <w:rPr>
                <w:rFonts w:eastAsiaTheme="minorEastAsia"/>
                <w:sz w:val="24"/>
                <w:szCs w:val="24"/>
              </w:rPr>
            </w:pPr>
          </w:p>
        </w:tc>
        <w:tc>
          <w:tcPr>
            <w:tcW w:w="1897" w:type="dxa"/>
          </w:tcPr>
          <w:p w14:paraId="3222C5C1" w14:textId="77777777" w:rsidR="000469E7" w:rsidRPr="002434BF" w:rsidRDefault="000469E7" w:rsidP="0042752D">
            <w:pPr>
              <w:pStyle w:val="Normal-pool"/>
              <w:overflowPunct w:val="0"/>
              <w:spacing w:before="520"/>
              <w:jc w:val="both"/>
              <w:rPr>
                <w:rFonts w:eastAsiaTheme="minorEastAsia"/>
                <w:sz w:val="24"/>
                <w:szCs w:val="24"/>
              </w:rPr>
            </w:pPr>
          </w:p>
        </w:tc>
        <w:tc>
          <w:tcPr>
            <w:tcW w:w="1897" w:type="dxa"/>
            <w:tcBorders>
              <w:bottom w:val="single" w:sz="4" w:space="0" w:color="auto"/>
            </w:tcBorders>
          </w:tcPr>
          <w:p w14:paraId="7B095B12" w14:textId="77777777" w:rsidR="000469E7" w:rsidRPr="002434BF" w:rsidRDefault="000469E7" w:rsidP="0042752D">
            <w:pPr>
              <w:pStyle w:val="Normal-pool"/>
              <w:overflowPunct w:val="0"/>
              <w:spacing w:before="520"/>
              <w:jc w:val="center"/>
              <w:rPr>
                <w:rFonts w:eastAsiaTheme="minorEastAsia"/>
                <w:sz w:val="24"/>
                <w:szCs w:val="24"/>
              </w:rPr>
            </w:pPr>
          </w:p>
        </w:tc>
        <w:tc>
          <w:tcPr>
            <w:tcW w:w="1898" w:type="dxa"/>
          </w:tcPr>
          <w:p w14:paraId="30F7B933" w14:textId="77777777" w:rsidR="000469E7" w:rsidRPr="002434BF" w:rsidRDefault="000469E7" w:rsidP="0042752D">
            <w:pPr>
              <w:pStyle w:val="Normal-pool"/>
              <w:overflowPunct w:val="0"/>
              <w:spacing w:before="520"/>
              <w:jc w:val="both"/>
              <w:rPr>
                <w:rFonts w:eastAsiaTheme="minorEastAsia"/>
                <w:sz w:val="24"/>
                <w:szCs w:val="24"/>
              </w:rPr>
            </w:pPr>
          </w:p>
        </w:tc>
        <w:tc>
          <w:tcPr>
            <w:tcW w:w="1898" w:type="dxa"/>
          </w:tcPr>
          <w:p w14:paraId="2A88B684" w14:textId="77777777" w:rsidR="000469E7" w:rsidRPr="002434BF" w:rsidRDefault="000469E7" w:rsidP="0042752D">
            <w:pPr>
              <w:pStyle w:val="Normal-pool"/>
              <w:overflowPunct w:val="0"/>
              <w:spacing w:before="520"/>
              <w:jc w:val="both"/>
              <w:rPr>
                <w:rFonts w:eastAsiaTheme="minorEastAsia"/>
                <w:sz w:val="24"/>
                <w:szCs w:val="24"/>
              </w:rPr>
            </w:pPr>
          </w:p>
        </w:tc>
      </w:tr>
    </w:tbl>
    <w:p w14:paraId="5ABFDDE5" w14:textId="0CEB3865" w:rsidR="0030673F" w:rsidRPr="002434BF" w:rsidRDefault="0030673F" w:rsidP="0042752D">
      <w:pPr>
        <w:pStyle w:val="Normal-pool"/>
        <w:overflowPunct w:val="0"/>
        <w:jc w:val="both"/>
        <w:rPr>
          <w:rFonts w:eastAsiaTheme="minorEastAsia"/>
        </w:rPr>
      </w:pPr>
    </w:p>
    <w:sectPr w:rsidR="0030673F" w:rsidRPr="002434BF" w:rsidSect="0030673F">
      <w:headerReference w:type="even" r:id="rId14"/>
      <w:headerReference w:type="default" r:id="rId15"/>
      <w:footerReference w:type="even" r:id="rId16"/>
      <w:footerReference w:type="defaul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14ED" w14:textId="77777777" w:rsidR="0094567F" w:rsidRPr="0030673F" w:rsidRDefault="0094567F">
      <w:r w:rsidRPr="0030673F">
        <w:separator/>
      </w:r>
    </w:p>
  </w:endnote>
  <w:endnote w:type="continuationSeparator" w:id="0">
    <w:p w14:paraId="3721F6F3" w14:textId="77777777" w:rsidR="0094567F" w:rsidRPr="0030673F" w:rsidRDefault="0094567F">
      <w:r w:rsidRPr="0030673F">
        <w:continuationSeparator/>
      </w:r>
    </w:p>
  </w:endnote>
  <w:endnote w:type="continuationNotice" w:id="1">
    <w:p w14:paraId="2E915606" w14:textId="77777777" w:rsidR="0094567F" w:rsidRDefault="00945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29BC" w14:textId="65D3D2B6" w:rsidR="007A36F8" w:rsidRPr="002434BF" w:rsidRDefault="0030673F" w:rsidP="008E5970">
    <w:pPr>
      <w:pStyle w:val="Footer-pool"/>
      <w:rPr>
        <w:sz w:val="20"/>
      </w:rPr>
    </w:pPr>
    <w:r w:rsidRPr="002434BF">
      <w:rPr>
        <w:rStyle w:val="a5"/>
        <w:b/>
        <w:sz w:val="20"/>
      </w:rPr>
      <w:fldChar w:fldCharType="begin"/>
    </w:r>
    <w:r w:rsidRPr="002434BF">
      <w:rPr>
        <w:rStyle w:val="a5"/>
        <w:b/>
        <w:sz w:val="20"/>
      </w:rPr>
      <w:instrText xml:space="preserve"> PAGE </w:instrText>
    </w:r>
    <w:r w:rsidRPr="002434BF">
      <w:rPr>
        <w:rStyle w:val="a5"/>
        <w:b/>
        <w:sz w:val="20"/>
      </w:rPr>
      <w:fldChar w:fldCharType="separate"/>
    </w:r>
    <w:r w:rsidRPr="002434BF">
      <w:rPr>
        <w:rStyle w:val="a5"/>
        <w:b/>
        <w:sz w:val="20"/>
      </w:rPr>
      <w:t>1</w:t>
    </w:r>
    <w:r w:rsidRPr="002434BF">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E7B0" w14:textId="4340FD5F" w:rsidR="007A36F8" w:rsidRPr="002434BF" w:rsidRDefault="0030673F" w:rsidP="008E5970">
    <w:pPr>
      <w:pStyle w:val="Footer-pool"/>
      <w:jc w:val="right"/>
      <w:rPr>
        <w:sz w:val="20"/>
      </w:rPr>
    </w:pPr>
    <w:r w:rsidRPr="002434BF">
      <w:rPr>
        <w:rStyle w:val="a5"/>
        <w:b/>
        <w:sz w:val="20"/>
      </w:rPr>
      <w:fldChar w:fldCharType="begin"/>
    </w:r>
    <w:r w:rsidRPr="002434BF">
      <w:rPr>
        <w:rStyle w:val="a5"/>
        <w:b/>
        <w:sz w:val="20"/>
      </w:rPr>
      <w:instrText xml:space="preserve"> PAGE \* MERGEFORMAT </w:instrText>
    </w:r>
    <w:r w:rsidRPr="002434BF">
      <w:rPr>
        <w:rStyle w:val="a5"/>
        <w:b/>
        <w:sz w:val="20"/>
      </w:rPr>
      <w:fldChar w:fldCharType="separate"/>
    </w:r>
    <w:r w:rsidRPr="002434BF">
      <w:rPr>
        <w:rStyle w:val="a5"/>
        <w:b/>
        <w:sz w:val="20"/>
      </w:rPr>
      <w:t>1</w:t>
    </w:r>
    <w:r w:rsidRPr="002434BF">
      <w:rPr>
        <w:rStyle w:val="a5"/>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91E3" w14:textId="2AAFD800" w:rsidR="0030673F" w:rsidRPr="0030673F" w:rsidRDefault="00070D1D" w:rsidP="0030673F">
    <w:pPr>
      <w:pStyle w:val="Footer-jobnumber"/>
    </w:pPr>
    <w:bookmarkStart w:id="13" w:name="FooterJobDate"/>
    <w:r>
      <w:t>K2512281[</w:t>
    </w:r>
    <w:r w:rsidR="00596FE0">
      <w:rPr>
        <w:rFonts w:eastAsiaTheme="minorEastAsia" w:hint="eastAsia"/>
        <w:lang w:eastAsia="zh-CN"/>
      </w:rPr>
      <w:t>C</w:t>
    </w:r>
    <w:r>
      <w:t>]</w:t>
    </w:r>
    <w:r>
      <w:tab/>
    </w:r>
    <w:r w:rsidR="0042752D">
      <w:rPr>
        <w:rFonts w:eastAsiaTheme="minorEastAsia" w:hint="eastAsia"/>
        <w:lang w:eastAsia="zh-CN"/>
      </w:rPr>
      <w:t>05</w:t>
    </w:r>
    <w:r w:rsidR="008046CF">
      <w:t>0</w:t>
    </w:r>
    <w:r w:rsidR="0042752D">
      <w:rPr>
        <w:rFonts w:eastAsiaTheme="minorEastAsia" w:hint="eastAsia"/>
        <w:lang w:eastAsia="zh-CN"/>
      </w:rPr>
      <w:t>9</w:t>
    </w:r>
    <w:r>
      <w:t>25</w:t>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FFAA" w14:textId="77777777" w:rsidR="0094567F" w:rsidRPr="0030673F" w:rsidRDefault="0094567F" w:rsidP="00C70B49">
      <w:pPr>
        <w:pStyle w:val="Footnote-Separator"/>
        <w:rPr>
          <w:szCs w:val="18"/>
        </w:rPr>
      </w:pPr>
      <w:r w:rsidRPr="0030673F">
        <w:separator/>
      </w:r>
    </w:p>
  </w:footnote>
  <w:footnote w:type="continuationSeparator" w:id="0">
    <w:p w14:paraId="616F6E02" w14:textId="77777777" w:rsidR="0094567F" w:rsidRPr="0030673F" w:rsidRDefault="0094567F" w:rsidP="00C70B49">
      <w:pPr>
        <w:pStyle w:val="Footnote-Separator"/>
      </w:pPr>
      <w:r w:rsidRPr="0030673F">
        <w:continuationSeparator/>
      </w:r>
    </w:p>
  </w:footnote>
  <w:footnote w:type="continuationNotice" w:id="1">
    <w:p w14:paraId="3C0C7825" w14:textId="77777777" w:rsidR="0094567F" w:rsidRPr="0030673F" w:rsidRDefault="0094567F" w:rsidP="00C70B49">
      <w:pPr>
        <w:pStyle w:val="ASpacer"/>
      </w:pPr>
    </w:p>
  </w:footnote>
  <w:footnote w:id="2">
    <w:p w14:paraId="53E3EFCC" w14:textId="3375CDF6" w:rsidR="00227CDE" w:rsidRPr="00F964C3" w:rsidRDefault="00227CDE" w:rsidP="0042752D">
      <w:pPr>
        <w:pStyle w:val="afff4"/>
        <w:spacing w:before="20" w:after="40" w:line="240" w:lineRule="auto"/>
        <w:ind w:left="1247" w:firstLine="0"/>
        <w:rPr>
          <w:spacing w:val="0"/>
          <w:w w:val="100"/>
          <w:kern w:val="0"/>
          <w:sz w:val="20"/>
        </w:rPr>
      </w:pPr>
      <w:r w:rsidRPr="00F964C3">
        <w:rPr>
          <w:rStyle w:val="a7"/>
          <w:spacing w:val="0"/>
          <w:w w:val="100"/>
          <w:kern w:val="0"/>
          <w:position w:val="0"/>
          <w:szCs w:val="20"/>
          <w:vertAlign w:val="baseline"/>
        </w:rPr>
        <w:sym w:font="Symbol" w:char="F02A"/>
      </w:r>
      <w:r w:rsidRPr="00F964C3">
        <w:rPr>
          <w:spacing w:val="0"/>
          <w:w w:val="100"/>
          <w:kern w:val="0"/>
          <w:sz w:val="20"/>
        </w:rPr>
        <w:t xml:space="preserve"> UNEP/MC/COP.6/1/Rev.1</w:t>
      </w:r>
      <w:r w:rsidRPr="00F964C3">
        <w:rPr>
          <w:spacing w:val="0"/>
          <w:w w:val="100"/>
          <w:kern w:val="0"/>
          <w:sz w:val="20"/>
          <w:lang w:val="zh-CN"/>
        </w:rPr>
        <w:t>。</w:t>
      </w:r>
    </w:p>
  </w:footnote>
  <w:footnote w:id="3">
    <w:p w14:paraId="1DEC48FA" w14:textId="73E20667" w:rsidR="00C05A06" w:rsidRPr="00F964C3" w:rsidRDefault="002E0F5E" w:rsidP="0042752D">
      <w:pPr>
        <w:pStyle w:val="Footnote-Text"/>
        <w:rPr>
          <w:rFonts w:eastAsia="SimSun"/>
          <w:sz w:val="20"/>
        </w:rPr>
      </w:pPr>
      <w:r w:rsidRPr="00F964C3">
        <w:rPr>
          <w:rFonts w:eastAsia="SimSun"/>
          <w:sz w:val="20"/>
          <w:vertAlign w:val="superscript"/>
          <w:lang w:val="zh-CN"/>
        </w:rPr>
        <w:footnoteRef/>
      </w:r>
      <w:r w:rsidRPr="00F964C3">
        <w:rPr>
          <w:rFonts w:eastAsia="SimSun"/>
          <w:sz w:val="20"/>
        </w:rPr>
        <w:t xml:space="preserve"> </w:t>
      </w:r>
      <w:hyperlink r:id="rId1" w:anchor="sec2417" w:history="1">
        <w:r w:rsidR="00AF2D3A" w:rsidRPr="00F964C3">
          <w:rPr>
            <w:rStyle w:val="aa"/>
            <w:sz w:val="20"/>
          </w:rPr>
          <w:t>https://minamataconvention.org/en/intersessional-work-and-submissions-cop-6#sec2417</w:t>
        </w:r>
      </w:hyperlink>
      <w:r w:rsidRPr="00F964C3">
        <w:rPr>
          <w:rFonts w:eastAsia="SimSun"/>
          <w:sz w:val="20"/>
          <w:lang w:val="zh-CN"/>
        </w:rPr>
        <w:t>。</w:t>
      </w:r>
      <w:hyperlink r:id="rId2" w:anchor="sec2417" w:history="1"/>
    </w:p>
  </w:footnote>
  <w:footnote w:id="4">
    <w:p w14:paraId="7495860D" w14:textId="72DCA85D" w:rsidR="00DB5999" w:rsidRPr="00F964C3" w:rsidRDefault="00DB5999" w:rsidP="0042752D">
      <w:pPr>
        <w:pStyle w:val="afff4"/>
        <w:spacing w:before="20" w:after="40" w:line="240" w:lineRule="auto"/>
        <w:ind w:left="1247" w:firstLine="0"/>
        <w:rPr>
          <w:spacing w:val="0"/>
          <w:w w:val="100"/>
          <w:kern w:val="0"/>
          <w:sz w:val="20"/>
        </w:rPr>
      </w:pPr>
      <w:r w:rsidRPr="00F964C3">
        <w:rPr>
          <w:rStyle w:val="a7"/>
          <w:spacing w:val="0"/>
          <w:w w:val="100"/>
          <w:kern w:val="0"/>
          <w:position w:val="0"/>
          <w:szCs w:val="20"/>
          <w:lang w:val="zh-CN"/>
        </w:rPr>
        <w:footnoteRef/>
      </w:r>
      <w:r w:rsidRPr="00F964C3">
        <w:rPr>
          <w:rFonts w:eastAsia="SimSun"/>
          <w:spacing w:val="0"/>
          <w:w w:val="100"/>
          <w:kern w:val="0"/>
          <w:sz w:val="20"/>
          <w:lang w:val="zh-CN"/>
        </w:rPr>
        <w:t xml:space="preserve"> Itsuki Kuroda</w:t>
      </w:r>
      <w:r w:rsidRPr="00F964C3">
        <w:rPr>
          <w:rFonts w:eastAsia="SimSun"/>
          <w:spacing w:val="0"/>
          <w:w w:val="100"/>
          <w:kern w:val="0"/>
          <w:sz w:val="20"/>
          <w:lang w:val="zh-CN"/>
        </w:rPr>
        <w:t>已于</w:t>
      </w:r>
      <w:r w:rsidRPr="00F964C3">
        <w:rPr>
          <w:rFonts w:eastAsia="SimSun"/>
          <w:spacing w:val="0"/>
          <w:w w:val="100"/>
          <w:kern w:val="0"/>
          <w:sz w:val="20"/>
          <w:lang w:val="zh-CN"/>
        </w:rPr>
        <w:t>2025</w:t>
      </w:r>
      <w:r w:rsidRPr="00F964C3">
        <w:rPr>
          <w:rFonts w:eastAsia="SimSun"/>
          <w:spacing w:val="0"/>
          <w:w w:val="100"/>
          <w:kern w:val="0"/>
          <w:sz w:val="20"/>
          <w:lang w:val="zh-CN"/>
        </w:rPr>
        <w:t>年</w:t>
      </w:r>
      <w:r w:rsidRPr="00F964C3">
        <w:rPr>
          <w:rFonts w:eastAsia="SimSun"/>
          <w:spacing w:val="0"/>
          <w:w w:val="100"/>
          <w:kern w:val="0"/>
          <w:sz w:val="20"/>
          <w:lang w:val="zh-CN"/>
        </w:rPr>
        <w:t>8</w:t>
      </w:r>
      <w:r w:rsidRPr="00F964C3">
        <w:rPr>
          <w:rFonts w:eastAsia="SimSun"/>
          <w:spacing w:val="0"/>
          <w:w w:val="100"/>
          <w:kern w:val="0"/>
          <w:sz w:val="20"/>
          <w:lang w:val="zh-CN"/>
        </w:rPr>
        <w:t>月辞去成效评估小组职务。预计小组将在</w:t>
      </w:r>
      <w:r w:rsidRPr="00F964C3">
        <w:rPr>
          <w:rFonts w:eastAsia="SimSun"/>
          <w:spacing w:val="0"/>
          <w:w w:val="100"/>
          <w:kern w:val="0"/>
          <w:sz w:val="20"/>
          <w:lang w:val="zh-CN"/>
        </w:rPr>
        <w:t>2025</w:t>
      </w:r>
      <w:r w:rsidRPr="00F964C3">
        <w:rPr>
          <w:rFonts w:eastAsia="SimSun"/>
          <w:spacing w:val="0"/>
          <w:w w:val="100"/>
          <w:kern w:val="0"/>
          <w:sz w:val="20"/>
          <w:lang w:val="zh-CN"/>
        </w:rPr>
        <w:t>年</w:t>
      </w:r>
      <w:r w:rsidRPr="00F964C3">
        <w:rPr>
          <w:rFonts w:eastAsia="SimSun"/>
          <w:spacing w:val="0"/>
          <w:w w:val="100"/>
          <w:kern w:val="0"/>
          <w:sz w:val="20"/>
          <w:lang w:val="zh-CN"/>
        </w:rPr>
        <w:t>9</w:t>
      </w:r>
      <w:r w:rsidRPr="00F964C3">
        <w:rPr>
          <w:rFonts w:eastAsia="SimSun"/>
          <w:spacing w:val="0"/>
          <w:w w:val="100"/>
          <w:kern w:val="0"/>
          <w:sz w:val="20"/>
          <w:lang w:val="zh-CN"/>
        </w:rPr>
        <w:t>月的在线会议上选举一名新的共同主席。</w:t>
      </w:r>
    </w:p>
  </w:footnote>
  <w:footnote w:id="5">
    <w:p w14:paraId="43A9277C" w14:textId="57275CFB" w:rsidR="007172BC" w:rsidRPr="00F964C3" w:rsidRDefault="007172BC" w:rsidP="0042752D">
      <w:pPr>
        <w:pStyle w:val="Footnote-Text"/>
        <w:rPr>
          <w:rFonts w:eastAsia="SimSun"/>
          <w:sz w:val="20"/>
          <w:lang w:eastAsia="zh-CN"/>
        </w:rPr>
      </w:pPr>
      <w:r w:rsidRPr="00F964C3">
        <w:rPr>
          <w:rStyle w:val="a7"/>
          <w:spacing w:val="0"/>
          <w:w w:val="100"/>
          <w:position w:val="0"/>
          <w:szCs w:val="20"/>
          <w:lang w:val="zh-CN"/>
        </w:rPr>
        <w:footnoteRef/>
      </w:r>
      <w:r w:rsidRPr="00F964C3">
        <w:rPr>
          <w:rFonts w:eastAsia="SimSun"/>
          <w:sz w:val="20"/>
          <w:lang w:val="zh-CN" w:eastAsia="zh-CN"/>
        </w:rPr>
        <w:t xml:space="preserve"> Terry Keating</w:t>
      </w:r>
      <w:r w:rsidRPr="00F964C3">
        <w:rPr>
          <w:rFonts w:eastAsia="SimSun"/>
          <w:sz w:val="20"/>
          <w:lang w:val="zh-CN" w:eastAsia="zh-CN"/>
        </w:rPr>
        <w:t>已于</w:t>
      </w:r>
      <w:r w:rsidRPr="00F964C3">
        <w:rPr>
          <w:rFonts w:eastAsia="SimSun"/>
          <w:sz w:val="20"/>
          <w:lang w:val="zh-CN" w:eastAsia="zh-CN"/>
        </w:rPr>
        <w:t>2025</w:t>
      </w:r>
      <w:r w:rsidRPr="00F964C3">
        <w:rPr>
          <w:rFonts w:eastAsia="SimSun"/>
          <w:sz w:val="20"/>
          <w:lang w:val="zh-CN" w:eastAsia="zh-CN"/>
        </w:rPr>
        <w:t>年</w:t>
      </w:r>
      <w:r w:rsidRPr="00F964C3">
        <w:rPr>
          <w:rFonts w:eastAsia="SimSun"/>
          <w:sz w:val="20"/>
          <w:lang w:val="zh-CN" w:eastAsia="zh-CN"/>
        </w:rPr>
        <w:t>7</w:t>
      </w:r>
      <w:r w:rsidRPr="00F964C3">
        <w:rPr>
          <w:rFonts w:eastAsia="SimSun"/>
          <w:sz w:val="20"/>
          <w:lang w:val="zh-CN" w:eastAsia="zh-CN"/>
        </w:rPr>
        <w:t>月辞去不限成员名额科学小组职务。预计小组将在</w:t>
      </w:r>
      <w:r w:rsidRPr="00F964C3">
        <w:rPr>
          <w:rFonts w:eastAsia="SimSun"/>
          <w:sz w:val="20"/>
          <w:lang w:val="zh-CN" w:eastAsia="zh-CN"/>
        </w:rPr>
        <w:t>2025</w:t>
      </w:r>
      <w:r w:rsidRPr="00F964C3">
        <w:rPr>
          <w:rFonts w:eastAsia="SimSun"/>
          <w:sz w:val="20"/>
          <w:lang w:val="zh-CN" w:eastAsia="zh-CN"/>
        </w:rPr>
        <w:t>年</w:t>
      </w:r>
      <w:r w:rsidRPr="00F964C3">
        <w:rPr>
          <w:rFonts w:eastAsia="SimSun"/>
          <w:sz w:val="20"/>
          <w:lang w:val="zh-CN" w:eastAsia="zh-CN"/>
        </w:rPr>
        <w:t>9</w:t>
      </w:r>
      <w:r w:rsidRPr="00F964C3">
        <w:rPr>
          <w:rFonts w:eastAsia="SimSun"/>
          <w:sz w:val="20"/>
          <w:lang w:val="zh-CN" w:eastAsia="zh-CN"/>
        </w:rPr>
        <w:t>月的在线会议上选举一名新的共同主席。</w:t>
      </w:r>
    </w:p>
  </w:footnote>
  <w:footnote w:id="6">
    <w:p w14:paraId="4B5C9CCF" w14:textId="73106609" w:rsidR="007172BC" w:rsidRPr="00F964C3" w:rsidRDefault="007172BC" w:rsidP="0042752D">
      <w:pPr>
        <w:pStyle w:val="Footnote-Text"/>
        <w:rPr>
          <w:rFonts w:eastAsia="SimSun"/>
          <w:sz w:val="20"/>
        </w:rPr>
      </w:pPr>
      <w:r w:rsidRPr="00F964C3">
        <w:rPr>
          <w:rStyle w:val="a7"/>
          <w:spacing w:val="0"/>
          <w:w w:val="100"/>
          <w:position w:val="0"/>
          <w:szCs w:val="20"/>
          <w:lang w:val="zh-CN"/>
        </w:rPr>
        <w:footnoteRef/>
      </w:r>
      <w:r w:rsidRPr="00F964C3">
        <w:rPr>
          <w:rFonts w:eastAsia="SimSun"/>
          <w:sz w:val="20"/>
        </w:rPr>
        <w:t xml:space="preserve"> </w:t>
      </w:r>
      <w:proofErr w:type="spellStart"/>
      <w:r w:rsidRPr="00F964C3">
        <w:rPr>
          <w:rFonts w:eastAsia="SimSun"/>
          <w:sz w:val="20"/>
          <w:lang w:val="zh-CN"/>
        </w:rPr>
        <w:t>不限成员名额科学小组在缔约方大会第五次会议之前的工作</w:t>
      </w:r>
      <w:r w:rsidRPr="00F964C3">
        <w:rPr>
          <w:rFonts w:eastAsia="SimSun"/>
          <w:sz w:val="20"/>
        </w:rPr>
        <w:t>，</w:t>
      </w:r>
      <w:r w:rsidRPr="00F964C3">
        <w:rPr>
          <w:rFonts w:eastAsia="SimSun"/>
          <w:sz w:val="20"/>
          <w:lang w:val="zh-CN"/>
        </w:rPr>
        <w:t>在</w:t>
      </w:r>
      <w:proofErr w:type="spellEnd"/>
      <w:r w:rsidRPr="00F964C3">
        <w:rPr>
          <w:rFonts w:eastAsia="SimSun"/>
          <w:sz w:val="20"/>
        </w:rPr>
        <w:t>UNEP/MC/COP.5/16/</w:t>
      </w:r>
      <w:r w:rsidR="007C1F95" w:rsidRPr="00F964C3">
        <w:rPr>
          <w:rFonts w:eastAsia="SimSun"/>
          <w:sz w:val="20"/>
        </w:rPr>
        <w:br/>
      </w:r>
      <w:r w:rsidRPr="00F964C3">
        <w:rPr>
          <w:rFonts w:eastAsia="SimSun"/>
          <w:sz w:val="20"/>
        </w:rPr>
        <w:t>Add.2</w:t>
      </w:r>
      <w:r w:rsidRPr="00F964C3">
        <w:rPr>
          <w:rFonts w:eastAsia="SimSun"/>
          <w:sz w:val="20"/>
          <w:lang w:val="zh-CN"/>
        </w:rPr>
        <w:t>、</w:t>
      </w:r>
      <w:r w:rsidRPr="00F964C3">
        <w:rPr>
          <w:rFonts w:eastAsia="SimSun"/>
          <w:sz w:val="20"/>
        </w:rPr>
        <w:t>UNEP/MC/COP.5/INF/24</w:t>
      </w:r>
      <w:r w:rsidRPr="00F964C3">
        <w:rPr>
          <w:rFonts w:eastAsia="SimSun"/>
          <w:sz w:val="20"/>
          <w:lang w:val="zh-CN"/>
        </w:rPr>
        <w:t>和</w:t>
      </w:r>
      <w:r w:rsidRPr="00F964C3">
        <w:rPr>
          <w:rFonts w:eastAsia="SimSun"/>
          <w:sz w:val="20"/>
        </w:rPr>
        <w:t>UNEP/MC/COP.5/INF/37</w:t>
      </w:r>
      <w:proofErr w:type="spellStart"/>
      <w:r w:rsidRPr="00F964C3">
        <w:rPr>
          <w:rFonts w:eastAsia="SimSun"/>
          <w:sz w:val="20"/>
          <w:lang w:val="zh-CN"/>
        </w:rPr>
        <w:t>号文件中作了介绍</w:t>
      </w:r>
      <w:proofErr w:type="spellEnd"/>
      <w:r w:rsidRPr="00F964C3">
        <w:rPr>
          <w:rFonts w:eastAsia="SimSun"/>
          <w:sz w:val="20"/>
          <w:lang w:val="zh-CN"/>
        </w:rPr>
        <w:t>。</w:t>
      </w:r>
    </w:p>
  </w:footnote>
  <w:footnote w:id="7">
    <w:p w14:paraId="79651F6A" w14:textId="659FFDAF" w:rsidR="00E60247" w:rsidRPr="00F964C3" w:rsidRDefault="00E60247" w:rsidP="0042752D">
      <w:pPr>
        <w:pStyle w:val="Footnote-Text"/>
        <w:rPr>
          <w:sz w:val="20"/>
        </w:rPr>
      </w:pPr>
      <w:r w:rsidRPr="00F964C3">
        <w:rPr>
          <w:rStyle w:val="a7"/>
          <w:spacing w:val="0"/>
          <w:w w:val="100"/>
          <w:position w:val="0"/>
          <w:szCs w:val="20"/>
          <w:lang w:val="zh-CN"/>
        </w:rPr>
        <w:footnoteRef/>
      </w:r>
      <w:r w:rsidRPr="00F964C3">
        <w:rPr>
          <w:rFonts w:eastAsia="SimSun"/>
          <w:sz w:val="20"/>
        </w:rPr>
        <w:t xml:space="preserve"> </w:t>
      </w:r>
      <w:hyperlink r:id="rId3" w:anchor="sec2417" w:history="1">
        <w:r w:rsidR="00A52288" w:rsidRPr="00F964C3">
          <w:rPr>
            <w:rStyle w:val="aa"/>
            <w:sz w:val="20"/>
          </w:rPr>
          <w:t>https://minamataconvention.org/en/intersessional-work-and-submissions-cop-6#sec2417</w:t>
        </w:r>
      </w:hyperlink>
      <w:r w:rsidRPr="00F964C3">
        <w:rPr>
          <w:rFonts w:eastAsia="SimSun"/>
          <w:sz w:val="20"/>
          <w:lang w:val="zh-CN"/>
        </w:rPr>
        <w:t>。</w:t>
      </w:r>
      <w:hyperlink r:id="rId4" w:anchor="sec2417"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5BF" w14:textId="44E6E645" w:rsidR="007A36F8" w:rsidRPr="002434BF" w:rsidRDefault="00751A8B" w:rsidP="002434BF">
    <w:pPr>
      <w:pStyle w:val="Header-pool"/>
      <w:spacing w:line="240" w:lineRule="auto"/>
      <w:rPr>
        <w:sz w:val="20"/>
        <w:szCs w:val="20"/>
      </w:rPr>
    </w:pPr>
    <w:r w:rsidRPr="002434BF">
      <w:rPr>
        <w:noProof/>
        <w:sz w:val="20"/>
        <w:szCs w:val="20"/>
      </w:rPr>
      <w:t>UNEP/MC/COP.6/16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3F5D" w14:textId="0D47EDCE" w:rsidR="007A36F8" w:rsidRPr="002434BF" w:rsidRDefault="00751A8B" w:rsidP="002434BF">
    <w:pPr>
      <w:pStyle w:val="Header-pool"/>
      <w:spacing w:line="240" w:lineRule="auto"/>
      <w:jc w:val="right"/>
      <w:rPr>
        <w:sz w:val="20"/>
        <w:szCs w:val="20"/>
      </w:rPr>
    </w:pPr>
    <w:r w:rsidRPr="002434BF">
      <w:rPr>
        <w:noProof/>
        <w:sz w:val="20"/>
        <w:szCs w:val="20"/>
      </w:rPr>
      <w:t>UNEP/MC/COP.6/16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F468C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D0280F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7BE592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8F8630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F0618D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9D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F034D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0FAB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92F95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F9638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159695B"/>
    <w:multiLevelType w:val="hybridMultilevel"/>
    <w:tmpl w:val="1F0A14E6"/>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93724E2"/>
    <w:multiLevelType w:val="hybridMultilevel"/>
    <w:tmpl w:val="A1802D1C"/>
    <w:lvl w:ilvl="0" w:tplc="02AA92D0">
      <w:start w:val="1"/>
      <w:numFmt w:val="upperLetter"/>
      <w:lvlText w:val="%1."/>
      <w:lvlJc w:val="left"/>
      <w:pPr>
        <w:ind w:left="1249" w:hanging="54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F323183"/>
    <w:multiLevelType w:val="hybridMultilevel"/>
    <w:tmpl w:val="5D76F3FC"/>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560672902">
    <w:abstractNumId w:val="1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8"/>
  </w:num>
  <w:num w:numId="3" w16cid:durableId="1933662228">
    <w:abstractNumId w:val="13"/>
  </w:num>
  <w:num w:numId="4" w16cid:durableId="1991909117">
    <w:abstractNumId w:val="10"/>
  </w:num>
  <w:num w:numId="5" w16cid:durableId="1138956019">
    <w:abstractNumId w:val="12"/>
  </w:num>
  <w:num w:numId="6" w16cid:durableId="1071579270">
    <w:abstractNumId w:val="9"/>
  </w:num>
  <w:num w:numId="7" w16cid:durableId="1787037380">
    <w:abstractNumId w:val="7"/>
  </w:num>
  <w:num w:numId="8" w16cid:durableId="1685203380">
    <w:abstractNumId w:val="6"/>
  </w:num>
  <w:num w:numId="9" w16cid:durableId="765689689">
    <w:abstractNumId w:val="5"/>
  </w:num>
  <w:num w:numId="10" w16cid:durableId="121732419">
    <w:abstractNumId w:val="4"/>
  </w:num>
  <w:num w:numId="11" w16cid:durableId="192691263">
    <w:abstractNumId w:val="8"/>
  </w:num>
  <w:num w:numId="12" w16cid:durableId="1547598769">
    <w:abstractNumId w:val="3"/>
  </w:num>
  <w:num w:numId="13" w16cid:durableId="860893242">
    <w:abstractNumId w:val="2"/>
  </w:num>
  <w:num w:numId="14" w16cid:durableId="1540388778">
    <w:abstractNumId w:val="1"/>
  </w:num>
  <w:num w:numId="15" w16cid:durableId="1951009239">
    <w:abstractNumId w:val="0"/>
  </w:num>
  <w:num w:numId="16" w16cid:durableId="2010134958">
    <w:abstractNumId w:val="14"/>
    <w:lvlOverride w:ilvl="0">
      <w:lvl w:ilvl="0" w:tplc="0809000F">
        <w:start w:val="1"/>
        <w:numFmt w:val="decimal"/>
        <w:lvlText w:val="%1."/>
        <w:lvlJc w:val="left"/>
        <w:pPr>
          <w:ind w:left="720" w:hanging="360"/>
        </w:pPr>
      </w:lvl>
    </w:lvlOverride>
  </w:num>
  <w:num w:numId="17" w16cid:durableId="1861158963">
    <w:abstractNumId w:val="15"/>
  </w:num>
  <w:num w:numId="18" w16cid:durableId="201288105">
    <w:abstractNumId w:val="15"/>
  </w:num>
  <w:num w:numId="19" w16cid:durableId="101533138">
    <w:abstractNumId w:val="14"/>
  </w:num>
  <w:num w:numId="20" w16cid:durableId="646056822">
    <w:abstractNumId w:val="17"/>
  </w:num>
  <w:num w:numId="21" w16cid:durableId="548810898">
    <w:abstractNumId w:val="11"/>
  </w:num>
  <w:num w:numId="22" w16cid:durableId="59162451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06"/>
    <w:rsid w:val="00000CE4"/>
    <w:rsid w:val="000149E6"/>
    <w:rsid w:val="00016AF3"/>
    <w:rsid w:val="000208C8"/>
    <w:rsid w:val="000247B0"/>
    <w:rsid w:val="00026997"/>
    <w:rsid w:val="00032825"/>
    <w:rsid w:val="00033E0B"/>
    <w:rsid w:val="00035EDE"/>
    <w:rsid w:val="00037139"/>
    <w:rsid w:val="00037DD9"/>
    <w:rsid w:val="000469E7"/>
    <w:rsid w:val="000509B4"/>
    <w:rsid w:val="00055AE2"/>
    <w:rsid w:val="00055B7C"/>
    <w:rsid w:val="00056B2C"/>
    <w:rsid w:val="0006035B"/>
    <w:rsid w:val="000620C1"/>
    <w:rsid w:val="00070D1D"/>
    <w:rsid w:val="0007166E"/>
    <w:rsid w:val="00071886"/>
    <w:rsid w:val="000742BC"/>
    <w:rsid w:val="0007648B"/>
    <w:rsid w:val="0008041D"/>
    <w:rsid w:val="0008086C"/>
    <w:rsid w:val="00082A0C"/>
    <w:rsid w:val="00082DCD"/>
    <w:rsid w:val="00083504"/>
    <w:rsid w:val="00085AA6"/>
    <w:rsid w:val="0008710B"/>
    <w:rsid w:val="000914D7"/>
    <w:rsid w:val="00093139"/>
    <w:rsid w:val="000958B9"/>
    <w:rsid w:val="0009640C"/>
    <w:rsid w:val="00097F42"/>
    <w:rsid w:val="000A1DAD"/>
    <w:rsid w:val="000A551A"/>
    <w:rsid w:val="000B21D5"/>
    <w:rsid w:val="000B22A2"/>
    <w:rsid w:val="000C29C9"/>
    <w:rsid w:val="000C2A52"/>
    <w:rsid w:val="000C46A9"/>
    <w:rsid w:val="000C7BB6"/>
    <w:rsid w:val="000D0B6A"/>
    <w:rsid w:val="000D157B"/>
    <w:rsid w:val="000D33C0"/>
    <w:rsid w:val="000D38AD"/>
    <w:rsid w:val="000D5884"/>
    <w:rsid w:val="000D5A09"/>
    <w:rsid w:val="000D6941"/>
    <w:rsid w:val="000D71B6"/>
    <w:rsid w:val="000E01E8"/>
    <w:rsid w:val="000E0405"/>
    <w:rsid w:val="000E0B83"/>
    <w:rsid w:val="000F0602"/>
    <w:rsid w:val="000F5328"/>
    <w:rsid w:val="000F6CFF"/>
    <w:rsid w:val="000F7944"/>
    <w:rsid w:val="00102D82"/>
    <w:rsid w:val="00111713"/>
    <w:rsid w:val="0011275D"/>
    <w:rsid w:val="00112A46"/>
    <w:rsid w:val="00115F73"/>
    <w:rsid w:val="001202E3"/>
    <w:rsid w:val="00123699"/>
    <w:rsid w:val="00125000"/>
    <w:rsid w:val="00125EE2"/>
    <w:rsid w:val="0013059D"/>
    <w:rsid w:val="00140762"/>
    <w:rsid w:val="0014083A"/>
    <w:rsid w:val="00141A29"/>
    <w:rsid w:val="00141A55"/>
    <w:rsid w:val="00141C3F"/>
    <w:rsid w:val="00141F2F"/>
    <w:rsid w:val="001446A3"/>
    <w:rsid w:val="001456BD"/>
    <w:rsid w:val="00150D66"/>
    <w:rsid w:val="00152EC5"/>
    <w:rsid w:val="00153150"/>
    <w:rsid w:val="00155122"/>
    <w:rsid w:val="00155395"/>
    <w:rsid w:val="00172E6C"/>
    <w:rsid w:val="00173D27"/>
    <w:rsid w:val="00174739"/>
    <w:rsid w:val="0018127C"/>
    <w:rsid w:val="00181EC8"/>
    <w:rsid w:val="00181FC0"/>
    <w:rsid w:val="00183C25"/>
    <w:rsid w:val="00183FFF"/>
    <w:rsid w:val="00184349"/>
    <w:rsid w:val="001843BE"/>
    <w:rsid w:val="0019161E"/>
    <w:rsid w:val="00195F33"/>
    <w:rsid w:val="00197C63"/>
    <w:rsid w:val="001A479B"/>
    <w:rsid w:val="001A483B"/>
    <w:rsid w:val="001A5EE1"/>
    <w:rsid w:val="001A7FF9"/>
    <w:rsid w:val="001B1617"/>
    <w:rsid w:val="001B47CA"/>
    <w:rsid w:val="001B504B"/>
    <w:rsid w:val="001B6CAE"/>
    <w:rsid w:val="001C29FC"/>
    <w:rsid w:val="001D3874"/>
    <w:rsid w:val="001D5344"/>
    <w:rsid w:val="001D7E75"/>
    <w:rsid w:val="001E124E"/>
    <w:rsid w:val="001E22D1"/>
    <w:rsid w:val="001E2DF8"/>
    <w:rsid w:val="001E50B5"/>
    <w:rsid w:val="001E56D2"/>
    <w:rsid w:val="001E6D42"/>
    <w:rsid w:val="001E6EC9"/>
    <w:rsid w:val="001E7D56"/>
    <w:rsid w:val="001F10AC"/>
    <w:rsid w:val="001F1EAD"/>
    <w:rsid w:val="001F75DE"/>
    <w:rsid w:val="00200694"/>
    <w:rsid w:val="00200D58"/>
    <w:rsid w:val="002013BE"/>
    <w:rsid w:val="00201A36"/>
    <w:rsid w:val="0020560B"/>
    <w:rsid w:val="002063A4"/>
    <w:rsid w:val="00206F97"/>
    <w:rsid w:val="0021145B"/>
    <w:rsid w:val="00214277"/>
    <w:rsid w:val="00220551"/>
    <w:rsid w:val="0022762D"/>
    <w:rsid w:val="00227CDE"/>
    <w:rsid w:val="002304E3"/>
    <w:rsid w:val="00232303"/>
    <w:rsid w:val="002342DB"/>
    <w:rsid w:val="00234806"/>
    <w:rsid w:val="002378D6"/>
    <w:rsid w:val="00240080"/>
    <w:rsid w:val="002434BF"/>
    <w:rsid w:val="00243D36"/>
    <w:rsid w:val="00244EF8"/>
    <w:rsid w:val="00247707"/>
    <w:rsid w:val="00263171"/>
    <w:rsid w:val="00273F14"/>
    <w:rsid w:val="002747F1"/>
    <w:rsid w:val="00277919"/>
    <w:rsid w:val="00285512"/>
    <w:rsid w:val="00285A2F"/>
    <w:rsid w:val="00286740"/>
    <w:rsid w:val="00287B42"/>
    <w:rsid w:val="002929D8"/>
    <w:rsid w:val="002935C2"/>
    <w:rsid w:val="00294AD5"/>
    <w:rsid w:val="002A237D"/>
    <w:rsid w:val="002A2EB9"/>
    <w:rsid w:val="002A3890"/>
    <w:rsid w:val="002A4C53"/>
    <w:rsid w:val="002B0672"/>
    <w:rsid w:val="002B1B4C"/>
    <w:rsid w:val="002B247F"/>
    <w:rsid w:val="002C145D"/>
    <w:rsid w:val="002C2C3E"/>
    <w:rsid w:val="002C533E"/>
    <w:rsid w:val="002C5525"/>
    <w:rsid w:val="002C5E61"/>
    <w:rsid w:val="002D027F"/>
    <w:rsid w:val="002D7A85"/>
    <w:rsid w:val="002D7B60"/>
    <w:rsid w:val="002E0F5E"/>
    <w:rsid w:val="002E19D4"/>
    <w:rsid w:val="002F0362"/>
    <w:rsid w:val="002F4761"/>
    <w:rsid w:val="002F5C79"/>
    <w:rsid w:val="002F7DAC"/>
    <w:rsid w:val="003019E2"/>
    <w:rsid w:val="00301E35"/>
    <w:rsid w:val="0030226A"/>
    <w:rsid w:val="00303314"/>
    <w:rsid w:val="00305476"/>
    <w:rsid w:val="0030673F"/>
    <w:rsid w:val="0031413F"/>
    <w:rsid w:val="003148BB"/>
    <w:rsid w:val="00316C3D"/>
    <w:rsid w:val="00317976"/>
    <w:rsid w:val="00323885"/>
    <w:rsid w:val="003251B5"/>
    <w:rsid w:val="00326580"/>
    <w:rsid w:val="00331475"/>
    <w:rsid w:val="00342F11"/>
    <w:rsid w:val="0034558F"/>
    <w:rsid w:val="00347066"/>
    <w:rsid w:val="00351A93"/>
    <w:rsid w:val="0035426E"/>
    <w:rsid w:val="00355EA9"/>
    <w:rsid w:val="00356FF4"/>
    <w:rsid w:val="003578DE"/>
    <w:rsid w:val="00365F6B"/>
    <w:rsid w:val="00370BF9"/>
    <w:rsid w:val="00371340"/>
    <w:rsid w:val="003741FA"/>
    <w:rsid w:val="003759E2"/>
    <w:rsid w:val="0038076C"/>
    <w:rsid w:val="0038209C"/>
    <w:rsid w:val="00386999"/>
    <w:rsid w:val="00390145"/>
    <w:rsid w:val="003905AC"/>
    <w:rsid w:val="0039428B"/>
    <w:rsid w:val="00394379"/>
    <w:rsid w:val="00396257"/>
    <w:rsid w:val="00397EB8"/>
    <w:rsid w:val="003A07AB"/>
    <w:rsid w:val="003A086E"/>
    <w:rsid w:val="003A37B8"/>
    <w:rsid w:val="003A43CA"/>
    <w:rsid w:val="003A4FD0"/>
    <w:rsid w:val="003A69D1"/>
    <w:rsid w:val="003A762E"/>
    <w:rsid w:val="003A7705"/>
    <w:rsid w:val="003B1545"/>
    <w:rsid w:val="003B5002"/>
    <w:rsid w:val="003C035E"/>
    <w:rsid w:val="003C3267"/>
    <w:rsid w:val="003C409D"/>
    <w:rsid w:val="003C5BA6"/>
    <w:rsid w:val="003C7E0F"/>
    <w:rsid w:val="003D0B3D"/>
    <w:rsid w:val="003D61F6"/>
    <w:rsid w:val="003E1C46"/>
    <w:rsid w:val="003E6A8C"/>
    <w:rsid w:val="003F0E85"/>
    <w:rsid w:val="003F712E"/>
    <w:rsid w:val="004033E6"/>
    <w:rsid w:val="00404CB5"/>
    <w:rsid w:val="00405251"/>
    <w:rsid w:val="00410A30"/>
    <w:rsid w:val="00410C55"/>
    <w:rsid w:val="0041393B"/>
    <w:rsid w:val="0041604D"/>
    <w:rsid w:val="00416854"/>
    <w:rsid w:val="00417725"/>
    <w:rsid w:val="0041779A"/>
    <w:rsid w:val="00417B99"/>
    <w:rsid w:val="004209C6"/>
    <w:rsid w:val="004243EA"/>
    <w:rsid w:val="00425703"/>
    <w:rsid w:val="0042752D"/>
    <w:rsid w:val="00437F26"/>
    <w:rsid w:val="0044298D"/>
    <w:rsid w:val="00444097"/>
    <w:rsid w:val="00445487"/>
    <w:rsid w:val="00451437"/>
    <w:rsid w:val="004539CC"/>
    <w:rsid w:val="00454769"/>
    <w:rsid w:val="00456D58"/>
    <w:rsid w:val="00460859"/>
    <w:rsid w:val="00462707"/>
    <w:rsid w:val="00462B36"/>
    <w:rsid w:val="00466991"/>
    <w:rsid w:val="0047064C"/>
    <w:rsid w:val="00471C2B"/>
    <w:rsid w:val="00473BBD"/>
    <w:rsid w:val="00474D8F"/>
    <w:rsid w:val="00474D90"/>
    <w:rsid w:val="00476440"/>
    <w:rsid w:val="00477AFF"/>
    <w:rsid w:val="00481B18"/>
    <w:rsid w:val="00481F0B"/>
    <w:rsid w:val="00482FE2"/>
    <w:rsid w:val="00486840"/>
    <w:rsid w:val="00495BFE"/>
    <w:rsid w:val="004A42E1"/>
    <w:rsid w:val="004A6E2A"/>
    <w:rsid w:val="004B1207"/>
    <w:rsid w:val="004B162C"/>
    <w:rsid w:val="004B29CB"/>
    <w:rsid w:val="004B6105"/>
    <w:rsid w:val="004C3DBE"/>
    <w:rsid w:val="004C5C96"/>
    <w:rsid w:val="004D068C"/>
    <w:rsid w:val="004D06A4"/>
    <w:rsid w:val="004D60EA"/>
    <w:rsid w:val="004E59D4"/>
    <w:rsid w:val="004E63A2"/>
    <w:rsid w:val="004E79AC"/>
    <w:rsid w:val="004F1A81"/>
    <w:rsid w:val="004F4790"/>
    <w:rsid w:val="004F6B23"/>
    <w:rsid w:val="004F7445"/>
    <w:rsid w:val="005076DE"/>
    <w:rsid w:val="00511C2F"/>
    <w:rsid w:val="005218D9"/>
    <w:rsid w:val="005230CF"/>
    <w:rsid w:val="00532E47"/>
    <w:rsid w:val="00536186"/>
    <w:rsid w:val="00536826"/>
    <w:rsid w:val="00536F3C"/>
    <w:rsid w:val="00537E20"/>
    <w:rsid w:val="00544CBB"/>
    <w:rsid w:val="005461F7"/>
    <w:rsid w:val="00550518"/>
    <w:rsid w:val="00552CD6"/>
    <w:rsid w:val="00553E22"/>
    <w:rsid w:val="00567E6F"/>
    <w:rsid w:val="00570E6F"/>
    <w:rsid w:val="0057315F"/>
    <w:rsid w:val="00575DF1"/>
    <w:rsid w:val="00576104"/>
    <w:rsid w:val="00577C31"/>
    <w:rsid w:val="00583040"/>
    <w:rsid w:val="00584E8C"/>
    <w:rsid w:val="00586546"/>
    <w:rsid w:val="005940BC"/>
    <w:rsid w:val="00594BA0"/>
    <w:rsid w:val="00596FE0"/>
    <w:rsid w:val="00597956"/>
    <w:rsid w:val="005B5788"/>
    <w:rsid w:val="005B7716"/>
    <w:rsid w:val="005C01E4"/>
    <w:rsid w:val="005C6383"/>
    <w:rsid w:val="005C67C8"/>
    <w:rsid w:val="005D0249"/>
    <w:rsid w:val="005D03C3"/>
    <w:rsid w:val="005D1DA1"/>
    <w:rsid w:val="005D6E8C"/>
    <w:rsid w:val="005E363E"/>
    <w:rsid w:val="005E4761"/>
    <w:rsid w:val="005E576D"/>
    <w:rsid w:val="005F100C"/>
    <w:rsid w:val="005F1EA4"/>
    <w:rsid w:val="005F4242"/>
    <w:rsid w:val="005F5188"/>
    <w:rsid w:val="005F652E"/>
    <w:rsid w:val="005F68DA"/>
    <w:rsid w:val="005F7524"/>
    <w:rsid w:val="005F75E6"/>
    <w:rsid w:val="005F7740"/>
    <w:rsid w:val="006014DD"/>
    <w:rsid w:val="00602605"/>
    <w:rsid w:val="0060321D"/>
    <w:rsid w:val="006052AF"/>
    <w:rsid w:val="00605F76"/>
    <w:rsid w:val="0060773B"/>
    <w:rsid w:val="00607D94"/>
    <w:rsid w:val="006157B5"/>
    <w:rsid w:val="00620F28"/>
    <w:rsid w:val="00622833"/>
    <w:rsid w:val="00626FC6"/>
    <w:rsid w:val="006303B4"/>
    <w:rsid w:val="00633CEB"/>
    <w:rsid w:val="00633D3D"/>
    <w:rsid w:val="00633F3A"/>
    <w:rsid w:val="00640C48"/>
    <w:rsid w:val="00640EBC"/>
    <w:rsid w:val="00641703"/>
    <w:rsid w:val="006431A6"/>
    <w:rsid w:val="0064576B"/>
    <w:rsid w:val="006459F6"/>
    <w:rsid w:val="00647A9F"/>
    <w:rsid w:val="006501AD"/>
    <w:rsid w:val="00651AC4"/>
    <w:rsid w:val="00651BFA"/>
    <w:rsid w:val="00652BEE"/>
    <w:rsid w:val="006533B3"/>
    <w:rsid w:val="00661BEC"/>
    <w:rsid w:val="00663A80"/>
    <w:rsid w:val="00664A08"/>
    <w:rsid w:val="00665A4B"/>
    <w:rsid w:val="006731FE"/>
    <w:rsid w:val="00673990"/>
    <w:rsid w:val="006762EE"/>
    <w:rsid w:val="0067786E"/>
    <w:rsid w:val="00677BA9"/>
    <w:rsid w:val="00684F9A"/>
    <w:rsid w:val="00685EDD"/>
    <w:rsid w:val="0068600F"/>
    <w:rsid w:val="00686483"/>
    <w:rsid w:val="00687178"/>
    <w:rsid w:val="00687F71"/>
    <w:rsid w:val="00692E2A"/>
    <w:rsid w:val="00696BBA"/>
    <w:rsid w:val="00696BF4"/>
    <w:rsid w:val="0069709E"/>
    <w:rsid w:val="006A2866"/>
    <w:rsid w:val="006A76F2"/>
    <w:rsid w:val="006B38CD"/>
    <w:rsid w:val="006B3F37"/>
    <w:rsid w:val="006B5C20"/>
    <w:rsid w:val="006B746B"/>
    <w:rsid w:val="006C1B32"/>
    <w:rsid w:val="006C3DDA"/>
    <w:rsid w:val="006C43BB"/>
    <w:rsid w:val="006C7981"/>
    <w:rsid w:val="006D12DF"/>
    <w:rsid w:val="006D3277"/>
    <w:rsid w:val="006D56C5"/>
    <w:rsid w:val="006D7EFB"/>
    <w:rsid w:val="006E0EB1"/>
    <w:rsid w:val="006E50BE"/>
    <w:rsid w:val="006E6672"/>
    <w:rsid w:val="006E6722"/>
    <w:rsid w:val="006F10F1"/>
    <w:rsid w:val="00700177"/>
    <w:rsid w:val="007027B9"/>
    <w:rsid w:val="00713D8F"/>
    <w:rsid w:val="00715ADF"/>
    <w:rsid w:val="00715E88"/>
    <w:rsid w:val="007172BC"/>
    <w:rsid w:val="007241CC"/>
    <w:rsid w:val="0072508B"/>
    <w:rsid w:val="00732257"/>
    <w:rsid w:val="00734CAA"/>
    <w:rsid w:val="00736583"/>
    <w:rsid w:val="00737351"/>
    <w:rsid w:val="007426DE"/>
    <w:rsid w:val="00751A8B"/>
    <w:rsid w:val="0075473A"/>
    <w:rsid w:val="00755106"/>
    <w:rsid w:val="0075533C"/>
    <w:rsid w:val="00755F6D"/>
    <w:rsid w:val="00757581"/>
    <w:rsid w:val="007611A0"/>
    <w:rsid w:val="00764DE6"/>
    <w:rsid w:val="007658A0"/>
    <w:rsid w:val="00771992"/>
    <w:rsid w:val="007744E7"/>
    <w:rsid w:val="0077553F"/>
    <w:rsid w:val="007766C7"/>
    <w:rsid w:val="007806C5"/>
    <w:rsid w:val="007836D7"/>
    <w:rsid w:val="00783907"/>
    <w:rsid w:val="00796D3F"/>
    <w:rsid w:val="00797EA0"/>
    <w:rsid w:val="007A1683"/>
    <w:rsid w:val="007A36F8"/>
    <w:rsid w:val="007A5C12"/>
    <w:rsid w:val="007A7CB0"/>
    <w:rsid w:val="007B0451"/>
    <w:rsid w:val="007B11D2"/>
    <w:rsid w:val="007B68A3"/>
    <w:rsid w:val="007C0A5D"/>
    <w:rsid w:val="007C1F95"/>
    <w:rsid w:val="007C2541"/>
    <w:rsid w:val="007C5705"/>
    <w:rsid w:val="007C6199"/>
    <w:rsid w:val="007C7469"/>
    <w:rsid w:val="007D45B7"/>
    <w:rsid w:val="007D6256"/>
    <w:rsid w:val="007D66A8"/>
    <w:rsid w:val="007D6E3D"/>
    <w:rsid w:val="007D773D"/>
    <w:rsid w:val="007E003F"/>
    <w:rsid w:val="007E1D57"/>
    <w:rsid w:val="007E516D"/>
    <w:rsid w:val="007E67CD"/>
    <w:rsid w:val="007E6C7C"/>
    <w:rsid w:val="007F1163"/>
    <w:rsid w:val="007F201E"/>
    <w:rsid w:val="007F6192"/>
    <w:rsid w:val="007F682E"/>
    <w:rsid w:val="007F7AC4"/>
    <w:rsid w:val="008008CD"/>
    <w:rsid w:val="00801539"/>
    <w:rsid w:val="00802E72"/>
    <w:rsid w:val="0080448B"/>
    <w:rsid w:val="008046CF"/>
    <w:rsid w:val="00805F1D"/>
    <w:rsid w:val="00811936"/>
    <w:rsid w:val="008164F2"/>
    <w:rsid w:val="00821395"/>
    <w:rsid w:val="0083085B"/>
    <w:rsid w:val="00830E26"/>
    <w:rsid w:val="008339AB"/>
    <w:rsid w:val="00834668"/>
    <w:rsid w:val="008421F7"/>
    <w:rsid w:val="00843576"/>
    <w:rsid w:val="00843B64"/>
    <w:rsid w:val="008470BD"/>
    <w:rsid w:val="008478FC"/>
    <w:rsid w:val="00854672"/>
    <w:rsid w:val="00860C5A"/>
    <w:rsid w:val="00863355"/>
    <w:rsid w:val="0086603A"/>
    <w:rsid w:val="00867BFF"/>
    <w:rsid w:val="008717B8"/>
    <w:rsid w:val="00872247"/>
    <w:rsid w:val="00873FFE"/>
    <w:rsid w:val="008740B7"/>
    <w:rsid w:val="00877DFD"/>
    <w:rsid w:val="00881161"/>
    <w:rsid w:val="0088480A"/>
    <w:rsid w:val="00885868"/>
    <w:rsid w:val="0088757A"/>
    <w:rsid w:val="008957DD"/>
    <w:rsid w:val="0089787E"/>
    <w:rsid w:val="00897D98"/>
    <w:rsid w:val="008A26B4"/>
    <w:rsid w:val="008A40C3"/>
    <w:rsid w:val="008A4F24"/>
    <w:rsid w:val="008A6DF2"/>
    <w:rsid w:val="008A7807"/>
    <w:rsid w:val="008B0D6B"/>
    <w:rsid w:val="008B34FA"/>
    <w:rsid w:val="008B3832"/>
    <w:rsid w:val="008B3F2B"/>
    <w:rsid w:val="008B4CC9"/>
    <w:rsid w:val="008B54C2"/>
    <w:rsid w:val="008B6E14"/>
    <w:rsid w:val="008C13F0"/>
    <w:rsid w:val="008C1B8B"/>
    <w:rsid w:val="008D058F"/>
    <w:rsid w:val="008D3AE0"/>
    <w:rsid w:val="008D3F64"/>
    <w:rsid w:val="008D6023"/>
    <w:rsid w:val="008D7C99"/>
    <w:rsid w:val="008E0347"/>
    <w:rsid w:val="008E0FCB"/>
    <w:rsid w:val="008E1F57"/>
    <w:rsid w:val="008E5970"/>
    <w:rsid w:val="008F0131"/>
    <w:rsid w:val="008F19EA"/>
    <w:rsid w:val="008F2FF2"/>
    <w:rsid w:val="008F695A"/>
    <w:rsid w:val="0090013C"/>
    <w:rsid w:val="00906EDE"/>
    <w:rsid w:val="00907391"/>
    <w:rsid w:val="00907B48"/>
    <w:rsid w:val="00907D78"/>
    <w:rsid w:val="00912EEB"/>
    <w:rsid w:val="00916BB5"/>
    <w:rsid w:val="009206F0"/>
    <w:rsid w:val="0092178C"/>
    <w:rsid w:val="00924788"/>
    <w:rsid w:val="0092493F"/>
    <w:rsid w:val="00924FD9"/>
    <w:rsid w:val="00930B88"/>
    <w:rsid w:val="009310AD"/>
    <w:rsid w:val="0093281F"/>
    <w:rsid w:val="00934778"/>
    <w:rsid w:val="009378DC"/>
    <w:rsid w:val="009403AD"/>
    <w:rsid w:val="00940A11"/>
    <w:rsid w:val="00940DCC"/>
    <w:rsid w:val="0094179A"/>
    <w:rsid w:val="009436A0"/>
    <w:rsid w:val="0094459E"/>
    <w:rsid w:val="00944DBC"/>
    <w:rsid w:val="0094567F"/>
    <w:rsid w:val="0094593D"/>
    <w:rsid w:val="0094668A"/>
    <w:rsid w:val="00950977"/>
    <w:rsid w:val="00951A7B"/>
    <w:rsid w:val="009564A6"/>
    <w:rsid w:val="00961A33"/>
    <w:rsid w:val="009628B9"/>
    <w:rsid w:val="00962E24"/>
    <w:rsid w:val="009631A1"/>
    <w:rsid w:val="00966F66"/>
    <w:rsid w:val="00967621"/>
    <w:rsid w:val="00967E6A"/>
    <w:rsid w:val="00980797"/>
    <w:rsid w:val="009935AC"/>
    <w:rsid w:val="00993CBA"/>
    <w:rsid w:val="009A0D8D"/>
    <w:rsid w:val="009A1DE0"/>
    <w:rsid w:val="009A6054"/>
    <w:rsid w:val="009B30C8"/>
    <w:rsid w:val="009B4A0F"/>
    <w:rsid w:val="009C0FEC"/>
    <w:rsid w:val="009C11D2"/>
    <w:rsid w:val="009C64B8"/>
    <w:rsid w:val="009C6C70"/>
    <w:rsid w:val="009D0922"/>
    <w:rsid w:val="009D0B63"/>
    <w:rsid w:val="009E163C"/>
    <w:rsid w:val="009E1A50"/>
    <w:rsid w:val="009E307E"/>
    <w:rsid w:val="009E47E3"/>
    <w:rsid w:val="009F2C65"/>
    <w:rsid w:val="009F4662"/>
    <w:rsid w:val="009F5FC1"/>
    <w:rsid w:val="00A03A4A"/>
    <w:rsid w:val="00A07870"/>
    <w:rsid w:val="00A07F19"/>
    <w:rsid w:val="00A1348D"/>
    <w:rsid w:val="00A142D1"/>
    <w:rsid w:val="00A1489E"/>
    <w:rsid w:val="00A16B2F"/>
    <w:rsid w:val="00A232EE"/>
    <w:rsid w:val="00A24921"/>
    <w:rsid w:val="00A256E4"/>
    <w:rsid w:val="00A348B2"/>
    <w:rsid w:val="00A350D1"/>
    <w:rsid w:val="00A37AE9"/>
    <w:rsid w:val="00A4175F"/>
    <w:rsid w:val="00A44411"/>
    <w:rsid w:val="00A469FA"/>
    <w:rsid w:val="00A50E94"/>
    <w:rsid w:val="00A51DEA"/>
    <w:rsid w:val="00A52288"/>
    <w:rsid w:val="00A55B01"/>
    <w:rsid w:val="00A56B5B"/>
    <w:rsid w:val="00A603FF"/>
    <w:rsid w:val="00A657DD"/>
    <w:rsid w:val="00A666A6"/>
    <w:rsid w:val="00A6673B"/>
    <w:rsid w:val="00A675FD"/>
    <w:rsid w:val="00A70F7D"/>
    <w:rsid w:val="00A72437"/>
    <w:rsid w:val="00A73FF5"/>
    <w:rsid w:val="00A80611"/>
    <w:rsid w:val="00A839EE"/>
    <w:rsid w:val="00A84B15"/>
    <w:rsid w:val="00A87016"/>
    <w:rsid w:val="00A90CEF"/>
    <w:rsid w:val="00AA1989"/>
    <w:rsid w:val="00AA3F21"/>
    <w:rsid w:val="00AA403C"/>
    <w:rsid w:val="00AA7BC9"/>
    <w:rsid w:val="00AB1F69"/>
    <w:rsid w:val="00AB3A5B"/>
    <w:rsid w:val="00AB5027"/>
    <w:rsid w:val="00AB5340"/>
    <w:rsid w:val="00AB5AAC"/>
    <w:rsid w:val="00AC010E"/>
    <w:rsid w:val="00AC01CC"/>
    <w:rsid w:val="00AC0314"/>
    <w:rsid w:val="00AC1097"/>
    <w:rsid w:val="00AC16B8"/>
    <w:rsid w:val="00AC78AE"/>
    <w:rsid w:val="00AC7C96"/>
    <w:rsid w:val="00AD2AE2"/>
    <w:rsid w:val="00AD45E7"/>
    <w:rsid w:val="00AD5CE3"/>
    <w:rsid w:val="00AD694C"/>
    <w:rsid w:val="00AE236E"/>
    <w:rsid w:val="00AE237D"/>
    <w:rsid w:val="00AE2A3D"/>
    <w:rsid w:val="00AE2B9C"/>
    <w:rsid w:val="00AE502A"/>
    <w:rsid w:val="00AE5AC0"/>
    <w:rsid w:val="00AF0DF7"/>
    <w:rsid w:val="00AF2D3A"/>
    <w:rsid w:val="00AF7C07"/>
    <w:rsid w:val="00B000BD"/>
    <w:rsid w:val="00B00E77"/>
    <w:rsid w:val="00B06C21"/>
    <w:rsid w:val="00B10DAB"/>
    <w:rsid w:val="00B164DC"/>
    <w:rsid w:val="00B17A1B"/>
    <w:rsid w:val="00B22C93"/>
    <w:rsid w:val="00B26E67"/>
    <w:rsid w:val="00B27589"/>
    <w:rsid w:val="00B3128B"/>
    <w:rsid w:val="00B32EAE"/>
    <w:rsid w:val="00B37EF9"/>
    <w:rsid w:val="00B405B7"/>
    <w:rsid w:val="00B406A7"/>
    <w:rsid w:val="00B45E6D"/>
    <w:rsid w:val="00B472F4"/>
    <w:rsid w:val="00B5181C"/>
    <w:rsid w:val="00B52222"/>
    <w:rsid w:val="00B523A2"/>
    <w:rsid w:val="00B54FE7"/>
    <w:rsid w:val="00B57C47"/>
    <w:rsid w:val="00B62399"/>
    <w:rsid w:val="00B66901"/>
    <w:rsid w:val="00B67326"/>
    <w:rsid w:val="00B7137E"/>
    <w:rsid w:val="00B71E6D"/>
    <w:rsid w:val="00B72070"/>
    <w:rsid w:val="00B779E1"/>
    <w:rsid w:val="00B855C8"/>
    <w:rsid w:val="00B859A3"/>
    <w:rsid w:val="00B91EE1"/>
    <w:rsid w:val="00BA0090"/>
    <w:rsid w:val="00BA0476"/>
    <w:rsid w:val="00BA1A67"/>
    <w:rsid w:val="00BA2F1B"/>
    <w:rsid w:val="00BA3C35"/>
    <w:rsid w:val="00BA61C4"/>
    <w:rsid w:val="00BB49DE"/>
    <w:rsid w:val="00BB5132"/>
    <w:rsid w:val="00BB68EF"/>
    <w:rsid w:val="00BC07FE"/>
    <w:rsid w:val="00BD0163"/>
    <w:rsid w:val="00BD159E"/>
    <w:rsid w:val="00BD2443"/>
    <w:rsid w:val="00BD3DE9"/>
    <w:rsid w:val="00BE3D8B"/>
    <w:rsid w:val="00BE5B5F"/>
    <w:rsid w:val="00BE7BFC"/>
    <w:rsid w:val="00BE7E8D"/>
    <w:rsid w:val="00BF77B1"/>
    <w:rsid w:val="00C036BC"/>
    <w:rsid w:val="00C05A06"/>
    <w:rsid w:val="00C14310"/>
    <w:rsid w:val="00C178E8"/>
    <w:rsid w:val="00C21DEB"/>
    <w:rsid w:val="00C26F55"/>
    <w:rsid w:val="00C30C63"/>
    <w:rsid w:val="00C32B37"/>
    <w:rsid w:val="00C3689C"/>
    <w:rsid w:val="00C36B8B"/>
    <w:rsid w:val="00C36D79"/>
    <w:rsid w:val="00C40753"/>
    <w:rsid w:val="00C46E73"/>
    <w:rsid w:val="00C4715B"/>
    <w:rsid w:val="00C47DBF"/>
    <w:rsid w:val="00C52004"/>
    <w:rsid w:val="00C53666"/>
    <w:rsid w:val="00C54B9E"/>
    <w:rsid w:val="00C552FF"/>
    <w:rsid w:val="00C558DA"/>
    <w:rsid w:val="00C55AF3"/>
    <w:rsid w:val="00C60713"/>
    <w:rsid w:val="00C62366"/>
    <w:rsid w:val="00C657E2"/>
    <w:rsid w:val="00C67F91"/>
    <w:rsid w:val="00C70B49"/>
    <w:rsid w:val="00C73643"/>
    <w:rsid w:val="00C75BB0"/>
    <w:rsid w:val="00C75C7C"/>
    <w:rsid w:val="00C81951"/>
    <w:rsid w:val="00C82009"/>
    <w:rsid w:val="00C8394A"/>
    <w:rsid w:val="00C83A8F"/>
    <w:rsid w:val="00C84759"/>
    <w:rsid w:val="00C860C7"/>
    <w:rsid w:val="00C865D3"/>
    <w:rsid w:val="00C87C66"/>
    <w:rsid w:val="00C96AC3"/>
    <w:rsid w:val="00C97578"/>
    <w:rsid w:val="00CA0511"/>
    <w:rsid w:val="00CA6C7F"/>
    <w:rsid w:val="00CA78AF"/>
    <w:rsid w:val="00CB6F8C"/>
    <w:rsid w:val="00CC0260"/>
    <w:rsid w:val="00CC10A6"/>
    <w:rsid w:val="00CC792A"/>
    <w:rsid w:val="00CD079C"/>
    <w:rsid w:val="00CD1460"/>
    <w:rsid w:val="00CD1AE1"/>
    <w:rsid w:val="00CD51FF"/>
    <w:rsid w:val="00CD5EB8"/>
    <w:rsid w:val="00CD6AC7"/>
    <w:rsid w:val="00CD7044"/>
    <w:rsid w:val="00CE08B9"/>
    <w:rsid w:val="00CE4671"/>
    <w:rsid w:val="00CE524C"/>
    <w:rsid w:val="00CF141F"/>
    <w:rsid w:val="00CF366F"/>
    <w:rsid w:val="00CF4777"/>
    <w:rsid w:val="00CF5AF8"/>
    <w:rsid w:val="00D019CC"/>
    <w:rsid w:val="00D067BB"/>
    <w:rsid w:val="00D070CC"/>
    <w:rsid w:val="00D1192B"/>
    <w:rsid w:val="00D1352A"/>
    <w:rsid w:val="00D13EDE"/>
    <w:rsid w:val="00D169AF"/>
    <w:rsid w:val="00D16E38"/>
    <w:rsid w:val="00D25249"/>
    <w:rsid w:val="00D255A7"/>
    <w:rsid w:val="00D31AD2"/>
    <w:rsid w:val="00D401CF"/>
    <w:rsid w:val="00D41AE8"/>
    <w:rsid w:val="00D44172"/>
    <w:rsid w:val="00D44879"/>
    <w:rsid w:val="00D526D8"/>
    <w:rsid w:val="00D53829"/>
    <w:rsid w:val="00D61C12"/>
    <w:rsid w:val="00D63B8C"/>
    <w:rsid w:val="00D651E9"/>
    <w:rsid w:val="00D70350"/>
    <w:rsid w:val="00D70D4D"/>
    <w:rsid w:val="00D712FD"/>
    <w:rsid w:val="00D72CB6"/>
    <w:rsid w:val="00D739CC"/>
    <w:rsid w:val="00D73EF1"/>
    <w:rsid w:val="00D8093D"/>
    <w:rsid w:val="00D80991"/>
    <w:rsid w:val="00D8108C"/>
    <w:rsid w:val="00D842AE"/>
    <w:rsid w:val="00D9178D"/>
    <w:rsid w:val="00D9211C"/>
    <w:rsid w:val="00D92DE0"/>
    <w:rsid w:val="00D92FEF"/>
    <w:rsid w:val="00D93A0F"/>
    <w:rsid w:val="00D93C34"/>
    <w:rsid w:val="00DA0E01"/>
    <w:rsid w:val="00DA137A"/>
    <w:rsid w:val="00DA1BCA"/>
    <w:rsid w:val="00DA3FFA"/>
    <w:rsid w:val="00DA7299"/>
    <w:rsid w:val="00DB36B7"/>
    <w:rsid w:val="00DB3E23"/>
    <w:rsid w:val="00DB4083"/>
    <w:rsid w:val="00DB5999"/>
    <w:rsid w:val="00DC46FF"/>
    <w:rsid w:val="00DC5254"/>
    <w:rsid w:val="00DC6FFC"/>
    <w:rsid w:val="00DD11CA"/>
    <w:rsid w:val="00DD19DE"/>
    <w:rsid w:val="00DD1A4F"/>
    <w:rsid w:val="00DD2213"/>
    <w:rsid w:val="00DD3107"/>
    <w:rsid w:val="00DD3B35"/>
    <w:rsid w:val="00DD4CD2"/>
    <w:rsid w:val="00DD5EFF"/>
    <w:rsid w:val="00DD7C2C"/>
    <w:rsid w:val="00DE6E55"/>
    <w:rsid w:val="00DF5660"/>
    <w:rsid w:val="00E0574F"/>
    <w:rsid w:val="00E05C83"/>
    <w:rsid w:val="00E06797"/>
    <w:rsid w:val="00E122BC"/>
    <w:rsid w:val="00E1265B"/>
    <w:rsid w:val="00E13B48"/>
    <w:rsid w:val="00E1404F"/>
    <w:rsid w:val="00E14AA7"/>
    <w:rsid w:val="00E212EF"/>
    <w:rsid w:val="00E21C83"/>
    <w:rsid w:val="00E24ADA"/>
    <w:rsid w:val="00E256F6"/>
    <w:rsid w:val="00E31327"/>
    <w:rsid w:val="00E32F59"/>
    <w:rsid w:val="00E33366"/>
    <w:rsid w:val="00E33CFE"/>
    <w:rsid w:val="00E342B2"/>
    <w:rsid w:val="00E36F36"/>
    <w:rsid w:val="00E37F15"/>
    <w:rsid w:val="00E4220D"/>
    <w:rsid w:val="00E440CD"/>
    <w:rsid w:val="00E46D9A"/>
    <w:rsid w:val="00E46DEC"/>
    <w:rsid w:val="00E509D1"/>
    <w:rsid w:val="00E565FF"/>
    <w:rsid w:val="00E600D6"/>
    <w:rsid w:val="00E60247"/>
    <w:rsid w:val="00E63C75"/>
    <w:rsid w:val="00E65388"/>
    <w:rsid w:val="00E67833"/>
    <w:rsid w:val="00E6784D"/>
    <w:rsid w:val="00E74ACB"/>
    <w:rsid w:val="00E74D2C"/>
    <w:rsid w:val="00E80FA1"/>
    <w:rsid w:val="00E83686"/>
    <w:rsid w:val="00E856CB"/>
    <w:rsid w:val="00E85B7D"/>
    <w:rsid w:val="00E8635C"/>
    <w:rsid w:val="00E9121B"/>
    <w:rsid w:val="00E9440E"/>
    <w:rsid w:val="00E94B48"/>
    <w:rsid w:val="00E958CF"/>
    <w:rsid w:val="00E96614"/>
    <w:rsid w:val="00EA0A4B"/>
    <w:rsid w:val="00EA0AE2"/>
    <w:rsid w:val="00EA292F"/>
    <w:rsid w:val="00EA39E5"/>
    <w:rsid w:val="00EA57EA"/>
    <w:rsid w:val="00EB1090"/>
    <w:rsid w:val="00EB3106"/>
    <w:rsid w:val="00EB6FEB"/>
    <w:rsid w:val="00EC02C3"/>
    <w:rsid w:val="00EC1C8D"/>
    <w:rsid w:val="00EC37C8"/>
    <w:rsid w:val="00EC5A46"/>
    <w:rsid w:val="00EC61DC"/>
    <w:rsid w:val="00EC63E2"/>
    <w:rsid w:val="00ED0087"/>
    <w:rsid w:val="00ED1F3E"/>
    <w:rsid w:val="00ED58D4"/>
    <w:rsid w:val="00ED7356"/>
    <w:rsid w:val="00EE0AF5"/>
    <w:rsid w:val="00EE1BA8"/>
    <w:rsid w:val="00EE1E98"/>
    <w:rsid w:val="00EE397B"/>
    <w:rsid w:val="00EE4483"/>
    <w:rsid w:val="00EE5261"/>
    <w:rsid w:val="00EF22B3"/>
    <w:rsid w:val="00EF469A"/>
    <w:rsid w:val="00EF547A"/>
    <w:rsid w:val="00EF5C2A"/>
    <w:rsid w:val="00EF7A7F"/>
    <w:rsid w:val="00F00516"/>
    <w:rsid w:val="00F0086A"/>
    <w:rsid w:val="00F03B69"/>
    <w:rsid w:val="00F03D0C"/>
    <w:rsid w:val="00F0424C"/>
    <w:rsid w:val="00F05CDE"/>
    <w:rsid w:val="00F0793D"/>
    <w:rsid w:val="00F079EF"/>
    <w:rsid w:val="00F07A50"/>
    <w:rsid w:val="00F113DA"/>
    <w:rsid w:val="00F176E5"/>
    <w:rsid w:val="00F207B1"/>
    <w:rsid w:val="00F21B4C"/>
    <w:rsid w:val="00F226F8"/>
    <w:rsid w:val="00F23184"/>
    <w:rsid w:val="00F246B1"/>
    <w:rsid w:val="00F25F15"/>
    <w:rsid w:val="00F31919"/>
    <w:rsid w:val="00F319FC"/>
    <w:rsid w:val="00F37DC8"/>
    <w:rsid w:val="00F439B3"/>
    <w:rsid w:val="00F45AA8"/>
    <w:rsid w:val="00F46BCB"/>
    <w:rsid w:val="00F502DD"/>
    <w:rsid w:val="00F50913"/>
    <w:rsid w:val="00F511D5"/>
    <w:rsid w:val="00F51A3F"/>
    <w:rsid w:val="00F52A1B"/>
    <w:rsid w:val="00F54C06"/>
    <w:rsid w:val="00F574AD"/>
    <w:rsid w:val="00F603C3"/>
    <w:rsid w:val="00F638FC"/>
    <w:rsid w:val="00F647EC"/>
    <w:rsid w:val="00F64BFB"/>
    <w:rsid w:val="00F650C3"/>
    <w:rsid w:val="00F65D85"/>
    <w:rsid w:val="00F6696E"/>
    <w:rsid w:val="00F7203C"/>
    <w:rsid w:val="00F72BC2"/>
    <w:rsid w:val="00F72FEF"/>
    <w:rsid w:val="00F75453"/>
    <w:rsid w:val="00F759A2"/>
    <w:rsid w:val="00F8091E"/>
    <w:rsid w:val="00F8615C"/>
    <w:rsid w:val="00F87860"/>
    <w:rsid w:val="00F93667"/>
    <w:rsid w:val="00F944A8"/>
    <w:rsid w:val="00F964C3"/>
    <w:rsid w:val="00F969E5"/>
    <w:rsid w:val="00F97AEE"/>
    <w:rsid w:val="00F97E54"/>
    <w:rsid w:val="00FA1C95"/>
    <w:rsid w:val="00FA2AB6"/>
    <w:rsid w:val="00FA5599"/>
    <w:rsid w:val="00FA58D5"/>
    <w:rsid w:val="00FA6BB0"/>
    <w:rsid w:val="00FA6C99"/>
    <w:rsid w:val="00FB0214"/>
    <w:rsid w:val="00FB12B0"/>
    <w:rsid w:val="00FB1DFB"/>
    <w:rsid w:val="00FC5BF5"/>
    <w:rsid w:val="00FC6904"/>
    <w:rsid w:val="00FD1154"/>
    <w:rsid w:val="00FD2D77"/>
    <w:rsid w:val="00FD5860"/>
    <w:rsid w:val="00FD7674"/>
    <w:rsid w:val="00FE1BBB"/>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DE4E3"/>
  <w15:chartTrackingRefBased/>
  <w15:docId w15:val="{52AACAB4-CEA2-4078-B731-70E4C36D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30673F"/>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7C7469"/>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7C7469"/>
    <w:pPr>
      <w:numPr>
        <w:numId w:val="3"/>
      </w:numPr>
      <w:tabs>
        <w:tab w:val="clear" w:pos="851"/>
        <w:tab w:val="clear" w:pos="1247"/>
        <w:tab w:val="clear" w:pos="4990"/>
      </w:tabs>
      <w:outlineLvl w:val="1"/>
    </w:pPr>
  </w:style>
  <w:style w:type="paragraph" w:styleId="31">
    <w:name w:val="heading 3"/>
    <w:basedOn w:val="CH3"/>
    <w:next w:val="Normalnumber"/>
    <w:link w:val="32"/>
    <w:rsid w:val="007C7469"/>
    <w:pPr>
      <w:numPr>
        <w:numId w:val="4"/>
      </w:numPr>
      <w:tabs>
        <w:tab w:val="clear" w:pos="851"/>
        <w:tab w:val="clear" w:pos="1247"/>
        <w:tab w:val="clear" w:pos="4990"/>
      </w:tabs>
      <w:outlineLvl w:val="2"/>
    </w:pPr>
  </w:style>
  <w:style w:type="paragraph" w:styleId="41">
    <w:name w:val="heading 4"/>
    <w:basedOn w:val="a1"/>
    <w:next w:val="Normalnumber"/>
    <w:link w:val="42"/>
    <w:rsid w:val="007C7469"/>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7C7469"/>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7C7469"/>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7C7469"/>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7C746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7C7469"/>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7C7469"/>
    <w:rPr>
      <w:rFonts w:ascii="Times New Roman" w:hAnsi="Times New Roman"/>
      <w:b/>
      <w:sz w:val="18"/>
      <w:lang w:val="en-GB"/>
    </w:rPr>
  </w:style>
  <w:style w:type="table" w:customStyle="1" w:styleId="Tabledocright">
    <w:name w:val="Table_doc_right"/>
    <w:basedOn w:val="a3"/>
    <w:rsid w:val="007C746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7C7469"/>
    <w:pPr>
      <w:ind w:left="1000"/>
    </w:pPr>
    <w:rPr>
      <w:sz w:val="18"/>
      <w:szCs w:val="18"/>
    </w:rPr>
  </w:style>
  <w:style w:type="paragraph" w:styleId="TOC7">
    <w:name w:val="toc 7"/>
    <w:basedOn w:val="a1"/>
    <w:next w:val="a1"/>
    <w:autoRedefine/>
    <w:semiHidden/>
    <w:rsid w:val="007C7469"/>
    <w:pPr>
      <w:ind w:left="1200"/>
    </w:pPr>
    <w:rPr>
      <w:sz w:val="18"/>
      <w:szCs w:val="18"/>
    </w:rPr>
  </w:style>
  <w:style w:type="paragraph" w:styleId="TOC8">
    <w:name w:val="toc 8"/>
    <w:basedOn w:val="a1"/>
    <w:next w:val="a1"/>
    <w:autoRedefine/>
    <w:semiHidden/>
    <w:rsid w:val="007C7469"/>
    <w:pPr>
      <w:ind w:left="1400"/>
    </w:pPr>
    <w:rPr>
      <w:sz w:val="18"/>
      <w:szCs w:val="18"/>
    </w:rPr>
  </w:style>
  <w:style w:type="paragraph" w:styleId="TOC9">
    <w:name w:val="toc 9"/>
    <w:basedOn w:val="a1"/>
    <w:next w:val="a1"/>
    <w:autoRedefine/>
    <w:semiHidden/>
    <w:rsid w:val="007C7469"/>
    <w:pPr>
      <w:ind w:left="1600"/>
    </w:pPr>
    <w:rPr>
      <w:sz w:val="18"/>
      <w:szCs w:val="18"/>
    </w:rPr>
  </w:style>
  <w:style w:type="paragraph" w:customStyle="1" w:styleId="Titlefigure">
    <w:name w:val="Title_figure"/>
    <w:basedOn w:val="Titletable"/>
    <w:next w:val="NormalNonumber"/>
    <w:rsid w:val="007C7469"/>
    <w:pPr>
      <w:tabs>
        <w:tab w:val="clear" w:pos="4990"/>
      </w:tabs>
    </w:pPr>
    <w:rPr>
      <w:bCs w:val="0"/>
    </w:rPr>
  </w:style>
  <w:style w:type="paragraph" w:styleId="a6">
    <w:name w:val="table of figures"/>
    <w:basedOn w:val="a1"/>
    <w:next w:val="a1"/>
    <w:autoRedefine/>
    <w:semiHidden/>
    <w:rsid w:val="007C7469"/>
    <w:pPr>
      <w:ind w:left="1814" w:hanging="567"/>
    </w:pPr>
  </w:style>
  <w:style w:type="paragraph" w:customStyle="1" w:styleId="CH1">
    <w:name w:val="CH1"/>
    <w:basedOn w:val="Normal-pool"/>
    <w:next w:val="CH2"/>
    <w:qFormat/>
    <w:rsid w:val="007C746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746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C746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7C746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C746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7C7469"/>
    <w:pPr>
      <w:tabs>
        <w:tab w:val="left" w:pos="4321"/>
        <w:tab w:val="right" w:pos="8641"/>
      </w:tabs>
      <w:spacing w:before="60"/>
    </w:pPr>
    <w:rPr>
      <w:b/>
      <w:sz w:val="18"/>
    </w:rPr>
  </w:style>
  <w:style w:type="paragraph" w:customStyle="1" w:styleId="Footer-pool">
    <w:name w:val="Footer-pool"/>
    <w:basedOn w:val="Normal-pool"/>
    <w:next w:val="Normal-pool"/>
    <w:rsid w:val="007C7469"/>
    <w:pPr>
      <w:tabs>
        <w:tab w:val="right" w:pos="8641"/>
      </w:tabs>
      <w:spacing w:after="120"/>
    </w:pPr>
    <w:rPr>
      <w:b/>
      <w:sz w:val="18"/>
    </w:rPr>
  </w:style>
  <w:style w:type="paragraph" w:customStyle="1" w:styleId="Header-pool">
    <w:name w:val="Header-pool"/>
    <w:basedOn w:val="a1"/>
    <w:next w:val="a1"/>
    <w:rsid w:val="007C7469"/>
    <w:pPr>
      <w:pBdr>
        <w:bottom w:val="single" w:sz="4" w:space="1" w:color="auto"/>
      </w:pBdr>
      <w:tabs>
        <w:tab w:val="right" w:pos="9072"/>
      </w:tabs>
    </w:pPr>
    <w:rPr>
      <w:b/>
      <w:sz w:val="18"/>
    </w:rPr>
  </w:style>
  <w:style w:type="character" w:styleId="a7">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7C7469"/>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7C746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7C7469"/>
    <w:pPr>
      <w:keepNext/>
      <w:keepLines/>
      <w:suppressAutoHyphens/>
    </w:pPr>
    <w:rPr>
      <w:b/>
    </w:rPr>
  </w:style>
  <w:style w:type="paragraph" w:customStyle="1" w:styleId="AATitle2">
    <w:name w:val="AA_Title2"/>
    <w:basedOn w:val="AATitle"/>
    <w:rsid w:val="007C7469"/>
    <w:pPr>
      <w:keepNext w:val="0"/>
      <w:keepLines w:val="0"/>
      <w:tabs>
        <w:tab w:val="clear" w:pos="4990"/>
      </w:tabs>
      <w:spacing w:before="120" w:after="120"/>
    </w:pPr>
  </w:style>
  <w:style w:type="paragraph" w:customStyle="1" w:styleId="BBTitle">
    <w:name w:val="BB_Title"/>
    <w:basedOn w:val="Normal-pool"/>
    <w:link w:val="BBTitleChar"/>
    <w:qFormat/>
    <w:rsid w:val="007C7469"/>
    <w:pPr>
      <w:keepNext/>
      <w:keepLines/>
      <w:suppressAutoHyphens/>
      <w:spacing w:before="320" w:after="240"/>
      <w:ind w:left="1247" w:right="567"/>
    </w:pPr>
    <w:rPr>
      <w:b/>
      <w:sz w:val="28"/>
      <w:szCs w:val="28"/>
    </w:rPr>
  </w:style>
  <w:style w:type="paragraph" w:customStyle="1" w:styleId="CH4">
    <w:name w:val="CH4"/>
    <w:basedOn w:val="Normal-pool"/>
    <w:next w:val="Normalnumber"/>
    <w:rsid w:val="007C7469"/>
    <w:pPr>
      <w:keepNext/>
      <w:keepLines/>
      <w:tabs>
        <w:tab w:val="clear" w:pos="624"/>
        <w:tab w:val="right" w:pos="851"/>
      </w:tabs>
      <w:suppressAutoHyphens/>
      <w:spacing w:before="120" w:after="120"/>
      <w:ind w:left="1247" w:right="284" w:hanging="1247"/>
    </w:pPr>
    <w:rPr>
      <w:b/>
    </w:rPr>
  </w:style>
  <w:style w:type="paragraph" w:styleId="a8">
    <w:name w:val="header"/>
    <w:basedOn w:val="a1"/>
    <w:link w:val="a9"/>
    <w:uiPriority w:val="99"/>
    <w:semiHidden/>
    <w:rsid w:val="0030673F"/>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aa">
    <w:name w:val="Hyperlink"/>
    <w:basedOn w:val="a2"/>
    <w:uiPriority w:val="99"/>
    <w:rsid w:val="007C7469"/>
    <w:rPr>
      <w:color w:val="0000FF"/>
      <w:u w:val="none"/>
      <w:lang w:val="en-GB"/>
    </w:rPr>
  </w:style>
  <w:style w:type="numbering" w:customStyle="1" w:styleId="Normallist">
    <w:name w:val="Normal_list"/>
    <w:basedOn w:val="a4"/>
    <w:rsid w:val="007C7469"/>
    <w:pPr>
      <w:numPr>
        <w:numId w:val="17"/>
      </w:numPr>
    </w:pPr>
  </w:style>
  <w:style w:type="paragraph" w:customStyle="1" w:styleId="NormalNonumber">
    <w:name w:val="Normal_No_number"/>
    <w:basedOn w:val="Normal-pool"/>
    <w:qFormat/>
    <w:rsid w:val="007C7469"/>
    <w:pPr>
      <w:spacing w:after="120"/>
      <w:ind w:left="1247"/>
    </w:pPr>
  </w:style>
  <w:style w:type="paragraph" w:customStyle="1" w:styleId="Normalnumber">
    <w:name w:val="Normal_number"/>
    <w:basedOn w:val="a1"/>
    <w:link w:val="NormalnumberChar"/>
    <w:qFormat/>
    <w:rsid w:val="007C7469"/>
    <w:pPr>
      <w:numPr>
        <w:numId w:val="1"/>
      </w:numPr>
    </w:pPr>
  </w:style>
  <w:style w:type="paragraph" w:customStyle="1" w:styleId="Titletable">
    <w:name w:val="Title_table"/>
    <w:basedOn w:val="Normal-pool"/>
    <w:next w:val="NormalNonumber"/>
    <w:rsid w:val="007C7469"/>
    <w:pPr>
      <w:keepNext/>
      <w:keepLines/>
      <w:suppressAutoHyphens/>
      <w:spacing w:after="60"/>
      <w:ind w:left="1247"/>
    </w:pPr>
    <w:rPr>
      <w:b/>
      <w:bCs/>
    </w:rPr>
  </w:style>
  <w:style w:type="paragraph" w:styleId="TOC1">
    <w:name w:val="toc 1"/>
    <w:basedOn w:val="a1"/>
    <w:next w:val="a1"/>
    <w:autoRedefine/>
    <w:uiPriority w:val="39"/>
    <w:unhideWhenUsed/>
    <w:rsid w:val="007C7469"/>
    <w:pPr>
      <w:tabs>
        <w:tab w:val="right" w:leader="dot" w:pos="9486"/>
      </w:tabs>
      <w:spacing w:before="240"/>
      <w:ind w:left="1984" w:hanging="737"/>
    </w:pPr>
    <w:rPr>
      <w:bCs/>
    </w:rPr>
  </w:style>
  <w:style w:type="paragraph" w:styleId="TOC2">
    <w:name w:val="toc 2"/>
    <w:basedOn w:val="a1"/>
    <w:next w:val="a1"/>
    <w:uiPriority w:val="39"/>
    <w:unhideWhenUsed/>
    <w:rsid w:val="007C7469"/>
    <w:pPr>
      <w:tabs>
        <w:tab w:val="right" w:leader="dot" w:pos="9486"/>
      </w:tabs>
      <w:spacing w:before="60"/>
      <w:ind w:left="2608" w:hanging="737"/>
    </w:pPr>
  </w:style>
  <w:style w:type="paragraph" w:styleId="TOC3">
    <w:name w:val="toc 3"/>
    <w:basedOn w:val="a1"/>
    <w:next w:val="a1"/>
    <w:uiPriority w:val="39"/>
    <w:unhideWhenUsed/>
    <w:rsid w:val="007C7469"/>
    <w:pPr>
      <w:tabs>
        <w:tab w:val="right" w:leader="dot" w:pos="9486"/>
      </w:tabs>
      <w:ind w:left="3232" w:hanging="737"/>
    </w:pPr>
    <w:rPr>
      <w:iCs/>
    </w:rPr>
  </w:style>
  <w:style w:type="paragraph" w:styleId="TOC4">
    <w:name w:val="toc 4"/>
    <w:basedOn w:val="a1"/>
    <w:next w:val="a1"/>
    <w:uiPriority w:val="39"/>
    <w:unhideWhenUsed/>
    <w:rsid w:val="007C7469"/>
    <w:pPr>
      <w:tabs>
        <w:tab w:val="left" w:pos="1000"/>
        <w:tab w:val="right" w:leader="dot" w:pos="9486"/>
      </w:tabs>
      <w:ind w:left="3856" w:hanging="737"/>
    </w:pPr>
    <w:rPr>
      <w:szCs w:val="18"/>
    </w:rPr>
  </w:style>
  <w:style w:type="paragraph" w:styleId="TOC5">
    <w:name w:val="toc 5"/>
    <w:basedOn w:val="a1"/>
    <w:next w:val="a1"/>
    <w:uiPriority w:val="39"/>
    <w:rsid w:val="007C7469"/>
    <w:pPr>
      <w:tabs>
        <w:tab w:val="right" w:leader="dot" w:pos="9486"/>
      </w:tabs>
      <w:ind w:left="4479" w:hanging="737"/>
    </w:pPr>
    <w:rPr>
      <w:sz w:val="18"/>
      <w:szCs w:val="18"/>
    </w:rPr>
  </w:style>
  <w:style w:type="paragraph" w:customStyle="1" w:styleId="ZZAnxheader">
    <w:name w:val="ZZ_Anx_header"/>
    <w:basedOn w:val="Normal-pool"/>
    <w:rsid w:val="007C7469"/>
    <w:rPr>
      <w:b/>
      <w:bCs/>
      <w:sz w:val="28"/>
      <w:szCs w:val="22"/>
    </w:rPr>
  </w:style>
  <w:style w:type="paragraph" w:customStyle="1" w:styleId="ZZAnxtitle">
    <w:name w:val="ZZ_Anx_title"/>
    <w:basedOn w:val="Normal-pool"/>
    <w:rsid w:val="007C7469"/>
    <w:pPr>
      <w:spacing w:before="360" w:after="120"/>
      <w:ind w:left="1247"/>
    </w:pPr>
    <w:rPr>
      <w:b/>
      <w:bCs/>
      <w:sz w:val="28"/>
      <w:szCs w:val="26"/>
    </w:rPr>
  </w:style>
  <w:style w:type="paragraph" w:styleId="ab">
    <w:name w:val="Normal (Web)"/>
    <w:basedOn w:val="a1"/>
    <w:uiPriority w:val="99"/>
    <w:semiHidden/>
    <w:unhideWhenUsed/>
    <w:rsid w:val="007C746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7469"/>
    <w:pPr>
      <w:spacing w:before="40" w:after="40"/>
    </w:pPr>
    <w:rPr>
      <w:sz w:val="18"/>
    </w:rPr>
  </w:style>
  <w:style w:type="paragraph" w:customStyle="1" w:styleId="Footnote-Text">
    <w:name w:val="Footnote-Text"/>
    <w:basedOn w:val="Normal-pool"/>
    <w:rsid w:val="007C7469"/>
    <w:pPr>
      <w:spacing w:before="20" w:after="40"/>
      <w:ind w:left="1247"/>
    </w:pPr>
    <w:rPr>
      <w:sz w:val="18"/>
    </w:rPr>
  </w:style>
  <w:style w:type="paragraph" w:customStyle="1" w:styleId="AConvName">
    <w:name w:val="A_ConvName"/>
    <w:basedOn w:val="Normal-pool"/>
    <w:next w:val="Normal-pool"/>
    <w:rsid w:val="007C7469"/>
    <w:pPr>
      <w:spacing w:before="120" w:after="240"/>
    </w:pPr>
    <w:rPr>
      <w:rFonts w:ascii="Arial" w:hAnsi="Arial"/>
      <w:b/>
      <w:sz w:val="28"/>
    </w:rPr>
  </w:style>
  <w:style w:type="paragraph" w:customStyle="1" w:styleId="ASymbol">
    <w:name w:val="A_Symbol"/>
    <w:basedOn w:val="Normal-pool"/>
    <w:rsid w:val="007C7469"/>
    <w:pPr>
      <w:tabs>
        <w:tab w:val="clear" w:pos="624"/>
        <w:tab w:val="clear" w:pos="1247"/>
        <w:tab w:val="right" w:pos="2920"/>
      </w:tabs>
    </w:pPr>
    <w:rPr>
      <w:rFonts w:eastAsia="SimSun"/>
    </w:rPr>
  </w:style>
  <w:style w:type="paragraph" w:customStyle="1" w:styleId="AText">
    <w:name w:val="A_Text"/>
    <w:basedOn w:val="Normal-pool"/>
    <w:rsid w:val="007C7469"/>
    <w:pPr>
      <w:spacing w:before="120"/>
    </w:pPr>
  </w:style>
  <w:style w:type="paragraph" w:customStyle="1" w:styleId="ATwoLetters">
    <w:name w:val="A_TwoLetters"/>
    <w:basedOn w:val="Normal-pool"/>
    <w:next w:val="Normal-pool"/>
    <w:rsid w:val="007C746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C7469"/>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7C7469"/>
    <w:rPr>
      <w:rFonts w:ascii="Tahoma" w:hAnsi="Tahoma" w:cs="Tahoma"/>
      <w:sz w:val="16"/>
      <w:szCs w:val="16"/>
    </w:rPr>
  </w:style>
  <w:style w:type="character" w:customStyle="1" w:styleId="ad">
    <w:name w:val="批注框文本 字符"/>
    <w:basedOn w:val="a2"/>
    <w:link w:val="ac"/>
    <w:rsid w:val="007C7469"/>
    <w:rPr>
      <w:rFonts w:ascii="Tahoma" w:eastAsia="Times New Roman" w:hAnsi="Tahoma" w:cs="Tahoma"/>
      <w:sz w:val="16"/>
      <w:szCs w:val="16"/>
      <w:lang w:val="en-GB" w:eastAsia="en-US"/>
    </w:rPr>
  </w:style>
  <w:style w:type="character" w:styleId="ae">
    <w:name w:val="annotation reference"/>
    <w:basedOn w:val="a2"/>
    <w:unhideWhenUsed/>
    <w:rsid w:val="007C7469"/>
    <w:rPr>
      <w:rFonts w:ascii="Times New Roman" w:eastAsia="SimSun" w:hAnsi="Times New Roman"/>
      <w:sz w:val="6"/>
      <w:szCs w:val="16"/>
      <w:lang w:val="en-GB"/>
    </w:rPr>
  </w:style>
  <w:style w:type="paragraph" w:styleId="af">
    <w:name w:val="annotation text"/>
    <w:basedOn w:val="a1"/>
    <w:link w:val="af0"/>
    <w:unhideWhenUsed/>
    <w:rsid w:val="007C7469"/>
  </w:style>
  <w:style w:type="character" w:customStyle="1" w:styleId="af0">
    <w:name w:val="批注文字 字符"/>
    <w:basedOn w:val="a2"/>
    <w:link w:val="af"/>
    <w:rsid w:val="007C7469"/>
    <w:rPr>
      <w:rFonts w:eastAsia="Times New Roman"/>
      <w:lang w:val="en-GB" w:eastAsia="en-US"/>
    </w:rPr>
  </w:style>
  <w:style w:type="paragraph" w:styleId="af1">
    <w:name w:val="annotation subject"/>
    <w:basedOn w:val="af"/>
    <w:next w:val="af"/>
    <w:link w:val="af2"/>
    <w:semiHidden/>
    <w:unhideWhenUsed/>
    <w:rsid w:val="007C7469"/>
    <w:rPr>
      <w:b/>
      <w:bCs/>
    </w:rPr>
  </w:style>
  <w:style w:type="character" w:customStyle="1" w:styleId="af2">
    <w:name w:val="批注主题 字符"/>
    <w:basedOn w:val="af0"/>
    <w:link w:val="af1"/>
    <w:semiHidden/>
    <w:rsid w:val="007C7469"/>
    <w:rPr>
      <w:rFonts w:eastAsia="Times New Roman"/>
      <w:b/>
      <w:bCs/>
      <w:lang w:val="en-GB" w:eastAsia="en-US"/>
    </w:rPr>
  </w:style>
  <w:style w:type="character" w:styleId="af3">
    <w:name w:val="FollowedHyperlink"/>
    <w:uiPriority w:val="99"/>
    <w:semiHidden/>
    <w:rsid w:val="007C7469"/>
    <w:rPr>
      <w:color w:val="0000FF"/>
      <w:u w:val="none"/>
      <w:lang w:val="en-GB"/>
    </w:rPr>
  </w:style>
  <w:style w:type="character" w:customStyle="1" w:styleId="af4">
    <w:name w:val="页脚 字符"/>
    <w:basedOn w:val="a2"/>
    <w:link w:val="af5"/>
    <w:uiPriority w:val="99"/>
    <w:rsid w:val="0030673F"/>
    <w:rPr>
      <w:rFonts w:eastAsia="Times New Roman"/>
      <w:lang w:val="en-GB" w:eastAsia="en-US"/>
    </w:rPr>
  </w:style>
  <w:style w:type="character" w:customStyle="1" w:styleId="a9">
    <w:name w:val="页眉 字符"/>
    <w:basedOn w:val="a2"/>
    <w:link w:val="a8"/>
    <w:uiPriority w:val="99"/>
    <w:semiHidden/>
    <w:rsid w:val="0030673F"/>
    <w:rPr>
      <w:rFonts w:eastAsia="Times New Roman"/>
      <w:lang w:val="en-GB" w:eastAsia="en-US"/>
    </w:rPr>
  </w:style>
  <w:style w:type="character" w:customStyle="1" w:styleId="10">
    <w:name w:val="标题 1 字符"/>
    <w:basedOn w:val="a2"/>
    <w:link w:val="1"/>
    <w:rsid w:val="007C7469"/>
    <w:rPr>
      <w:rFonts w:eastAsia="Times New Roman"/>
      <w:b/>
      <w:sz w:val="28"/>
      <w:szCs w:val="28"/>
      <w:lang w:val="en-GB" w:eastAsia="en-US"/>
    </w:rPr>
  </w:style>
  <w:style w:type="character" w:customStyle="1" w:styleId="22">
    <w:name w:val="标题 2 字符"/>
    <w:basedOn w:val="a2"/>
    <w:link w:val="21"/>
    <w:rsid w:val="007C7469"/>
    <w:rPr>
      <w:rFonts w:eastAsia="Times New Roman"/>
      <w:b/>
      <w:sz w:val="24"/>
      <w:szCs w:val="24"/>
      <w:lang w:val="en-GB" w:eastAsia="en-US"/>
    </w:rPr>
  </w:style>
  <w:style w:type="character" w:customStyle="1" w:styleId="32">
    <w:name w:val="标题 3 字符"/>
    <w:basedOn w:val="a2"/>
    <w:link w:val="31"/>
    <w:rsid w:val="007C7469"/>
    <w:rPr>
      <w:rFonts w:eastAsia="Times New Roman"/>
      <w:b/>
      <w:lang w:val="en-GB" w:eastAsia="en-US"/>
    </w:rPr>
  </w:style>
  <w:style w:type="character" w:customStyle="1" w:styleId="42">
    <w:name w:val="标题 4 字符"/>
    <w:basedOn w:val="a2"/>
    <w:link w:val="41"/>
    <w:rsid w:val="007C7469"/>
    <w:rPr>
      <w:rFonts w:eastAsia="Times New Roman"/>
      <w:b/>
      <w:lang w:val="en-GB" w:eastAsia="en-US"/>
    </w:rPr>
  </w:style>
  <w:style w:type="character" w:customStyle="1" w:styleId="52">
    <w:name w:val="标题 5 字符"/>
    <w:basedOn w:val="a2"/>
    <w:link w:val="51"/>
    <w:rsid w:val="007C7469"/>
    <w:rPr>
      <w:rFonts w:eastAsia="Times New Roman"/>
      <w:b/>
      <w:lang w:val="en-GB" w:eastAsia="en-US"/>
    </w:rPr>
  </w:style>
  <w:style w:type="character" w:customStyle="1" w:styleId="60">
    <w:name w:val="标题 6 字符"/>
    <w:basedOn w:val="a2"/>
    <w:link w:val="6"/>
    <w:semiHidden/>
    <w:rsid w:val="007C7469"/>
    <w:rPr>
      <w:rFonts w:eastAsia="Times New Roman"/>
      <w:bCs/>
      <w:sz w:val="24"/>
      <w:lang w:val="en-GB" w:eastAsia="en-US"/>
    </w:rPr>
  </w:style>
  <w:style w:type="character" w:customStyle="1" w:styleId="70">
    <w:name w:val="标题 7 字符"/>
    <w:basedOn w:val="a2"/>
    <w:link w:val="7"/>
    <w:semiHidden/>
    <w:rsid w:val="007C7469"/>
    <w:rPr>
      <w:rFonts w:eastAsia="Times New Roman"/>
      <w:b/>
      <w:snapToGrid w:val="0"/>
      <w:u w:val="single"/>
      <w:lang w:val="en-GB" w:eastAsia="en-US"/>
    </w:rPr>
  </w:style>
  <w:style w:type="character" w:customStyle="1" w:styleId="80">
    <w:name w:val="标题 8 字符"/>
    <w:basedOn w:val="a2"/>
    <w:link w:val="8"/>
    <w:semiHidden/>
    <w:rsid w:val="007C7469"/>
    <w:rPr>
      <w:rFonts w:eastAsia="Times New Roman"/>
      <w:b/>
      <w:snapToGrid w:val="0"/>
      <w:u w:val="single"/>
      <w:lang w:val="en-GB" w:eastAsia="en-US"/>
    </w:rPr>
  </w:style>
  <w:style w:type="character" w:customStyle="1" w:styleId="90">
    <w:name w:val="标题 9 字符"/>
    <w:basedOn w:val="a2"/>
    <w:link w:val="9"/>
    <w:semiHidden/>
    <w:rsid w:val="007C7469"/>
    <w:rPr>
      <w:rFonts w:eastAsia="Times New Roman"/>
      <w:snapToGrid w:val="0"/>
      <w:u w:val="single"/>
      <w:lang w:val="en-GB" w:eastAsia="en-US"/>
    </w:rPr>
  </w:style>
  <w:style w:type="paragraph" w:styleId="af6">
    <w:name w:val="List Paragraph"/>
    <w:basedOn w:val="a1"/>
    <w:uiPriority w:val="34"/>
    <w:semiHidden/>
    <w:qFormat/>
    <w:rsid w:val="007C7469"/>
    <w:pPr>
      <w:ind w:left="720"/>
      <w:contextualSpacing/>
    </w:pPr>
  </w:style>
  <w:style w:type="paragraph" w:styleId="af7">
    <w:name w:val="No Spacing"/>
    <w:uiPriority w:val="1"/>
    <w:semiHidden/>
    <w:qFormat/>
    <w:rsid w:val="007C746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C7469"/>
    <w:rPr>
      <w:rFonts w:eastAsia="Times New Roman"/>
      <w:lang w:val="en-GB" w:eastAsia="en-US"/>
    </w:rPr>
  </w:style>
  <w:style w:type="character" w:styleId="af8">
    <w:name w:val="Placeholder Text"/>
    <w:basedOn w:val="a2"/>
    <w:uiPriority w:val="99"/>
    <w:semiHidden/>
    <w:rsid w:val="007C7469"/>
    <w:rPr>
      <w:color w:val="808080"/>
      <w:lang w:val="en-GB"/>
    </w:rPr>
  </w:style>
  <w:style w:type="table" w:styleId="af9">
    <w:name w:val="Table Grid"/>
    <w:basedOn w:val="a3"/>
    <w:uiPriority w:val="39"/>
    <w:rsid w:val="007C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7C7469"/>
    <w:pPr>
      <w:spacing w:before="120" w:after="240"/>
    </w:pPr>
  </w:style>
  <w:style w:type="character" w:customStyle="1" w:styleId="ALogoChar">
    <w:name w:val="A_Logo Char"/>
    <w:basedOn w:val="a2"/>
    <w:link w:val="ALogo"/>
    <w:rsid w:val="007C7469"/>
    <w:rPr>
      <w:rFonts w:eastAsia="Times New Roman"/>
      <w:lang w:val="en-GB" w:eastAsia="en-US"/>
    </w:rPr>
  </w:style>
  <w:style w:type="paragraph" w:customStyle="1" w:styleId="ASpacer">
    <w:name w:val="A_Spacer"/>
    <w:basedOn w:val="Normal-pool"/>
    <w:link w:val="ASpacerChar"/>
    <w:rsid w:val="007C7469"/>
    <w:rPr>
      <w:sz w:val="2"/>
    </w:rPr>
  </w:style>
  <w:style w:type="character" w:customStyle="1" w:styleId="ASpacerChar">
    <w:name w:val="A_Spacer Char"/>
    <w:basedOn w:val="a2"/>
    <w:link w:val="ASpacer"/>
    <w:rsid w:val="007C7469"/>
    <w:rPr>
      <w:rFonts w:eastAsia="Times New Roman"/>
      <w:sz w:val="2"/>
      <w:lang w:val="en-GB" w:eastAsia="en-US"/>
    </w:rPr>
  </w:style>
  <w:style w:type="paragraph" w:customStyle="1" w:styleId="AATitle1">
    <w:name w:val="AA_Title1"/>
    <w:basedOn w:val="Normal-pool"/>
    <w:rsid w:val="007C7469"/>
  </w:style>
  <w:style w:type="character" w:styleId="afa">
    <w:name w:val="Unresolved Mention"/>
    <w:basedOn w:val="a2"/>
    <w:uiPriority w:val="99"/>
    <w:semiHidden/>
    <w:rsid w:val="007C7469"/>
    <w:rPr>
      <w:color w:val="605E5C"/>
      <w:shd w:val="clear" w:color="auto" w:fill="E1DFDD"/>
      <w:lang w:val="en-GB"/>
    </w:rPr>
  </w:style>
  <w:style w:type="paragraph" w:customStyle="1" w:styleId="ANormal">
    <w:name w:val="A_Normal"/>
    <w:basedOn w:val="Normal-pool"/>
    <w:rsid w:val="007C7469"/>
  </w:style>
  <w:style w:type="paragraph" w:customStyle="1" w:styleId="AText0">
    <w:name w:val="A_Text0"/>
    <w:basedOn w:val="AText"/>
    <w:next w:val="AText"/>
    <w:rsid w:val="007C7469"/>
    <w:pPr>
      <w:tabs>
        <w:tab w:val="clear" w:pos="4990"/>
      </w:tabs>
      <w:spacing w:before="0" w:after="120"/>
    </w:pPr>
  </w:style>
  <w:style w:type="paragraph" w:styleId="af5">
    <w:name w:val="footer"/>
    <w:basedOn w:val="a1"/>
    <w:link w:val="af4"/>
    <w:uiPriority w:val="99"/>
    <w:rsid w:val="0030673F"/>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a2"/>
    <w:rsid w:val="007C7469"/>
    <w:rPr>
      <w:rFonts w:eastAsia="Times New Roman"/>
      <w:b/>
      <w:sz w:val="18"/>
      <w:lang w:val="en-GB" w:eastAsia="en-US"/>
    </w:rPr>
  </w:style>
  <w:style w:type="paragraph" w:customStyle="1" w:styleId="Normal-pool">
    <w:name w:val="Normal-pool"/>
    <w:link w:val="Normal-poolChar"/>
    <w:qFormat/>
    <w:rsid w:val="007C7469"/>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7C746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7C7469"/>
    <w:pPr>
      <w:spacing w:before="60"/>
      <w:ind w:left="624"/>
    </w:pPr>
    <w:rPr>
      <w:rFonts w:eastAsiaTheme="minorEastAsia"/>
      <w:sz w:val="18"/>
    </w:rPr>
  </w:style>
  <w:style w:type="paragraph" w:styleId="afb">
    <w:name w:val="Bibliography"/>
    <w:basedOn w:val="a1"/>
    <w:next w:val="a1"/>
    <w:uiPriority w:val="37"/>
    <w:semiHidden/>
    <w:rsid w:val="007C7469"/>
  </w:style>
  <w:style w:type="paragraph" w:styleId="afc">
    <w:name w:val="Block Text"/>
    <w:basedOn w:val="a1"/>
    <w:semiHidden/>
    <w:unhideWhenUsed/>
    <w:rsid w:val="007C74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7C7469"/>
  </w:style>
  <w:style w:type="character" w:customStyle="1" w:styleId="afe">
    <w:name w:val="正文文本 字符"/>
    <w:basedOn w:val="a2"/>
    <w:link w:val="afd"/>
    <w:semiHidden/>
    <w:rsid w:val="007C7469"/>
    <w:rPr>
      <w:rFonts w:eastAsia="Times New Roman"/>
      <w:lang w:val="en-GB" w:eastAsia="en-US"/>
    </w:rPr>
  </w:style>
  <w:style w:type="paragraph" w:styleId="23">
    <w:name w:val="Body Text 2"/>
    <w:basedOn w:val="a1"/>
    <w:link w:val="24"/>
    <w:semiHidden/>
    <w:unhideWhenUsed/>
    <w:rsid w:val="007C7469"/>
    <w:pPr>
      <w:spacing w:line="480" w:lineRule="auto"/>
    </w:pPr>
  </w:style>
  <w:style w:type="character" w:customStyle="1" w:styleId="24">
    <w:name w:val="正文文本 2 字符"/>
    <w:basedOn w:val="a2"/>
    <w:link w:val="23"/>
    <w:semiHidden/>
    <w:rsid w:val="007C7469"/>
    <w:rPr>
      <w:rFonts w:eastAsia="Times New Roman"/>
      <w:lang w:val="en-GB" w:eastAsia="en-US"/>
    </w:rPr>
  </w:style>
  <w:style w:type="paragraph" w:styleId="33">
    <w:name w:val="Body Text 3"/>
    <w:basedOn w:val="a1"/>
    <w:link w:val="34"/>
    <w:semiHidden/>
    <w:unhideWhenUsed/>
    <w:rsid w:val="007C7469"/>
    <w:rPr>
      <w:sz w:val="16"/>
      <w:szCs w:val="16"/>
    </w:rPr>
  </w:style>
  <w:style w:type="character" w:customStyle="1" w:styleId="34">
    <w:name w:val="正文文本 3 字符"/>
    <w:basedOn w:val="a2"/>
    <w:link w:val="33"/>
    <w:semiHidden/>
    <w:rsid w:val="007C7469"/>
    <w:rPr>
      <w:rFonts w:eastAsia="Times New Roman"/>
      <w:sz w:val="16"/>
      <w:szCs w:val="16"/>
      <w:lang w:val="en-GB" w:eastAsia="en-US"/>
    </w:rPr>
  </w:style>
  <w:style w:type="paragraph" w:styleId="aff">
    <w:name w:val="Body Text First Indent"/>
    <w:basedOn w:val="afd"/>
    <w:link w:val="aff0"/>
    <w:semiHidden/>
    <w:unhideWhenUsed/>
    <w:rsid w:val="007C7469"/>
    <w:pPr>
      <w:spacing w:after="0"/>
      <w:ind w:firstLine="360"/>
    </w:pPr>
  </w:style>
  <w:style w:type="character" w:customStyle="1" w:styleId="aff0">
    <w:name w:val="正文文本首行缩进 字符"/>
    <w:basedOn w:val="afe"/>
    <w:link w:val="aff"/>
    <w:semiHidden/>
    <w:rsid w:val="007C7469"/>
    <w:rPr>
      <w:rFonts w:eastAsia="Times New Roman"/>
      <w:lang w:val="en-GB" w:eastAsia="en-US"/>
    </w:rPr>
  </w:style>
  <w:style w:type="paragraph" w:styleId="aff1">
    <w:name w:val="Body Text Indent"/>
    <w:basedOn w:val="a1"/>
    <w:link w:val="aff2"/>
    <w:semiHidden/>
    <w:unhideWhenUsed/>
    <w:rsid w:val="007C7469"/>
    <w:pPr>
      <w:ind w:left="283"/>
    </w:pPr>
  </w:style>
  <w:style w:type="character" w:customStyle="1" w:styleId="aff2">
    <w:name w:val="正文文本缩进 字符"/>
    <w:basedOn w:val="a2"/>
    <w:link w:val="aff1"/>
    <w:semiHidden/>
    <w:rsid w:val="007C7469"/>
    <w:rPr>
      <w:rFonts w:eastAsia="Times New Roman"/>
      <w:lang w:val="en-GB" w:eastAsia="en-US"/>
    </w:rPr>
  </w:style>
  <w:style w:type="paragraph" w:styleId="25">
    <w:name w:val="Body Text First Indent 2"/>
    <w:basedOn w:val="aff1"/>
    <w:link w:val="26"/>
    <w:semiHidden/>
    <w:unhideWhenUsed/>
    <w:rsid w:val="007C7469"/>
    <w:pPr>
      <w:spacing w:after="0"/>
      <w:ind w:left="360" w:firstLine="360"/>
    </w:pPr>
  </w:style>
  <w:style w:type="character" w:customStyle="1" w:styleId="26">
    <w:name w:val="正文文本首行缩进 2 字符"/>
    <w:basedOn w:val="aff2"/>
    <w:link w:val="25"/>
    <w:semiHidden/>
    <w:rsid w:val="007C7469"/>
    <w:rPr>
      <w:rFonts w:eastAsia="Times New Roman"/>
      <w:lang w:val="en-GB" w:eastAsia="en-US"/>
    </w:rPr>
  </w:style>
  <w:style w:type="paragraph" w:styleId="27">
    <w:name w:val="Body Text Indent 2"/>
    <w:basedOn w:val="a1"/>
    <w:link w:val="28"/>
    <w:semiHidden/>
    <w:unhideWhenUsed/>
    <w:rsid w:val="007C7469"/>
    <w:pPr>
      <w:spacing w:line="480" w:lineRule="auto"/>
      <w:ind w:left="283"/>
    </w:pPr>
  </w:style>
  <w:style w:type="character" w:customStyle="1" w:styleId="28">
    <w:name w:val="正文文本缩进 2 字符"/>
    <w:basedOn w:val="a2"/>
    <w:link w:val="27"/>
    <w:semiHidden/>
    <w:rsid w:val="007C7469"/>
    <w:rPr>
      <w:rFonts w:eastAsia="Times New Roman"/>
      <w:lang w:val="en-GB" w:eastAsia="en-US"/>
    </w:rPr>
  </w:style>
  <w:style w:type="paragraph" w:styleId="35">
    <w:name w:val="Body Text Indent 3"/>
    <w:basedOn w:val="a1"/>
    <w:link w:val="36"/>
    <w:semiHidden/>
    <w:unhideWhenUsed/>
    <w:rsid w:val="007C7469"/>
    <w:pPr>
      <w:ind w:left="283"/>
    </w:pPr>
    <w:rPr>
      <w:sz w:val="16"/>
      <w:szCs w:val="16"/>
    </w:rPr>
  </w:style>
  <w:style w:type="character" w:customStyle="1" w:styleId="36">
    <w:name w:val="正文文本缩进 3 字符"/>
    <w:basedOn w:val="a2"/>
    <w:link w:val="35"/>
    <w:semiHidden/>
    <w:rsid w:val="007C7469"/>
    <w:rPr>
      <w:rFonts w:eastAsia="Times New Roman"/>
      <w:sz w:val="16"/>
      <w:szCs w:val="16"/>
      <w:lang w:val="en-GB" w:eastAsia="en-US"/>
    </w:rPr>
  </w:style>
  <w:style w:type="character" w:styleId="aff3">
    <w:name w:val="Book Title"/>
    <w:basedOn w:val="a2"/>
    <w:uiPriority w:val="33"/>
    <w:semiHidden/>
    <w:qFormat/>
    <w:rsid w:val="007C7469"/>
    <w:rPr>
      <w:b/>
      <w:bCs/>
      <w:i/>
      <w:iCs/>
      <w:spacing w:val="5"/>
      <w:lang w:val="en-GB"/>
    </w:rPr>
  </w:style>
  <w:style w:type="paragraph" w:styleId="aff4">
    <w:name w:val="caption"/>
    <w:basedOn w:val="a1"/>
    <w:next w:val="a1"/>
    <w:semiHidden/>
    <w:unhideWhenUsed/>
    <w:qFormat/>
    <w:rsid w:val="007C7469"/>
    <w:pPr>
      <w:spacing w:after="200"/>
    </w:pPr>
    <w:rPr>
      <w:i/>
      <w:iCs/>
      <w:color w:val="1F497D" w:themeColor="text2"/>
      <w:sz w:val="18"/>
      <w:szCs w:val="18"/>
    </w:rPr>
  </w:style>
  <w:style w:type="paragraph" w:styleId="aff5">
    <w:name w:val="Closing"/>
    <w:basedOn w:val="a1"/>
    <w:link w:val="aff6"/>
    <w:semiHidden/>
    <w:unhideWhenUsed/>
    <w:rsid w:val="007C7469"/>
    <w:pPr>
      <w:ind w:left="4252"/>
    </w:pPr>
  </w:style>
  <w:style w:type="character" w:customStyle="1" w:styleId="aff6">
    <w:name w:val="结束语 字符"/>
    <w:basedOn w:val="a2"/>
    <w:link w:val="aff5"/>
    <w:semiHidden/>
    <w:rsid w:val="007C7469"/>
    <w:rPr>
      <w:rFonts w:eastAsia="Times New Roman"/>
      <w:lang w:val="en-GB" w:eastAsia="en-US"/>
    </w:rPr>
  </w:style>
  <w:style w:type="table" w:styleId="aff7">
    <w:name w:val="Colorful Grid"/>
    <w:basedOn w:val="a3"/>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7C74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7C74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7C74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7C74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7C74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7C74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7C74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7C74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7C74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7C74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7C74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7C74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7C74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7C74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7C74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7C74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7C74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7C74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7C74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7C74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7C74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7C7469"/>
  </w:style>
  <w:style w:type="character" w:customStyle="1" w:styleId="affc">
    <w:name w:val="日期 字符"/>
    <w:basedOn w:val="a2"/>
    <w:link w:val="affb"/>
    <w:semiHidden/>
    <w:rsid w:val="007C7469"/>
    <w:rPr>
      <w:rFonts w:eastAsia="Times New Roman"/>
      <w:lang w:val="en-GB" w:eastAsia="en-US"/>
    </w:rPr>
  </w:style>
  <w:style w:type="paragraph" w:styleId="affd">
    <w:name w:val="Document Map"/>
    <w:basedOn w:val="a1"/>
    <w:link w:val="affe"/>
    <w:semiHidden/>
    <w:unhideWhenUsed/>
    <w:rsid w:val="007C7469"/>
    <w:rPr>
      <w:rFonts w:ascii="Segoe UI" w:hAnsi="Segoe UI" w:cs="Segoe UI"/>
      <w:sz w:val="16"/>
      <w:szCs w:val="16"/>
    </w:rPr>
  </w:style>
  <w:style w:type="character" w:customStyle="1" w:styleId="affe">
    <w:name w:val="文档结构图 字符"/>
    <w:basedOn w:val="a2"/>
    <w:link w:val="affd"/>
    <w:semiHidden/>
    <w:rsid w:val="007C7469"/>
    <w:rPr>
      <w:rFonts w:ascii="Segoe UI" w:eastAsia="Times New Roman" w:hAnsi="Segoe UI" w:cs="Segoe UI"/>
      <w:sz w:val="16"/>
      <w:szCs w:val="16"/>
      <w:lang w:val="en-GB" w:eastAsia="en-US"/>
    </w:rPr>
  </w:style>
  <w:style w:type="paragraph" w:styleId="afff">
    <w:name w:val="E-mail Signature"/>
    <w:basedOn w:val="a1"/>
    <w:link w:val="afff0"/>
    <w:semiHidden/>
    <w:unhideWhenUsed/>
    <w:rsid w:val="007C7469"/>
  </w:style>
  <w:style w:type="character" w:customStyle="1" w:styleId="afff0">
    <w:name w:val="电子邮件签名 字符"/>
    <w:basedOn w:val="a2"/>
    <w:link w:val="afff"/>
    <w:semiHidden/>
    <w:rsid w:val="007C7469"/>
    <w:rPr>
      <w:rFonts w:eastAsia="Times New Roman"/>
      <w:lang w:val="en-GB" w:eastAsia="en-US"/>
    </w:rPr>
  </w:style>
  <w:style w:type="character" w:styleId="afff1">
    <w:name w:val="Emphasis"/>
    <w:basedOn w:val="a2"/>
    <w:semiHidden/>
    <w:qFormat/>
    <w:rsid w:val="007C7469"/>
    <w:rPr>
      <w:i/>
      <w:iCs/>
      <w:lang w:val="en-GB"/>
    </w:rPr>
  </w:style>
  <w:style w:type="character" w:styleId="afff2">
    <w:name w:val="endnote reference"/>
    <w:basedOn w:val="a7"/>
    <w:semiHidden/>
    <w:unhideWhenUsed/>
    <w:rsid w:val="007C7469"/>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7C7469"/>
  </w:style>
  <w:style w:type="character" w:customStyle="1" w:styleId="afff5">
    <w:name w:val="尾注文本 字符"/>
    <w:basedOn w:val="a2"/>
    <w:link w:val="afff3"/>
    <w:semiHidden/>
    <w:rsid w:val="007C7469"/>
    <w:rPr>
      <w:rFonts w:eastAsia="Times New Roman"/>
      <w:lang w:val="en-GB" w:eastAsia="en-US"/>
    </w:rPr>
  </w:style>
  <w:style w:type="paragraph" w:styleId="afff6">
    <w:name w:val="envelope address"/>
    <w:basedOn w:val="a1"/>
    <w:semiHidden/>
    <w:unhideWhenUsed/>
    <w:rsid w:val="007C746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7C7469"/>
    <w:rPr>
      <w:rFonts w:asciiTheme="majorHAnsi" w:eastAsiaTheme="majorEastAsia" w:hAnsiTheme="majorHAnsi" w:cstheme="majorBidi"/>
    </w:rPr>
  </w:style>
  <w:style w:type="paragraph" w:styleId="afff4">
    <w:name w:val="footnote text"/>
    <w:basedOn w:val="a1"/>
    <w:link w:val="afff8"/>
    <w:unhideWhenUsed/>
    <w:rsid w:val="007C7469"/>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rsid w:val="007C7469"/>
    <w:rPr>
      <w:rFonts w:eastAsia="Times New Roman"/>
      <w:lang w:val="en-GB" w:eastAsia="en-US"/>
    </w:rPr>
  </w:style>
  <w:style w:type="table" w:styleId="11">
    <w:name w:val="Grid Table 1 Light"/>
    <w:basedOn w:val="a3"/>
    <w:uiPriority w:val="46"/>
    <w:rsid w:val="007C74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7C74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7C74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7C74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7C74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7C74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7C74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7C74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7C74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7C74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7C74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7C74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7C74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7C74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7C74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7C74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7C74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7C74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7C7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7C74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7C74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7C74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7C74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7C74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7C74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7C7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7C74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7C74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7C74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7C74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7C74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7C74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7C74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7C74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7C74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7C74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7C74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7C74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7C74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7C74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7C74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7C74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7C7469"/>
    <w:rPr>
      <w:color w:val="2B579A"/>
      <w:shd w:val="clear" w:color="auto" w:fill="E1DFDD"/>
      <w:lang w:val="en-GB"/>
    </w:rPr>
  </w:style>
  <w:style w:type="character" w:styleId="HTML">
    <w:name w:val="HTML Acronym"/>
    <w:basedOn w:val="a2"/>
    <w:semiHidden/>
    <w:unhideWhenUsed/>
    <w:rsid w:val="007C7469"/>
    <w:rPr>
      <w:lang w:val="en-GB"/>
    </w:rPr>
  </w:style>
  <w:style w:type="paragraph" w:styleId="HTML0">
    <w:name w:val="HTML Address"/>
    <w:basedOn w:val="a1"/>
    <w:link w:val="HTML1"/>
    <w:semiHidden/>
    <w:unhideWhenUsed/>
    <w:rsid w:val="007C7469"/>
    <w:rPr>
      <w:i/>
      <w:iCs/>
    </w:rPr>
  </w:style>
  <w:style w:type="character" w:customStyle="1" w:styleId="HTML1">
    <w:name w:val="HTML 地址 字符"/>
    <w:basedOn w:val="a2"/>
    <w:link w:val="HTML0"/>
    <w:semiHidden/>
    <w:rsid w:val="007C7469"/>
    <w:rPr>
      <w:rFonts w:eastAsia="Times New Roman"/>
      <w:i/>
      <w:iCs/>
      <w:lang w:val="en-GB" w:eastAsia="en-US"/>
    </w:rPr>
  </w:style>
  <w:style w:type="character" w:styleId="HTML2">
    <w:name w:val="HTML Cite"/>
    <w:basedOn w:val="a2"/>
    <w:semiHidden/>
    <w:unhideWhenUsed/>
    <w:rsid w:val="007C7469"/>
    <w:rPr>
      <w:i/>
      <w:iCs/>
      <w:lang w:val="en-GB"/>
    </w:rPr>
  </w:style>
  <w:style w:type="character" w:styleId="HTML3">
    <w:name w:val="HTML Code"/>
    <w:basedOn w:val="a2"/>
    <w:semiHidden/>
    <w:unhideWhenUsed/>
    <w:rsid w:val="007C7469"/>
    <w:rPr>
      <w:rFonts w:ascii="Consolas" w:hAnsi="Consolas"/>
      <w:sz w:val="20"/>
      <w:szCs w:val="20"/>
      <w:lang w:val="en-GB"/>
    </w:rPr>
  </w:style>
  <w:style w:type="character" w:styleId="HTML4">
    <w:name w:val="HTML Definition"/>
    <w:basedOn w:val="a2"/>
    <w:semiHidden/>
    <w:unhideWhenUsed/>
    <w:rsid w:val="007C7469"/>
    <w:rPr>
      <w:i/>
      <w:iCs/>
      <w:lang w:val="en-GB"/>
    </w:rPr>
  </w:style>
  <w:style w:type="character" w:styleId="HTML5">
    <w:name w:val="HTML Keyboard"/>
    <w:basedOn w:val="a2"/>
    <w:semiHidden/>
    <w:unhideWhenUsed/>
    <w:rsid w:val="007C7469"/>
    <w:rPr>
      <w:rFonts w:ascii="Consolas" w:hAnsi="Consolas"/>
      <w:sz w:val="20"/>
      <w:szCs w:val="20"/>
      <w:lang w:val="en-GB"/>
    </w:rPr>
  </w:style>
  <w:style w:type="paragraph" w:styleId="HTML6">
    <w:name w:val="HTML Preformatted"/>
    <w:basedOn w:val="a1"/>
    <w:link w:val="HTML7"/>
    <w:semiHidden/>
    <w:unhideWhenUsed/>
    <w:rsid w:val="007C7469"/>
    <w:rPr>
      <w:rFonts w:ascii="Consolas" w:hAnsi="Consolas"/>
    </w:rPr>
  </w:style>
  <w:style w:type="character" w:customStyle="1" w:styleId="HTML7">
    <w:name w:val="HTML 预设格式 字符"/>
    <w:basedOn w:val="a2"/>
    <w:link w:val="HTML6"/>
    <w:semiHidden/>
    <w:rsid w:val="007C7469"/>
    <w:rPr>
      <w:rFonts w:ascii="Consolas" w:eastAsia="Times New Roman" w:hAnsi="Consolas"/>
      <w:lang w:val="en-GB" w:eastAsia="en-US"/>
    </w:rPr>
  </w:style>
  <w:style w:type="character" w:styleId="HTML8">
    <w:name w:val="HTML Sample"/>
    <w:basedOn w:val="a2"/>
    <w:semiHidden/>
    <w:unhideWhenUsed/>
    <w:rsid w:val="007C7469"/>
    <w:rPr>
      <w:rFonts w:ascii="Consolas" w:hAnsi="Consolas"/>
      <w:sz w:val="24"/>
      <w:szCs w:val="24"/>
      <w:lang w:val="en-GB"/>
    </w:rPr>
  </w:style>
  <w:style w:type="character" w:styleId="HTML9">
    <w:name w:val="HTML Typewriter"/>
    <w:basedOn w:val="a2"/>
    <w:semiHidden/>
    <w:unhideWhenUsed/>
    <w:rsid w:val="007C7469"/>
    <w:rPr>
      <w:rFonts w:ascii="Consolas" w:hAnsi="Consolas"/>
      <w:sz w:val="20"/>
      <w:szCs w:val="20"/>
      <w:lang w:val="en-GB"/>
    </w:rPr>
  </w:style>
  <w:style w:type="character" w:styleId="HTMLa">
    <w:name w:val="HTML Variable"/>
    <w:basedOn w:val="a2"/>
    <w:semiHidden/>
    <w:unhideWhenUsed/>
    <w:rsid w:val="007C7469"/>
    <w:rPr>
      <w:i/>
      <w:iCs/>
      <w:lang w:val="en-GB"/>
    </w:rPr>
  </w:style>
  <w:style w:type="paragraph" w:styleId="12">
    <w:name w:val="index 1"/>
    <w:basedOn w:val="a1"/>
    <w:next w:val="a1"/>
    <w:autoRedefine/>
    <w:semiHidden/>
    <w:unhideWhenUsed/>
    <w:rsid w:val="007C7469"/>
    <w:pPr>
      <w:tabs>
        <w:tab w:val="clear" w:pos="1247"/>
      </w:tabs>
      <w:ind w:left="200" w:hanging="200"/>
    </w:pPr>
  </w:style>
  <w:style w:type="paragraph" w:styleId="2a">
    <w:name w:val="index 2"/>
    <w:basedOn w:val="a1"/>
    <w:next w:val="a1"/>
    <w:autoRedefine/>
    <w:semiHidden/>
    <w:unhideWhenUsed/>
    <w:rsid w:val="007C7469"/>
    <w:pPr>
      <w:tabs>
        <w:tab w:val="clear" w:pos="1247"/>
      </w:tabs>
      <w:ind w:left="400" w:hanging="200"/>
    </w:pPr>
  </w:style>
  <w:style w:type="paragraph" w:styleId="38">
    <w:name w:val="index 3"/>
    <w:basedOn w:val="a1"/>
    <w:next w:val="a1"/>
    <w:autoRedefine/>
    <w:semiHidden/>
    <w:unhideWhenUsed/>
    <w:rsid w:val="007C7469"/>
    <w:pPr>
      <w:tabs>
        <w:tab w:val="clear" w:pos="1247"/>
      </w:tabs>
      <w:ind w:left="600" w:hanging="200"/>
    </w:pPr>
  </w:style>
  <w:style w:type="paragraph" w:styleId="44">
    <w:name w:val="index 4"/>
    <w:basedOn w:val="a1"/>
    <w:next w:val="a1"/>
    <w:autoRedefine/>
    <w:semiHidden/>
    <w:unhideWhenUsed/>
    <w:rsid w:val="007C7469"/>
    <w:pPr>
      <w:tabs>
        <w:tab w:val="clear" w:pos="1247"/>
      </w:tabs>
      <w:ind w:left="800" w:hanging="200"/>
    </w:pPr>
  </w:style>
  <w:style w:type="paragraph" w:styleId="54">
    <w:name w:val="index 5"/>
    <w:basedOn w:val="a1"/>
    <w:next w:val="a1"/>
    <w:autoRedefine/>
    <w:semiHidden/>
    <w:unhideWhenUsed/>
    <w:rsid w:val="007C7469"/>
    <w:pPr>
      <w:tabs>
        <w:tab w:val="clear" w:pos="1247"/>
      </w:tabs>
      <w:ind w:left="1000" w:hanging="200"/>
    </w:pPr>
  </w:style>
  <w:style w:type="paragraph" w:styleId="62">
    <w:name w:val="index 6"/>
    <w:basedOn w:val="a1"/>
    <w:next w:val="a1"/>
    <w:autoRedefine/>
    <w:semiHidden/>
    <w:unhideWhenUsed/>
    <w:rsid w:val="007C7469"/>
    <w:pPr>
      <w:tabs>
        <w:tab w:val="clear" w:pos="1247"/>
      </w:tabs>
      <w:ind w:left="1200" w:hanging="200"/>
    </w:pPr>
  </w:style>
  <w:style w:type="paragraph" w:styleId="72">
    <w:name w:val="index 7"/>
    <w:basedOn w:val="a1"/>
    <w:next w:val="a1"/>
    <w:autoRedefine/>
    <w:semiHidden/>
    <w:unhideWhenUsed/>
    <w:rsid w:val="007C7469"/>
    <w:pPr>
      <w:tabs>
        <w:tab w:val="clear" w:pos="1247"/>
      </w:tabs>
      <w:ind w:left="1400" w:hanging="200"/>
    </w:pPr>
  </w:style>
  <w:style w:type="paragraph" w:styleId="81">
    <w:name w:val="index 8"/>
    <w:basedOn w:val="a1"/>
    <w:next w:val="a1"/>
    <w:autoRedefine/>
    <w:semiHidden/>
    <w:unhideWhenUsed/>
    <w:rsid w:val="007C7469"/>
    <w:pPr>
      <w:tabs>
        <w:tab w:val="clear" w:pos="1247"/>
      </w:tabs>
      <w:ind w:left="1600" w:hanging="200"/>
    </w:pPr>
  </w:style>
  <w:style w:type="paragraph" w:styleId="91">
    <w:name w:val="index 9"/>
    <w:basedOn w:val="a1"/>
    <w:next w:val="a1"/>
    <w:autoRedefine/>
    <w:semiHidden/>
    <w:unhideWhenUsed/>
    <w:rsid w:val="007C7469"/>
    <w:pPr>
      <w:tabs>
        <w:tab w:val="clear" w:pos="1247"/>
      </w:tabs>
      <w:ind w:left="1800" w:hanging="200"/>
    </w:pPr>
  </w:style>
  <w:style w:type="paragraph" w:styleId="afffa">
    <w:name w:val="index heading"/>
    <w:basedOn w:val="a1"/>
    <w:next w:val="12"/>
    <w:semiHidden/>
    <w:unhideWhenUsed/>
    <w:rsid w:val="007C7469"/>
    <w:rPr>
      <w:rFonts w:asciiTheme="majorHAnsi" w:eastAsiaTheme="majorEastAsia" w:hAnsiTheme="majorHAnsi" w:cstheme="majorBidi"/>
      <w:b/>
      <w:bCs/>
    </w:rPr>
  </w:style>
  <w:style w:type="character" w:styleId="afffb">
    <w:name w:val="Intense Emphasis"/>
    <w:basedOn w:val="a2"/>
    <w:uiPriority w:val="21"/>
    <w:semiHidden/>
    <w:qFormat/>
    <w:rsid w:val="007C7469"/>
    <w:rPr>
      <w:i/>
      <w:iCs/>
      <w:color w:val="4F81BD" w:themeColor="accent1"/>
      <w:lang w:val="en-GB"/>
    </w:rPr>
  </w:style>
  <w:style w:type="paragraph" w:styleId="afffc">
    <w:name w:val="Intense Quote"/>
    <w:basedOn w:val="a1"/>
    <w:next w:val="a1"/>
    <w:link w:val="afffd"/>
    <w:uiPriority w:val="30"/>
    <w:semiHidden/>
    <w:qFormat/>
    <w:rsid w:val="007C74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7C7469"/>
    <w:rPr>
      <w:rFonts w:eastAsia="Times New Roman"/>
      <w:i/>
      <w:iCs/>
      <w:color w:val="4F81BD" w:themeColor="accent1"/>
      <w:lang w:val="en-GB" w:eastAsia="en-US"/>
    </w:rPr>
  </w:style>
  <w:style w:type="character" w:styleId="afffe">
    <w:name w:val="Intense Reference"/>
    <w:basedOn w:val="a2"/>
    <w:uiPriority w:val="32"/>
    <w:semiHidden/>
    <w:qFormat/>
    <w:rsid w:val="007C7469"/>
    <w:rPr>
      <w:b/>
      <w:bCs/>
      <w:smallCaps/>
      <w:color w:val="4F81BD" w:themeColor="accent1"/>
      <w:spacing w:val="5"/>
      <w:lang w:val="en-GB"/>
    </w:rPr>
  </w:style>
  <w:style w:type="table" w:styleId="affff">
    <w:name w:val="Light Grid"/>
    <w:basedOn w:val="a3"/>
    <w:uiPriority w:val="62"/>
    <w:semiHidden/>
    <w:unhideWhenUsed/>
    <w:rsid w:val="007C74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7C74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7C74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7C74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7C74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7C74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7C74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7C74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7C74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7C74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7C74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7C74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7C74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7C74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7C74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7C74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7C74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7C74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7C74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7C74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7C74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7C7469"/>
    <w:rPr>
      <w:sz w:val="14"/>
      <w:lang w:val="en-GB"/>
    </w:rPr>
  </w:style>
  <w:style w:type="paragraph" w:styleId="affff3">
    <w:name w:val="List"/>
    <w:basedOn w:val="a1"/>
    <w:semiHidden/>
    <w:unhideWhenUsed/>
    <w:rsid w:val="007C7469"/>
    <w:pPr>
      <w:ind w:left="283" w:hanging="283"/>
      <w:contextualSpacing/>
    </w:pPr>
  </w:style>
  <w:style w:type="paragraph" w:styleId="2b">
    <w:name w:val="List 2"/>
    <w:basedOn w:val="a1"/>
    <w:semiHidden/>
    <w:unhideWhenUsed/>
    <w:rsid w:val="007C7469"/>
    <w:pPr>
      <w:ind w:left="566" w:hanging="283"/>
      <w:contextualSpacing/>
    </w:pPr>
  </w:style>
  <w:style w:type="paragraph" w:styleId="39">
    <w:name w:val="List 3"/>
    <w:basedOn w:val="a1"/>
    <w:semiHidden/>
    <w:unhideWhenUsed/>
    <w:rsid w:val="007C7469"/>
    <w:pPr>
      <w:ind w:left="849" w:hanging="283"/>
      <w:contextualSpacing/>
    </w:pPr>
  </w:style>
  <w:style w:type="paragraph" w:styleId="45">
    <w:name w:val="List 4"/>
    <w:basedOn w:val="a1"/>
    <w:semiHidden/>
    <w:unhideWhenUsed/>
    <w:rsid w:val="007C7469"/>
    <w:pPr>
      <w:ind w:left="1132" w:hanging="283"/>
      <w:contextualSpacing/>
    </w:pPr>
  </w:style>
  <w:style w:type="paragraph" w:styleId="55">
    <w:name w:val="List 5"/>
    <w:basedOn w:val="a1"/>
    <w:semiHidden/>
    <w:unhideWhenUsed/>
    <w:rsid w:val="007C7469"/>
    <w:pPr>
      <w:ind w:left="1415" w:hanging="283"/>
      <w:contextualSpacing/>
    </w:pPr>
  </w:style>
  <w:style w:type="paragraph" w:styleId="a0">
    <w:name w:val="List Bullet"/>
    <w:basedOn w:val="a1"/>
    <w:semiHidden/>
    <w:rsid w:val="007C7469"/>
    <w:pPr>
      <w:numPr>
        <w:numId w:val="6"/>
      </w:numPr>
      <w:contextualSpacing/>
    </w:pPr>
  </w:style>
  <w:style w:type="paragraph" w:styleId="20">
    <w:name w:val="List Bullet 2"/>
    <w:basedOn w:val="a1"/>
    <w:semiHidden/>
    <w:unhideWhenUsed/>
    <w:rsid w:val="007C7469"/>
    <w:pPr>
      <w:numPr>
        <w:numId w:val="7"/>
      </w:numPr>
      <w:contextualSpacing/>
    </w:pPr>
  </w:style>
  <w:style w:type="paragraph" w:styleId="30">
    <w:name w:val="List Bullet 3"/>
    <w:basedOn w:val="a1"/>
    <w:semiHidden/>
    <w:unhideWhenUsed/>
    <w:rsid w:val="007C7469"/>
    <w:pPr>
      <w:numPr>
        <w:numId w:val="8"/>
      </w:numPr>
      <w:contextualSpacing/>
    </w:pPr>
  </w:style>
  <w:style w:type="paragraph" w:styleId="40">
    <w:name w:val="List Bullet 4"/>
    <w:basedOn w:val="a1"/>
    <w:semiHidden/>
    <w:unhideWhenUsed/>
    <w:rsid w:val="007C7469"/>
    <w:pPr>
      <w:numPr>
        <w:numId w:val="9"/>
      </w:numPr>
      <w:contextualSpacing/>
    </w:pPr>
  </w:style>
  <w:style w:type="paragraph" w:styleId="50">
    <w:name w:val="List Bullet 5"/>
    <w:basedOn w:val="a1"/>
    <w:semiHidden/>
    <w:unhideWhenUsed/>
    <w:rsid w:val="007C7469"/>
    <w:pPr>
      <w:numPr>
        <w:numId w:val="10"/>
      </w:numPr>
      <w:contextualSpacing/>
    </w:pPr>
  </w:style>
  <w:style w:type="paragraph" w:styleId="affff4">
    <w:name w:val="List Continue"/>
    <w:basedOn w:val="a1"/>
    <w:semiHidden/>
    <w:unhideWhenUsed/>
    <w:rsid w:val="007C7469"/>
    <w:pPr>
      <w:ind w:left="283"/>
      <w:contextualSpacing/>
    </w:pPr>
  </w:style>
  <w:style w:type="paragraph" w:styleId="2c">
    <w:name w:val="List Continue 2"/>
    <w:basedOn w:val="a1"/>
    <w:semiHidden/>
    <w:unhideWhenUsed/>
    <w:rsid w:val="007C7469"/>
    <w:pPr>
      <w:ind w:left="566"/>
      <w:contextualSpacing/>
    </w:pPr>
  </w:style>
  <w:style w:type="paragraph" w:styleId="3a">
    <w:name w:val="List Continue 3"/>
    <w:basedOn w:val="a1"/>
    <w:semiHidden/>
    <w:rsid w:val="007C7469"/>
    <w:pPr>
      <w:ind w:left="849"/>
      <w:contextualSpacing/>
    </w:pPr>
  </w:style>
  <w:style w:type="paragraph" w:styleId="46">
    <w:name w:val="List Continue 4"/>
    <w:basedOn w:val="a1"/>
    <w:semiHidden/>
    <w:rsid w:val="007C7469"/>
    <w:pPr>
      <w:ind w:left="1132"/>
      <w:contextualSpacing/>
    </w:pPr>
  </w:style>
  <w:style w:type="paragraph" w:styleId="56">
    <w:name w:val="List Continue 5"/>
    <w:basedOn w:val="a1"/>
    <w:semiHidden/>
    <w:rsid w:val="007C7469"/>
    <w:pPr>
      <w:ind w:left="1415"/>
      <w:contextualSpacing/>
    </w:pPr>
  </w:style>
  <w:style w:type="paragraph" w:styleId="a">
    <w:name w:val="List Number"/>
    <w:basedOn w:val="a1"/>
    <w:semiHidden/>
    <w:rsid w:val="007C7469"/>
    <w:pPr>
      <w:numPr>
        <w:numId w:val="11"/>
      </w:numPr>
      <w:contextualSpacing/>
    </w:pPr>
  </w:style>
  <w:style w:type="paragraph" w:styleId="2">
    <w:name w:val="List Number 2"/>
    <w:basedOn w:val="a1"/>
    <w:semiHidden/>
    <w:unhideWhenUsed/>
    <w:rsid w:val="007C7469"/>
    <w:pPr>
      <w:numPr>
        <w:numId w:val="12"/>
      </w:numPr>
      <w:contextualSpacing/>
    </w:pPr>
  </w:style>
  <w:style w:type="paragraph" w:styleId="3">
    <w:name w:val="List Number 3"/>
    <w:basedOn w:val="a1"/>
    <w:semiHidden/>
    <w:unhideWhenUsed/>
    <w:rsid w:val="007C7469"/>
    <w:pPr>
      <w:numPr>
        <w:numId w:val="13"/>
      </w:numPr>
      <w:contextualSpacing/>
    </w:pPr>
  </w:style>
  <w:style w:type="paragraph" w:styleId="4">
    <w:name w:val="List Number 4"/>
    <w:basedOn w:val="a1"/>
    <w:semiHidden/>
    <w:unhideWhenUsed/>
    <w:rsid w:val="007C7469"/>
    <w:pPr>
      <w:numPr>
        <w:numId w:val="14"/>
      </w:numPr>
      <w:contextualSpacing/>
    </w:pPr>
  </w:style>
  <w:style w:type="paragraph" w:styleId="5">
    <w:name w:val="List Number 5"/>
    <w:basedOn w:val="a1"/>
    <w:semiHidden/>
    <w:unhideWhenUsed/>
    <w:rsid w:val="007C7469"/>
    <w:pPr>
      <w:numPr>
        <w:numId w:val="15"/>
      </w:numPr>
      <w:contextualSpacing/>
    </w:pPr>
  </w:style>
  <w:style w:type="table" w:styleId="13">
    <w:name w:val="List Table 1 Light"/>
    <w:basedOn w:val="a3"/>
    <w:uiPriority w:val="46"/>
    <w:rsid w:val="007C74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7C74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7C74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7C74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7C74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7C74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7C74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7C746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7C746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7C746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7C746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7C746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7C746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7C746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7C74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7C74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7C74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7C74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7C74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7C74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7C74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7C74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7C74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7C74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7C74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7C7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7C74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7C74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7C74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7C74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7C74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7C74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7C74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7C74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7C74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7C74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7C74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7C74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7C74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7C74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7C74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7C74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7C74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7C74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7C74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7C74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7C74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7C74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7C74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7C746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semiHidden/>
    <w:rsid w:val="007C7469"/>
    <w:rPr>
      <w:rFonts w:ascii="Consolas" w:eastAsia="Times New Roman" w:hAnsi="Consolas"/>
      <w:lang w:val="en-GB" w:eastAsia="en-US"/>
    </w:rPr>
  </w:style>
  <w:style w:type="table" w:styleId="14">
    <w:name w:val="Medium Grid 1"/>
    <w:basedOn w:val="a3"/>
    <w:uiPriority w:val="67"/>
    <w:semiHidden/>
    <w:unhideWhenUsed/>
    <w:rsid w:val="007C74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7C74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7C74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7C74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7C74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7C74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7C74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7C74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7C74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7C74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7C74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7C74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7C74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7C74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7C74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7C74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7C74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7C74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7C74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7C74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7C74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7C7469"/>
    <w:rPr>
      <w:color w:val="2B579A"/>
      <w:shd w:val="clear" w:color="auto" w:fill="E1DFDD"/>
      <w:lang w:val="en-GB"/>
    </w:rPr>
  </w:style>
  <w:style w:type="paragraph" w:styleId="affff8">
    <w:name w:val="Message Header"/>
    <w:basedOn w:val="a1"/>
    <w:link w:val="affff9"/>
    <w:semiHidden/>
    <w:rsid w:val="007C74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7C7469"/>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7C7469"/>
    <w:pPr>
      <w:ind w:left="720"/>
    </w:pPr>
  </w:style>
  <w:style w:type="paragraph" w:styleId="affffb">
    <w:name w:val="Note Heading"/>
    <w:basedOn w:val="a1"/>
    <w:next w:val="a1"/>
    <w:link w:val="affffc"/>
    <w:semiHidden/>
    <w:unhideWhenUsed/>
    <w:rsid w:val="007C7469"/>
  </w:style>
  <w:style w:type="character" w:customStyle="1" w:styleId="affffc">
    <w:name w:val="注释标题 字符"/>
    <w:basedOn w:val="a2"/>
    <w:link w:val="affffb"/>
    <w:semiHidden/>
    <w:rsid w:val="007C7469"/>
    <w:rPr>
      <w:rFonts w:eastAsia="Times New Roman"/>
      <w:lang w:val="en-GB" w:eastAsia="en-US"/>
    </w:rPr>
  </w:style>
  <w:style w:type="table" w:styleId="17">
    <w:name w:val="Plain Table 1"/>
    <w:basedOn w:val="a3"/>
    <w:uiPriority w:val="41"/>
    <w:rsid w:val="007C7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7C74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7C746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7C74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7C74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7C7469"/>
    <w:rPr>
      <w:rFonts w:ascii="Consolas" w:hAnsi="Consolas"/>
      <w:szCs w:val="21"/>
    </w:rPr>
  </w:style>
  <w:style w:type="character" w:customStyle="1" w:styleId="affffe">
    <w:name w:val="纯文本 字符"/>
    <w:basedOn w:val="a2"/>
    <w:link w:val="affffd"/>
    <w:semiHidden/>
    <w:rsid w:val="007C7469"/>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7C7469"/>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7C7469"/>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7C7469"/>
  </w:style>
  <w:style w:type="character" w:customStyle="1" w:styleId="afffff2">
    <w:name w:val="称呼 字符"/>
    <w:basedOn w:val="a2"/>
    <w:link w:val="afffff1"/>
    <w:semiHidden/>
    <w:rsid w:val="007C7469"/>
    <w:rPr>
      <w:rFonts w:eastAsia="Times New Roman"/>
      <w:lang w:val="en-GB" w:eastAsia="en-US"/>
    </w:rPr>
  </w:style>
  <w:style w:type="paragraph" w:styleId="afffff3">
    <w:name w:val="Signature"/>
    <w:basedOn w:val="a1"/>
    <w:link w:val="afffff4"/>
    <w:semiHidden/>
    <w:unhideWhenUsed/>
    <w:rsid w:val="007C7469"/>
    <w:pPr>
      <w:ind w:left="4252"/>
    </w:pPr>
  </w:style>
  <w:style w:type="character" w:customStyle="1" w:styleId="afffff4">
    <w:name w:val="签名 字符"/>
    <w:basedOn w:val="a2"/>
    <w:link w:val="afffff3"/>
    <w:semiHidden/>
    <w:rsid w:val="007C7469"/>
    <w:rPr>
      <w:rFonts w:eastAsia="Times New Roman"/>
      <w:lang w:val="en-GB" w:eastAsia="en-US"/>
    </w:rPr>
  </w:style>
  <w:style w:type="character" w:styleId="afffff5">
    <w:name w:val="Smart Hyperlink"/>
    <w:basedOn w:val="a2"/>
    <w:uiPriority w:val="99"/>
    <w:semiHidden/>
    <w:rsid w:val="007C7469"/>
    <w:rPr>
      <w:u w:val="dotted"/>
      <w:lang w:val="en-GB"/>
    </w:rPr>
  </w:style>
  <w:style w:type="character" w:styleId="afffff6">
    <w:name w:val="Smart Link"/>
    <w:basedOn w:val="a2"/>
    <w:uiPriority w:val="99"/>
    <w:semiHidden/>
    <w:unhideWhenUsed/>
    <w:rsid w:val="007C7469"/>
    <w:rPr>
      <w:color w:val="0000FF"/>
      <w:u w:val="single"/>
      <w:shd w:val="clear" w:color="auto" w:fill="F3F2F1"/>
      <w:lang w:val="en-GB"/>
    </w:rPr>
  </w:style>
  <w:style w:type="character" w:styleId="afffff7">
    <w:name w:val="Strong"/>
    <w:basedOn w:val="a2"/>
    <w:semiHidden/>
    <w:qFormat/>
    <w:rsid w:val="007C7469"/>
    <w:rPr>
      <w:b/>
      <w:bCs/>
      <w:lang w:val="en-GB"/>
    </w:rPr>
  </w:style>
  <w:style w:type="paragraph" w:styleId="afffff8">
    <w:name w:val="Subtitle"/>
    <w:basedOn w:val="a1"/>
    <w:next w:val="a1"/>
    <w:link w:val="afffff9"/>
    <w:semiHidden/>
    <w:qFormat/>
    <w:rsid w:val="007C74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7C7469"/>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7C7469"/>
    <w:rPr>
      <w:i/>
      <w:iCs/>
      <w:color w:val="404040" w:themeColor="text1" w:themeTint="BF"/>
      <w:lang w:val="en-GB"/>
    </w:rPr>
  </w:style>
  <w:style w:type="character" w:styleId="afffffb">
    <w:name w:val="Subtle Reference"/>
    <w:basedOn w:val="a2"/>
    <w:uiPriority w:val="31"/>
    <w:semiHidden/>
    <w:qFormat/>
    <w:rsid w:val="007C7469"/>
    <w:rPr>
      <w:smallCaps/>
      <w:color w:val="5A5A5A" w:themeColor="text1" w:themeTint="A5"/>
      <w:lang w:val="en-GB"/>
    </w:rPr>
  </w:style>
  <w:style w:type="table" w:styleId="18">
    <w:name w:val="Table 3D effects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7C74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7C7469"/>
    <w:pPr>
      <w:tabs>
        <w:tab w:val="clear" w:pos="1247"/>
      </w:tabs>
      <w:ind w:left="200" w:hanging="200"/>
    </w:pPr>
  </w:style>
  <w:style w:type="table" w:styleId="affffff0">
    <w:name w:val="Table Professional"/>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7C7469"/>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7C7469"/>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7C7469"/>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7C746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a1"/>
    <w:next w:val="a1"/>
    <w:link w:val="a7"/>
    <w:semiHidden/>
    <w:rsid w:val="00B32EAE"/>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Normal-poolChar">
    <w:name w:val="Normal-pool Char"/>
    <w:link w:val="Normal-pool"/>
    <w:locked/>
    <w:rsid w:val="007172BC"/>
    <w:rPr>
      <w:rFonts w:eastAsia="Times New Roman"/>
      <w:lang w:val="en-GB" w:eastAsia="en-US"/>
    </w:rPr>
  </w:style>
  <w:style w:type="character" w:customStyle="1" w:styleId="BBTitleChar">
    <w:name w:val="BB_Title Char"/>
    <w:link w:val="BBTitle"/>
    <w:rsid w:val="007172BC"/>
    <w:rPr>
      <w:rFonts w:eastAsia="Times New Roman"/>
      <w:b/>
      <w:sz w:val="28"/>
      <w:szCs w:val="28"/>
      <w:lang w:val="en-GB" w:eastAsia="en-US"/>
    </w:rPr>
  </w:style>
  <w:style w:type="character" w:customStyle="1" w:styleId="CH2Char">
    <w:name w:val="CH2 Char"/>
    <w:link w:val="CH2"/>
    <w:rsid w:val="007172BC"/>
    <w:rPr>
      <w:rFonts w:eastAsia="Times New Roman"/>
      <w:b/>
      <w:sz w:val="24"/>
      <w:szCs w:val="24"/>
      <w:lang w:val="en-GB" w:eastAsia="en-US"/>
    </w:rPr>
  </w:style>
  <w:style w:type="paragraph" w:styleId="affffff5">
    <w:name w:val="Revision"/>
    <w:hidden/>
    <w:uiPriority w:val="99"/>
    <w:semiHidden/>
    <w:rsid w:val="00150D66"/>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intersessional-work-and-submissions-cop-6" TargetMode="External"/><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 Id="rId4" Type="http://schemas.openxmlformats.org/officeDocument/2006/relationships/hyperlink" Target="https://minamataconvention.org/en/intersessional-work-and-submissions-cop-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E66F501E-9CE0-4CE3-9F61-F84AFF331FFB}"/>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8</TotalTime>
  <Pages>5</Pages>
  <Words>426</Words>
  <Characters>2431</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Binhong Li</cp:lastModifiedBy>
  <cp:revision>4</cp:revision>
  <cp:lastPrinted>2025-08-13T06:58:00Z</cp:lastPrinted>
  <dcterms:created xsi:type="dcterms:W3CDTF">2025-09-05T08:10:00Z</dcterms:created>
  <dcterms:modified xsi:type="dcterms:W3CDTF">2025-09-05T08:11:00Z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jin.bao@un.org</vt:lpwstr>
  </property>
  <property fmtid="{D5CDD505-2E9C-101B-9397-08002B2CF9AE}" pid="21" name="GeneratedDate">
    <vt:lpwstr>08/18/2025 08:15:10</vt:lpwstr>
  </property>
  <property fmtid="{D5CDD505-2E9C-101B-9397-08002B2CF9AE}" pid="22" name="OriginalDocID">
    <vt:lpwstr>99ea4134-6409-499d-804f-1a161b4941f5</vt:lpwstr>
  </property>
</Properties>
</file>