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8467B7" w:rsidRPr="00294045" w14:paraId="6E6704E8" w14:textId="77777777" w:rsidTr="008467B7">
        <w:trPr>
          <w:trHeight w:val="850"/>
        </w:trPr>
        <w:tc>
          <w:tcPr>
            <w:tcW w:w="1559" w:type="dxa"/>
          </w:tcPr>
          <w:p w14:paraId="11BF149D" w14:textId="22026E5F" w:rsidR="008467B7" w:rsidRPr="00294045" w:rsidRDefault="00D00527" w:rsidP="00294045">
            <w:pPr>
              <w:pStyle w:val="AUnitedNations"/>
              <w:jc w:val="both"/>
              <w:rPr>
                <w:rFonts w:ascii="SimHei" w:eastAsia="SimHei" w:hAnsi="SimHei"/>
                <w:lang w:eastAsia="zh-CN"/>
              </w:rPr>
            </w:pPr>
            <w:r w:rsidRPr="00294045">
              <w:rPr>
                <w:rFonts w:ascii="SimHei" w:eastAsia="SimHei" w:hAnsi="SimHei" w:hint="eastAsia"/>
                <w:color w:val="000000"/>
                <w:sz w:val="32"/>
                <w:szCs w:val="24"/>
                <w:lang w:eastAsia="zh-CN"/>
              </w:rPr>
              <w:t>联合国</w:t>
            </w:r>
          </w:p>
        </w:tc>
        <w:tc>
          <w:tcPr>
            <w:tcW w:w="6520" w:type="dxa"/>
          </w:tcPr>
          <w:p w14:paraId="6A868AB9" w14:textId="5D42B29A" w:rsidR="008467B7" w:rsidRPr="00294045" w:rsidRDefault="003F41A5" w:rsidP="00294045">
            <w:pPr>
              <w:pStyle w:val="Normal-pool"/>
              <w:jc w:val="both"/>
              <w:rPr>
                <w:rFonts w:eastAsiaTheme="minorEastAsia"/>
              </w:rPr>
            </w:pPr>
            <w:r>
              <w:rPr>
                <w:noProof/>
              </w:rPr>
              <w:drawing>
                <wp:anchor distT="0" distB="0" distL="114300" distR="114300" simplePos="0" relativeHeight="251659264" behindDoc="0" locked="0" layoutInCell="1" allowOverlap="0" wp14:anchorId="62CAB874" wp14:editId="1613134F">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4684C42E" w14:textId="77777777" w:rsidR="008467B7" w:rsidRPr="00294045" w:rsidRDefault="008467B7" w:rsidP="00294045">
            <w:pPr>
              <w:pStyle w:val="Normal-pool"/>
              <w:jc w:val="both"/>
              <w:rPr>
                <w:rFonts w:eastAsiaTheme="minorEastAsia"/>
              </w:rPr>
            </w:pPr>
          </w:p>
        </w:tc>
      </w:tr>
    </w:tbl>
    <w:p w14:paraId="16B0AFDA" w14:textId="77777777" w:rsidR="006533B3" w:rsidRPr="00294045" w:rsidRDefault="006533B3" w:rsidP="00294045">
      <w:pPr>
        <w:pStyle w:val="ASpacer"/>
        <w:jc w:val="both"/>
        <w:rPr>
          <w:rFonts w:eastAsiaTheme="minorEastAsia"/>
        </w:rPr>
      </w:pPr>
    </w:p>
    <w:tbl>
      <w:tblPr>
        <w:tblW w:w="9496" w:type="dxa"/>
        <w:tblLook w:val="0000" w:firstRow="0" w:lastRow="0" w:firstColumn="0" w:lastColumn="0" w:noHBand="0" w:noVBand="0"/>
      </w:tblPr>
      <w:tblGrid>
        <w:gridCol w:w="6378"/>
        <w:gridCol w:w="3118"/>
      </w:tblGrid>
      <w:tr w:rsidR="00A1312D" w:rsidRPr="00062BD4" w14:paraId="76A4D28C" w14:textId="77777777" w:rsidTr="00F9328F">
        <w:trPr>
          <w:trHeight w:val="340"/>
        </w:trPr>
        <w:tc>
          <w:tcPr>
            <w:tcW w:w="3358" w:type="pct"/>
            <w:vAlign w:val="bottom"/>
          </w:tcPr>
          <w:p w14:paraId="243E2657" w14:textId="77777777" w:rsidR="00A1312D" w:rsidRPr="00062BD4" w:rsidRDefault="00A1312D" w:rsidP="00F9328F">
            <w:pPr>
              <w:pStyle w:val="Normal-pool"/>
              <w:rPr>
                <w:rFonts w:eastAsiaTheme="minorEastAsia"/>
              </w:rPr>
            </w:pPr>
          </w:p>
        </w:tc>
        <w:tc>
          <w:tcPr>
            <w:tcW w:w="1642" w:type="pct"/>
            <w:noWrap/>
            <w:vAlign w:val="bottom"/>
          </w:tcPr>
          <w:p w14:paraId="7F518D40" w14:textId="77777777" w:rsidR="00A1312D" w:rsidRPr="00062BD4" w:rsidRDefault="00A1312D" w:rsidP="00F9328F">
            <w:pPr>
              <w:pStyle w:val="ASymbol"/>
            </w:pPr>
            <w:r w:rsidRPr="00062BD4">
              <w:rPr>
                <w:b/>
                <w:sz w:val="28"/>
              </w:rPr>
              <w:t>UNEP</w:t>
            </w:r>
            <w:r w:rsidRPr="00062BD4">
              <w:t>/MC/COP.</w:t>
            </w:r>
            <w:bookmarkStart w:id="0" w:name="Symbol1A"/>
            <w:r w:rsidRPr="00062BD4">
              <w:t>6</w:t>
            </w:r>
            <w:bookmarkStart w:id="1" w:name="Symbol1B"/>
            <w:bookmarkEnd w:id="0"/>
            <w:r w:rsidRPr="00062BD4">
              <w:t>/13</w:t>
            </w:r>
            <w:bookmarkEnd w:id="1"/>
          </w:p>
        </w:tc>
      </w:tr>
    </w:tbl>
    <w:p w14:paraId="3779DBC8" w14:textId="77777777" w:rsidR="008467B7" w:rsidRPr="00294045" w:rsidRDefault="008467B7" w:rsidP="00294045">
      <w:pPr>
        <w:pStyle w:val="ASpacer"/>
        <w:jc w:val="both"/>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8467B7" w:rsidRPr="00294045" w14:paraId="01E45A21" w14:textId="77777777" w:rsidTr="008467B7">
        <w:trPr>
          <w:trHeight w:val="2098"/>
        </w:trPr>
        <w:tc>
          <w:tcPr>
            <w:tcW w:w="3685" w:type="dxa"/>
          </w:tcPr>
          <w:p w14:paraId="54F4F71D" w14:textId="72CCE8C2" w:rsidR="008467B7" w:rsidRPr="00294045" w:rsidRDefault="000027F4" w:rsidP="00294045">
            <w:pPr>
              <w:pStyle w:val="ALogo"/>
              <w:jc w:val="both"/>
              <w:rPr>
                <w:rFonts w:eastAsiaTheme="minorEastAsia"/>
              </w:rPr>
            </w:pPr>
            <w:r>
              <w:rPr>
                <w:noProof/>
              </w:rPr>
              <w:drawing>
                <wp:inline distT="0" distB="0" distL="0" distR="0" wp14:anchorId="3A0A3F55" wp14:editId="362C663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8467B7" w:rsidRPr="00294045">
              <w:rPr>
                <w:rFonts w:eastAsiaTheme="minorEastAsia"/>
                <w:color w:val="000000"/>
              </w:rPr>
              <w:t xml:space="preserve"> </w:t>
            </w:r>
          </w:p>
          <w:p w14:paraId="0300BCB4" w14:textId="648171BB" w:rsidR="008467B7" w:rsidRPr="00294045" w:rsidRDefault="008467B7" w:rsidP="00294045">
            <w:pPr>
              <w:pStyle w:val="ALogo"/>
              <w:jc w:val="both"/>
              <w:rPr>
                <w:rFonts w:eastAsiaTheme="minorEastAsia"/>
              </w:rPr>
            </w:pPr>
          </w:p>
        </w:tc>
        <w:tc>
          <w:tcPr>
            <w:tcW w:w="2693" w:type="dxa"/>
          </w:tcPr>
          <w:p w14:paraId="4E53E875" w14:textId="77777777" w:rsidR="008467B7" w:rsidRPr="00294045" w:rsidRDefault="008467B7" w:rsidP="00294045">
            <w:pPr>
              <w:pStyle w:val="Normal-pool"/>
              <w:jc w:val="both"/>
              <w:rPr>
                <w:rFonts w:eastAsiaTheme="minorEastAsia"/>
              </w:rPr>
            </w:pPr>
          </w:p>
        </w:tc>
        <w:tc>
          <w:tcPr>
            <w:tcW w:w="3118" w:type="dxa"/>
          </w:tcPr>
          <w:p w14:paraId="5A83B973" w14:textId="77777777" w:rsidR="00F90DF2" w:rsidRPr="00294045" w:rsidRDefault="00F90DF2" w:rsidP="00294045">
            <w:pPr>
              <w:pStyle w:val="AText"/>
              <w:jc w:val="both"/>
              <w:rPr>
                <w:rFonts w:eastAsiaTheme="minorEastAsia"/>
              </w:rPr>
            </w:pPr>
            <w:r w:rsidRPr="00294045">
              <w:rPr>
                <w:rFonts w:eastAsiaTheme="minorEastAsia"/>
              </w:rPr>
              <w:t xml:space="preserve">Distr.: </w:t>
            </w:r>
            <w:bookmarkStart w:id="2" w:name="Distribution"/>
            <w:r w:rsidRPr="00294045">
              <w:rPr>
                <w:rFonts w:eastAsiaTheme="minorEastAsia"/>
              </w:rPr>
              <w:t>General</w:t>
            </w:r>
            <w:bookmarkEnd w:id="2"/>
            <w:r w:rsidRPr="00294045">
              <w:rPr>
                <w:rFonts w:eastAsiaTheme="minorEastAsia"/>
              </w:rPr>
              <w:t xml:space="preserve"> </w:t>
            </w:r>
          </w:p>
          <w:p w14:paraId="0A6E4EE4" w14:textId="77777777" w:rsidR="00F90DF2" w:rsidRPr="00294045" w:rsidRDefault="00F90DF2" w:rsidP="00294045">
            <w:pPr>
              <w:pStyle w:val="AText0"/>
              <w:jc w:val="both"/>
              <w:rPr>
                <w:rFonts w:eastAsiaTheme="minorEastAsia"/>
              </w:rPr>
            </w:pPr>
            <w:bookmarkStart w:id="3" w:name="DistributionDate"/>
            <w:r w:rsidRPr="00294045">
              <w:rPr>
                <w:rFonts w:eastAsiaTheme="minorEastAsia"/>
              </w:rPr>
              <w:t>18 July 2025</w:t>
            </w:r>
            <w:bookmarkEnd w:id="3"/>
            <w:r w:rsidRPr="00294045">
              <w:rPr>
                <w:rFonts w:eastAsiaTheme="minorEastAsia"/>
              </w:rPr>
              <w:t xml:space="preserve"> </w:t>
            </w:r>
          </w:p>
          <w:p w14:paraId="0409AAA6" w14:textId="24511FFB" w:rsidR="008467B7" w:rsidRPr="00294045" w:rsidRDefault="00F90DF2" w:rsidP="00F51A25">
            <w:pPr>
              <w:pStyle w:val="AText"/>
              <w:jc w:val="both"/>
              <w:rPr>
                <w:rFonts w:eastAsiaTheme="minorEastAsia"/>
              </w:rPr>
            </w:pPr>
            <w:bookmarkStart w:id="4" w:name="DistributionLang"/>
            <w:r w:rsidRPr="00294045">
              <w:rPr>
                <w:rFonts w:eastAsiaTheme="minorEastAsia" w:hint="eastAsia"/>
                <w:lang w:eastAsia="zh-CN"/>
              </w:rPr>
              <w:t>Chinese</w:t>
            </w:r>
            <w:r w:rsidR="00F51A25">
              <w:rPr>
                <w:rFonts w:eastAsiaTheme="minorEastAsia" w:hint="eastAsia"/>
                <w:lang w:eastAsia="zh-CN"/>
              </w:rPr>
              <w:t xml:space="preserve"> </w:t>
            </w:r>
            <w:r w:rsidR="00F51A25">
              <w:rPr>
                <w:rFonts w:eastAsiaTheme="minorEastAsia"/>
                <w:lang w:eastAsia="zh-CN"/>
              </w:rPr>
              <w:br/>
            </w:r>
            <w:r w:rsidRPr="00294045">
              <w:rPr>
                <w:rFonts w:eastAsiaTheme="minorEastAsia"/>
              </w:rPr>
              <w:t>Original: English</w:t>
            </w:r>
            <w:bookmarkEnd w:id="4"/>
          </w:p>
        </w:tc>
      </w:tr>
    </w:tbl>
    <w:p w14:paraId="25FDCAF4" w14:textId="77777777" w:rsidR="008467B7" w:rsidRPr="00294045" w:rsidRDefault="008467B7" w:rsidP="00294045">
      <w:pPr>
        <w:pStyle w:val="ASpacer"/>
        <w:jc w:val="both"/>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8467B7" w:rsidRPr="00294045" w14:paraId="58964281" w14:textId="77777777" w:rsidTr="008467B7">
        <w:trPr>
          <w:trHeight w:val="57"/>
        </w:trPr>
        <w:tc>
          <w:tcPr>
            <w:tcW w:w="5301" w:type="dxa"/>
          </w:tcPr>
          <w:p w14:paraId="58E94B82" w14:textId="77777777" w:rsidR="008467B7" w:rsidRPr="00294045" w:rsidRDefault="008467B7" w:rsidP="00294045">
            <w:pPr>
              <w:pStyle w:val="AATitle"/>
              <w:jc w:val="both"/>
              <w:rPr>
                <w:rFonts w:ascii="SimHei" w:eastAsia="SimHei" w:hAnsi="SimHei"/>
                <w:sz w:val="24"/>
                <w:szCs w:val="24"/>
                <w:lang w:eastAsia="zh-CN"/>
              </w:rPr>
            </w:pPr>
            <w:bookmarkStart w:id="5" w:name="CorNot1Text"/>
            <w:r w:rsidRPr="00294045">
              <w:rPr>
                <w:rFonts w:ascii="SimHei" w:eastAsia="SimHei" w:hAnsi="SimHei"/>
                <w:bCs/>
                <w:color w:val="000000"/>
                <w:sz w:val="24"/>
                <w:szCs w:val="24"/>
                <w:lang w:val="zh-CN" w:eastAsia="zh-CN"/>
              </w:rPr>
              <w:t>关于汞的水俣公约缔约方大会</w:t>
            </w:r>
          </w:p>
          <w:p w14:paraId="2053A665" w14:textId="443073C0" w:rsidR="008467B7" w:rsidRPr="00294045" w:rsidRDefault="008467B7" w:rsidP="00294045">
            <w:pPr>
              <w:pStyle w:val="AATitle"/>
              <w:jc w:val="both"/>
              <w:rPr>
                <w:rFonts w:ascii="SimHei" w:eastAsia="SimHei" w:hAnsi="SimHei"/>
                <w:sz w:val="24"/>
                <w:szCs w:val="24"/>
                <w:lang w:eastAsia="zh-CN"/>
              </w:rPr>
            </w:pPr>
            <w:r w:rsidRPr="00294045">
              <w:rPr>
                <w:rFonts w:ascii="SimHei" w:eastAsia="SimHei" w:hAnsi="SimHei"/>
                <w:bCs/>
                <w:color w:val="000000"/>
                <w:sz w:val="24"/>
                <w:szCs w:val="24"/>
                <w:lang w:val="zh-CN" w:eastAsia="zh-CN"/>
              </w:rPr>
              <w:t>第六次会议</w:t>
            </w:r>
            <w:bookmarkEnd w:id="5"/>
          </w:p>
          <w:p w14:paraId="05154870" w14:textId="44688E09" w:rsidR="008467B7" w:rsidRPr="00AD3A5E" w:rsidRDefault="008467B7" w:rsidP="00294045">
            <w:pPr>
              <w:pStyle w:val="AATitle1"/>
              <w:jc w:val="both"/>
              <w:rPr>
                <w:rFonts w:eastAsia="SimSun"/>
                <w:sz w:val="24"/>
                <w:szCs w:val="24"/>
                <w:lang w:eastAsia="zh-CN"/>
              </w:rPr>
            </w:pPr>
            <w:bookmarkStart w:id="6" w:name="CorNot1VenueDate"/>
            <w:r w:rsidRPr="00AD3A5E">
              <w:rPr>
                <w:rFonts w:eastAsia="SimSun"/>
                <w:color w:val="000000"/>
                <w:sz w:val="24"/>
                <w:szCs w:val="24"/>
                <w:lang w:val="zh-CN" w:eastAsia="zh-CN"/>
              </w:rPr>
              <w:t>2025</w:t>
            </w:r>
            <w:r w:rsidRPr="00AD3A5E">
              <w:rPr>
                <w:rFonts w:eastAsia="SimSun"/>
                <w:color w:val="000000"/>
                <w:sz w:val="24"/>
                <w:szCs w:val="24"/>
                <w:lang w:val="zh-CN" w:eastAsia="zh-CN"/>
              </w:rPr>
              <w:t>年</w:t>
            </w:r>
            <w:r w:rsidRPr="00AD3A5E">
              <w:rPr>
                <w:rFonts w:eastAsia="SimSun"/>
                <w:color w:val="000000"/>
                <w:sz w:val="24"/>
                <w:szCs w:val="24"/>
                <w:lang w:val="zh-CN" w:eastAsia="zh-CN"/>
              </w:rPr>
              <w:t>11</w:t>
            </w:r>
            <w:r w:rsidRPr="00AD3A5E">
              <w:rPr>
                <w:rFonts w:eastAsia="SimSun"/>
                <w:color w:val="000000"/>
                <w:sz w:val="24"/>
                <w:szCs w:val="24"/>
                <w:lang w:val="zh-CN" w:eastAsia="zh-CN"/>
              </w:rPr>
              <w:t>月</w:t>
            </w:r>
            <w:r w:rsidRPr="00AD3A5E">
              <w:rPr>
                <w:rFonts w:eastAsia="SimSun"/>
                <w:color w:val="000000"/>
                <w:sz w:val="24"/>
                <w:szCs w:val="24"/>
                <w:lang w:val="zh-CN" w:eastAsia="zh-CN"/>
              </w:rPr>
              <w:t>3</w:t>
            </w:r>
            <w:r w:rsidRPr="00AD3A5E">
              <w:rPr>
                <w:rFonts w:eastAsia="SimSun"/>
                <w:color w:val="000000"/>
                <w:sz w:val="24"/>
                <w:szCs w:val="24"/>
                <w:lang w:val="zh-CN" w:eastAsia="zh-CN"/>
              </w:rPr>
              <w:t>日至</w:t>
            </w:r>
            <w:r w:rsidRPr="00AD3A5E">
              <w:rPr>
                <w:rFonts w:eastAsia="SimSun"/>
                <w:color w:val="000000"/>
                <w:sz w:val="24"/>
                <w:szCs w:val="24"/>
                <w:lang w:val="zh-CN" w:eastAsia="zh-CN"/>
              </w:rPr>
              <w:t>7</w:t>
            </w:r>
            <w:r w:rsidRPr="00AD3A5E">
              <w:rPr>
                <w:rFonts w:eastAsia="SimSun"/>
                <w:color w:val="000000"/>
                <w:sz w:val="24"/>
                <w:szCs w:val="24"/>
                <w:lang w:val="zh-CN" w:eastAsia="zh-CN"/>
              </w:rPr>
              <w:t>日，日内瓦</w:t>
            </w:r>
            <w:bookmarkEnd w:id="6"/>
          </w:p>
          <w:p w14:paraId="5A4A350F" w14:textId="5A76A1E5" w:rsidR="008467B7" w:rsidRPr="00AD3A5E" w:rsidRDefault="00DB5EA5" w:rsidP="00294045">
            <w:pPr>
              <w:pStyle w:val="AATitle1"/>
              <w:jc w:val="both"/>
              <w:rPr>
                <w:rFonts w:eastAsia="SimSun"/>
                <w:sz w:val="24"/>
                <w:szCs w:val="24"/>
                <w:lang w:eastAsia="zh-CN"/>
              </w:rPr>
            </w:pPr>
            <w:bookmarkStart w:id="7" w:name="CorNot1AgItem"/>
            <w:r w:rsidRPr="00AD3A5E">
              <w:rPr>
                <w:rFonts w:eastAsia="SimSun"/>
                <w:color w:val="000000"/>
                <w:sz w:val="24"/>
                <w:szCs w:val="24"/>
                <w:lang w:val="zh-CN" w:eastAsia="zh-CN"/>
              </w:rPr>
              <w:t>临时议程</w:t>
            </w:r>
            <w:r w:rsidR="00EC4A45" w:rsidRPr="00AD3A5E">
              <w:rPr>
                <w:rStyle w:val="a7"/>
                <w:spacing w:val="0"/>
                <w:w w:val="100"/>
                <w:position w:val="0"/>
                <w:sz w:val="24"/>
                <w:szCs w:val="22"/>
                <w:vertAlign w:val="baseline"/>
                <w:lang w:val="zh-CN" w:eastAsia="zh-CN"/>
              </w:rPr>
              <w:footnoteReference w:customMarkFollows="1" w:id="2"/>
              <w:t>*</w:t>
            </w:r>
            <w:r w:rsidRPr="00AD3A5E">
              <w:rPr>
                <w:rFonts w:eastAsia="SimSun"/>
                <w:color w:val="000000"/>
                <w:sz w:val="24"/>
                <w:szCs w:val="24"/>
                <w:lang w:val="zh-CN" w:eastAsia="zh-CN"/>
              </w:rPr>
              <w:t>项目</w:t>
            </w:r>
            <w:r w:rsidRPr="00AD3A5E">
              <w:rPr>
                <w:rFonts w:eastAsia="SimSun"/>
                <w:color w:val="000000"/>
                <w:sz w:val="24"/>
                <w:szCs w:val="24"/>
                <w:lang w:val="zh-CN" w:eastAsia="zh-CN"/>
              </w:rPr>
              <w:t>4 (f)</w:t>
            </w:r>
            <w:bookmarkEnd w:id="7"/>
          </w:p>
          <w:p w14:paraId="24130C94" w14:textId="4562DB9A" w:rsidR="00F90DF2" w:rsidRPr="00294045" w:rsidRDefault="00DB5EA5" w:rsidP="00294045">
            <w:pPr>
              <w:pStyle w:val="AATitle2"/>
              <w:spacing w:after="0"/>
              <w:jc w:val="both"/>
              <w:rPr>
                <w:rFonts w:ascii="SimHei" w:eastAsia="SimHei" w:hAnsi="SimHei"/>
                <w:bCs/>
                <w:color w:val="000000"/>
                <w:sz w:val="24"/>
                <w:szCs w:val="24"/>
                <w:lang w:val="zh-CN" w:eastAsia="zh-CN"/>
              </w:rPr>
            </w:pPr>
            <w:bookmarkStart w:id="8" w:name="CorNot1AgTitle"/>
            <w:r w:rsidRPr="00294045">
              <w:rPr>
                <w:rFonts w:ascii="SimHei" w:eastAsia="SimHei" w:hAnsi="SimHei"/>
                <w:bCs/>
                <w:color w:val="000000"/>
                <w:sz w:val="24"/>
                <w:szCs w:val="24"/>
                <w:lang w:val="zh-CN" w:eastAsia="zh-CN"/>
              </w:rPr>
              <w:t>供缔约方</w:t>
            </w:r>
            <w:r w:rsidR="00604938">
              <w:rPr>
                <w:rFonts w:ascii="SimHei" w:eastAsia="SimHei" w:hAnsi="SimHei" w:hint="eastAsia"/>
                <w:bCs/>
                <w:color w:val="000000"/>
                <w:sz w:val="24"/>
                <w:szCs w:val="24"/>
                <w:lang w:val="zh-CN" w:eastAsia="zh-CN"/>
              </w:rPr>
              <w:t>大</w:t>
            </w:r>
            <w:r w:rsidRPr="00294045">
              <w:rPr>
                <w:rFonts w:ascii="SimHei" w:eastAsia="SimHei" w:hAnsi="SimHei"/>
                <w:bCs/>
                <w:color w:val="000000"/>
                <w:sz w:val="24"/>
                <w:szCs w:val="24"/>
                <w:lang w:val="zh-CN" w:eastAsia="zh-CN"/>
              </w:rPr>
              <w:t>会审议或采取行动的事项：</w:t>
            </w:r>
          </w:p>
          <w:p w14:paraId="084A642C" w14:textId="08F46D55" w:rsidR="008467B7" w:rsidRPr="00294045" w:rsidRDefault="00DB5EA5" w:rsidP="00294045">
            <w:pPr>
              <w:pStyle w:val="AATitle2"/>
              <w:spacing w:before="0"/>
              <w:jc w:val="both"/>
              <w:rPr>
                <w:rFonts w:ascii="SimHei" w:eastAsia="SimHei" w:hAnsi="SimHei"/>
                <w:lang w:eastAsia="zh-CN"/>
              </w:rPr>
            </w:pPr>
            <w:r w:rsidRPr="00294045">
              <w:rPr>
                <w:rFonts w:ascii="SimHei" w:eastAsia="SimHei" w:hAnsi="SimHei"/>
                <w:bCs/>
                <w:color w:val="000000"/>
                <w:sz w:val="24"/>
                <w:szCs w:val="24"/>
                <w:lang w:val="zh-CN" w:eastAsia="zh-CN"/>
              </w:rPr>
              <w:t>能力建设、技术援助和技术转让</w:t>
            </w:r>
            <w:bookmarkEnd w:id="8"/>
          </w:p>
        </w:tc>
        <w:tc>
          <w:tcPr>
            <w:tcW w:w="4195" w:type="dxa"/>
          </w:tcPr>
          <w:p w14:paraId="28F1A010" w14:textId="77777777" w:rsidR="008467B7" w:rsidRPr="00294045" w:rsidRDefault="008467B7" w:rsidP="00294045">
            <w:pPr>
              <w:pStyle w:val="Normal-pool"/>
              <w:jc w:val="both"/>
              <w:rPr>
                <w:rFonts w:eastAsiaTheme="minorEastAsia"/>
                <w:lang w:eastAsia="zh-CN"/>
              </w:rPr>
            </w:pPr>
          </w:p>
        </w:tc>
      </w:tr>
    </w:tbl>
    <w:p w14:paraId="3F24F2C4" w14:textId="6291142D" w:rsidR="008467B7" w:rsidRPr="00294045" w:rsidRDefault="008467B7" w:rsidP="00294045">
      <w:pPr>
        <w:pStyle w:val="BBTitle"/>
        <w:ind w:right="1037"/>
        <w:rPr>
          <w:rFonts w:eastAsia="SimHei"/>
          <w:sz w:val="32"/>
          <w:szCs w:val="32"/>
          <w:lang w:eastAsia="zh-CN"/>
        </w:rPr>
      </w:pPr>
      <w:r w:rsidRPr="00294045">
        <w:rPr>
          <w:rFonts w:eastAsia="SimHei"/>
          <w:bCs/>
          <w:sz w:val="32"/>
          <w:szCs w:val="32"/>
          <w:lang w:val="zh-CN" w:eastAsia="zh-CN"/>
        </w:rPr>
        <w:t>根据</w:t>
      </w:r>
      <w:r w:rsidRPr="00294045">
        <w:rPr>
          <w:rFonts w:eastAsia="SimHei"/>
          <w:bCs/>
          <w:sz w:val="32"/>
          <w:szCs w:val="32"/>
          <w:lang w:val="zh-CN" w:eastAsia="zh-CN"/>
        </w:rPr>
        <w:t>MC-5/12</w:t>
      </w:r>
      <w:r w:rsidRPr="00294045">
        <w:rPr>
          <w:rFonts w:eastAsia="SimHei"/>
          <w:bCs/>
          <w:sz w:val="32"/>
          <w:szCs w:val="32"/>
          <w:lang w:val="zh-CN" w:eastAsia="zh-CN"/>
        </w:rPr>
        <w:t>号决定和关于能力建设、技术援助和技术转让的第十四条实施活动</w:t>
      </w:r>
    </w:p>
    <w:p w14:paraId="07821F39" w14:textId="77777777" w:rsidR="008467B7" w:rsidRPr="00294045" w:rsidRDefault="008467B7" w:rsidP="00294045">
      <w:pPr>
        <w:pStyle w:val="CH2"/>
        <w:jc w:val="both"/>
        <w:rPr>
          <w:rFonts w:ascii="SimHei" w:eastAsia="SimHei" w:hAnsi="SimHei"/>
        </w:rPr>
      </w:pPr>
      <w:r w:rsidRPr="00294045">
        <w:rPr>
          <w:rFonts w:eastAsia="SimSun"/>
          <w:lang w:val="zh-CN" w:eastAsia="zh-CN"/>
        </w:rPr>
        <w:tab/>
      </w:r>
      <w:r w:rsidRPr="00294045">
        <w:rPr>
          <w:rFonts w:eastAsia="SimSun"/>
          <w:lang w:val="zh-CN" w:eastAsia="zh-CN"/>
        </w:rPr>
        <w:tab/>
      </w:r>
      <w:r w:rsidRPr="00294045">
        <w:rPr>
          <w:rFonts w:ascii="SimHei" w:eastAsia="SimHei" w:hAnsi="SimHei"/>
          <w:bCs/>
          <w:sz w:val="28"/>
          <w:szCs w:val="28"/>
          <w:lang w:val="zh-CN"/>
        </w:rPr>
        <w:t>秘书处的说明</w:t>
      </w:r>
    </w:p>
    <w:p w14:paraId="25F49544" w14:textId="1FF7B8F6" w:rsidR="008467B7" w:rsidRPr="00294045" w:rsidRDefault="008467B7" w:rsidP="00606051">
      <w:pPr>
        <w:pStyle w:val="CH1"/>
        <w:numPr>
          <w:ilvl w:val="0"/>
          <w:numId w:val="47"/>
        </w:numPr>
        <w:tabs>
          <w:tab w:val="clear" w:pos="851"/>
          <w:tab w:val="clear" w:pos="1247"/>
          <w:tab w:val="clear" w:pos="1871"/>
          <w:tab w:val="clear" w:pos="2495"/>
          <w:tab w:val="clear" w:pos="3119"/>
          <w:tab w:val="clear" w:pos="3742"/>
          <w:tab w:val="clear" w:pos="4366"/>
          <w:tab w:val="clear" w:pos="4990"/>
        </w:tabs>
        <w:ind w:left="1267" w:right="0" w:hanging="907"/>
        <w:jc w:val="both"/>
        <w:rPr>
          <w:rFonts w:ascii="SimHei" w:eastAsia="SimHei" w:hAnsi="SimHei"/>
          <w:sz w:val="32"/>
          <w:szCs w:val="32"/>
        </w:rPr>
      </w:pPr>
      <w:proofErr w:type="spellStart"/>
      <w:r w:rsidRPr="00294045">
        <w:rPr>
          <w:rFonts w:ascii="SimHei" w:eastAsia="SimHei" w:hAnsi="SimHei"/>
          <w:bCs/>
          <w:sz w:val="32"/>
          <w:szCs w:val="32"/>
          <w:lang w:val="zh-CN"/>
        </w:rPr>
        <w:t>导言</w:t>
      </w:r>
      <w:proofErr w:type="spellEnd"/>
    </w:p>
    <w:p w14:paraId="330F1716" w14:textId="24BC1E11" w:rsidR="008467B7"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proofErr w:type="gramStart"/>
      <w:r w:rsidRPr="00294045">
        <w:rPr>
          <w:rFonts w:eastAsia="SimSun"/>
          <w:sz w:val="24"/>
          <w:szCs w:val="24"/>
          <w:lang w:val="zh-CN"/>
        </w:rPr>
        <w:t>本说明</w:t>
      </w:r>
      <w:proofErr w:type="gramEnd"/>
      <w:r w:rsidRPr="00294045">
        <w:rPr>
          <w:rFonts w:eastAsia="SimSun"/>
          <w:sz w:val="24"/>
          <w:szCs w:val="24"/>
          <w:lang w:val="zh-CN"/>
        </w:rPr>
        <w:t>介绍了关于汞的水</w:t>
      </w:r>
      <w:proofErr w:type="gramStart"/>
      <w:r w:rsidRPr="00294045">
        <w:rPr>
          <w:rFonts w:eastAsia="SimSun"/>
          <w:sz w:val="24"/>
          <w:szCs w:val="24"/>
          <w:lang w:val="zh-CN"/>
        </w:rPr>
        <w:t>俣</w:t>
      </w:r>
      <w:proofErr w:type="gramEnd"/>
      <w:r w:rsidRPr="00294045">
        <w:rPr>
          <w:rFonts w:eastAsia="SimSun"/>
          <w:sz w:val="24"/>
          <w:szCs w:val="24"/>
          <w:lang w:val="zh-CN"/>
        </w:rPr>
        <w:t>公约缔约方大会第五次会议通过的</w:t>
      </w:r>
      <w:r w:rsidRPr="00294045">
        <w:rPr>
          <w:rFonts w:eastAsia="SimSun"/>
          <w:sz w:val="24"/>
          <w:szCs w:val="24"/>
          <w:lang w:val="zh-CN"/>
        </w:rPr>
        <w:t>MC-5/12</w:t>
      </w:r>
      <w:r w:rsidRPr="00294045">
        <w:rPr>
          <w:rFonts w:eastAsia="SimSun"/>
          <w:sz w:val="24"/>
          <w:szCs w:val="24"/>
          <w:lang w:val="zh-CN"/>
        </w:rPr>
        <w:t>号决定赋予秘书处的任务的执行情况。</w:t>
      </w:r>
    </w:p>
    <w:p w14:paraId="64F58879" w14:textId="6B427228" w:rsidR="008467B7" w:rsidRPr="00294045" w:rsidRDefault="00350EB1"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MC-5/12</w:t>
      </w:r>
      <w:r w:rsidRPr="00294045">
        <w:rPr>
          <w:rFonts w:eastAsia="SimSun"/>
          <w:sz w:val="24"/>
          <w:szCs w:val="24"/>
          <w:lang w:val="zh-CN"/>
        </w:rPr>
        <w:t>号决定的任务规定基本上涉及《公约》第十四条第四和第五款关于能力建设、技术援助和技术转让的要求。第十四条第四款呼吁缔约方大会在其第二次会议前并于嗣后定期考虑关于替代技术现行举措及所取得进展的相关信息，考虑缔约方、尤其是发展中国家缔约方对替代技术的需求，以及查明缔约方、尤其是发展中国家缔约方在技术转让方面遇到的各种挑战。在此过程中，缔约方大会应虑及缔约方提交的呈文和报告，包括按照关于报告的第二十一条的规定提交的呈文和报告，以及其他利益攸关方提供的信息。第十四条第五款促请缔约方大会就如何依照第十四条的规定进一步加强能力建设、技术援助和技术转让工作提出建议。</w:t>
      </w:r>
      <w:bookmarkStart w:id="9" w:name="_Hlk135925145"/>
      <w:bookmarkEnd w:id="9"/>
    </w:p>
    <w:p w14:paraId="3A816FDC" w14:textId="6BBB6B8A" w:rsidR="008467B7" w:rsidRPr="00294045" w:rsidRDefault="008467B7" w:rsidP="00606051">
      <w:pPr>
        <w:pStyle w:val="CH1"/>
        <w:numPr>
          <w:ilvl w:val="0"/>
          <w:numId w:val="47"/>
        </w:numPr>
        <w:tabs>
          <w:tab w:val="clear" w:pos="851"/>
          <w:tab w:val="clear" w:pos="1247"/>
          <w:tab w:val="clear" w:pos="1871"/>
          <w:tab w:val="clear" w:pos="2495"/>
          <w:tab w:val="clear" w:pos="3119"/>
          <w:tab w:val="clear" w:pos="3742"/>
          <w:tab w:val="clear" w:pos="4366"/>
          <w:tab w:val="clear" w:pos="4990"/>
        </w:tabs>
        <w:ind w:left="1267" w:right="0" w:hanging="907"/>
        <w:jc w:val="both"/>
        <w:rPr>
          <w:rFonts w:ascii="SimHei" w:eastAsia="SimHei" w:hAnsi="SimHei"/>
          <w:bCs/>
          <w:sz w:val="32"/>
          <w:szCs w:val="32"/>
          <w:lang w:val="zh-CN" w:eastAsia="zh-CN"/>
        </w:rPr>
      </w:pPr>
      <w:r w:rsidRPr="00294045">
        <w:rPr>
          <w:rFonts w:ascii="SimHei" w:eastAsia="SimHei" w:hAnsi="SimHei"/>
          <w:bCs/>
          <w:sz w:val="32"/>
          <w:szCs w:val="32"/>
          <w:lang w:val="zh-CN" w:eastAsia="zh-CN"/>
        </w:rPr>
        <w:lastRenderedPageBreak/>
        <w:t>执行情况</w:t>
      </w:r>
      <w:bookmarkStart w:id="10" w:name="_Hlk202393005"/>
    </w:p>
    <w:p w14:paraId="12AD25F6" w14:textId="0BB0C041" w:rsidR="008467B7" w:rsidRPr="00294045" w:rsidRDefault="008467B7" w:rsidP="00606051">
      <w:pPr>
        <w:pStyle w:val="CH2"/>
        <w:numPr>
          <w:ilvl w:val="0"/>
          <w:numId w:val="48"/>
        </w:numPr>
        <w:tabs>
          <w:tab w:val="clear" w:pos="851"/>
          <w:tab w:val="clear" w:pos="1247"/>
          <w:tab w:val="clear" w:pos="1871"/>
          <w:tab w:val="clear" w:pos="2495"/>
          <w:tab w:val="clear" w:pos="3119"/>
          <w:tab w:val="clear" w:pos="3742"/>
          <w:tab w:val="clear" w:pos="4366"/>
          <w:tab w:val="clear" w:pos="4990"/>
        </w:tabs>
        <w:ind w:left="1260" w:right="677" w:hanging="720"/>
        <w:rPr>
          <w:rFonts w:eastAsia="SimHei"/>
          <w:sz w:val="28"/>
          <w:szCs w:val="28"/>
          <w:lang w:eastAsia="zh-CN"/>
        </w:rPr>
      </w:pPr>
      <w:r w:rsidRPr="00294045">
        <w:rPr>
          <w:rFonts w:eastAsia="SimHei"/>
          <w:bCs/>
          <w:sz w:val="28"/>
          <w:szCs w:val="28"/>
          <w:lang w:val="zh-CN" w:eastAsia="zh-CN"/>
        </w:rPr>
        <w:t>关于替代技术、相关挑战和关于汞的水</w:t>
      </w:r>
      <w:proofErr w:type="gramStart"/>
      <w:r w:rsidRPr="00294045">
        <w:rPr>
          <w:rFonts w:eastAsia="SimHei"/>
          <w:bCs/>
          <w:sz w:val="28"/>
          <w:szCs w:val="28"/>
          <w:lang w:val="zh-CN" w:eastAsia="zh-CN"/>
        </w:rPr>
        <w:t>俣</w:t>
      </w:r>
      <w:proofErr w:type="gramEnd"/>
      <w:r w:rsidRPr="00294045">
        <w:rPr>
          <w:rFonts w:eastAsia="SimHei"/>
          <w:bCs/>
          <w:sz w:val="28"/>
          <w:szCs w:val="28"/>
          <w:lang w:val="zh-CN" w:eastAsia="zh-CN"/>
        </w:rPr>
        <w:t>公约缔约</w:t>
      </w:r>
      <w:proofErr w:type="gramStart"/>
      <w:r w:rsidRPr="00294045">
        <w:rPr>
          <w:rFonts w:eastAsia="SimHei"/>
          <w:bCs/>
          <w:sz w:val="28"/>
          <w:szCs w:val="28"/>
          <w:lang w:val="zh-CN" w:eastAsia="zh-CN"/>
        </w:rPr>
        <w:t>方需求</w:t>
      </w:r>
      <w:proofErr w:type="gramEnd"/>
      <w:r w:rsidRPr="00294045">
        <w:rPr>
          <w:rFonts w:eastAsia="SimHei"/>
          <w:bCs/>
          <w:sz w:val="28"/>
          <w:szCs w:val="28"/>
          <w:lang w:val="zh-CN" w:eastAsia="zh-CN"/>
        </w:rPr>
        <w:t>的案头研究</w:t>
      </w:r>
      <w:bookmarkEnd w:id="10"/>
    </w:p>
    <w:p w14:paraId="48C35315" w14:textId="324C1B92" w:rsidR="004D3D74"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根据</w:t>
      </w:r>
      <w:r w:rsidRPr="00294045">
        <w:rPr>
          <w:rFonts w:eastAsia="SimSun"/>
          <w:sz w:val="24"/>
          <w:szCs w:val="24"/>
          <w:lang w:val="zh-CN"/>
        </w:rPr>
        <w:t>MC-5/12</w:t>
      </w:r>
      <w:r w:rsidRPr="00294045">
        <w:rPr>
          <w:rFonts w:eastAsia="SimSun"/>
          <w:sz w:val="24"/>
          <w:szCs w:val="24"/>
          <w:lang w:val="zh-CN"/>
        </w:rPr>
        <w:t>号决定，秘书处根据第十四条第四款编写了案头研究和案例研究，供缔约方大会审议。案头研究摘要载于下文，包括案例研究在内的完整研究报告载于</w:t>
      </w:r>
      <w:r w:rsidRPr="00294045">
        <w:rPr>
          <w:rFonts w:eastAsia="SimSun"/>
          <w:sz w:val="24"/>
          <w:szCs w:val="24"/>
          <w:lang w:val="zh-CN"/>
        </w:rPr>
        <w:t>UNEP/MC/COP.6/INF/18</w:t>
      </w:r>
      <w:r w:rsidRPr="00294045">
        <w:rPr>
          <w:rFonts w:eastAsia="SimSun"/>
          <w:sz w:val="24"/>
          <w:szCs w:val="24"/>
          <w:lang w:val="zh-CN"/>
        </w:rPr>
        <w:t>号文件。</w:t>
      </w:r>
    </w:p>
    <w:p w14:paraId="17961C72" w14:textId="10A645DC" w:rsidR="008467B7"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这项研究概述了与替代技术有关的举措，而不是对所有现有技术作详尽分析。秘书处认识到，对每种替代技术都进行全面评价超出了研究的范围，因此重点介绍了关键的事例和趋势。这项工作是根据与联合国训练研究所达成的一项合作协议进行的，资金来自日本在</w:t>
      </w:r>
      <w:r w:rsidRPr="00294045">
        <w:rPr>
          <w:rFonts w:eastAsia="SimSun"/>
          <w:sz w:val="24"/>
          <w:szCs w:val="24"/>
          <w:lang w:val="zh-CN"/>
        </w:rPr>
        <w:t>2024–2025</w:t>
      </w:r>
      <w:r w:rsidRPr="00294045">
        <w:rPr>
          <w:rFonts w:eastAsia="SimSun"/>
          <w:sz w:val="24"/>
          <w:szCs w:val="24"/>
          <w:lang w:val="zh-CN"/>
        </w:rPr>
        <w:t>两年期对关于汞的水</w:t>
      </w:r>
      <w:proofErr w:type="gramStart"/>
      <w:r w:rsidRPr="00294045">
        <w:rPr>
          <w:rFonts w:eastAsia="SimSun"/>
          <w:sz w:val="24"/>
          <w:szCs w:val="24"/>
          <w:lang w:val="zh-CN"/>
        </w:rPr>
        <w:t>俣</w:t>
      </w:r>
      <w:proofErr w:type="gramEnd"/>
      <w:r w:rsidRPr="00294045">
        <w:rPr>
          <w:rFonts w:eastAsia="SimSun"/>
          <w:sz w:val="24"/>
          <w:szCs w:val="24"/>
          <w:lang w:val="zh-CN"/>
        </w:rPr>
        <w:t>公约特别信托基金的捐款。</w:t>
      </w:r>
    </w:p>
    <w:p w14:paraId="74CDFF3A" w14:textId="3AF3EC5F" w:rsidR="008467B7" w:rsidRPr="00294045" w:rsidRDefault="0025337E"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对国家报告的分析表明，许多缔约方在替代技术方面面临以下挑战：</w:t>
      </w:r>
    </w:p>
    <w:p w14:paraId="1DC54EA8" w14:textId="20D42340" w:rsidR="008467B7" w:rsidRPr="00294045" w:rsidRDefault="008467B7"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资金不足，反映了所需资源与现有可获得资源之间的差距；</w:t>
      </w:r>
    </w:p>
    <w:p w14:paraId="35673CCD" w14:textId="05590A59" w:rsidR="008467B7" w:rsidRPr="00294045" w:rsidRDefault="006C69F0"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在国家一级缺乏技术能力，包括缺乏训练有素的人员，这阻碍了替代技术的利用；</w:t>
      </w:r>
    </w:p>
    <w:p w14:paraId="54946009" w14:textId="43EE9F5F" w:rsidR="008467B7" w:rsidRPr="00294045" w:rsidRDefault="008467B7"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机构能力和监管框架不足，阻碍了技术评估和审批，并由于存在合规性、有效性和长期可持续性方面的担忧，对新技术投资构成了障碍；</w:t>
      </w:r>
    </w:p>
    <w:p w14:paraId="5B3511C2" w14:textId="1A633471" w:rsidR="008467B7" w:rsidRPr="00294045" w:rsidRDefault="008467B7"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收集和监测数据的能力和技能不足，导致为政策和缓解战略提供决策参考的汞清单存在缺口；</w:t>
      </w:r>
    </w:p>
    <w:p w14:paraId="1DF72D2D" w14:textId="77360DC5" w:rsidR="008467B7" w:rsidRPr="00294045" w:rsidRDefault="008467B7"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获得替代技术的机会有限，这既是因为资金限制，也是因为国内没有合适的技术。</w:t>
      </w:r>
    </w:p>
    <w:p w14:paraId="7039B036" w14:textId="55D2B4FB" w:rsidR="00C54DC1"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关于缔约方如何加强采用替代技术的主要见解包括：</w:t>
      </w:r>
    </w:p>
    <w:p w14:paraId="69DAD77F" w14:textId="1011E131" w:rsidR="008467B7" w:rsidRPr="00294045" w:rsidRDefault="004443DA" w:rsidP="00D568B2">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ascii="KaiTi" w:eastAsia="KaiTi" w:hAnsi="KaiTi"/>
          <w:sz w:val="24"/>
          <w:szCs w:val="24"/>
          <w:lang w:val="zh-CN"/>
        </w:rPr>
        <w:t>对于《公约》</w:t>
      </w:r>
      <w:r w:rsidR="00C54DC1" w:rsidRPr="00294045">
        <w:rPr>
          <w:rFonts w:ascii="KaiTi" w:eastAsia="KaiTi" w:hAnsi="KaiTi" w:hint="eastAsia"/>
          <w:sz w:val="24"/>
          <w:szCs w:val="24"/>
          <w:lang w:val="zh-CN"/>
        </w:rPr>
        <w:t>涵盖</w:t>
      </w:r>
      <w:r w:rsidRPr="00294045">
        <w:rPr>
          <w:rFonts w:ascii="KaiTi" w:eastAsia="KaiTi" w:hAnsi="KaiTi"/>
          <w:sz w:val="24"/>
          <w:szCs w:val="24"/>
          <w:lang w:val="zh-CN"/>
        </w:rPr>
        <w:t>的许多主要汞来源类别，都有可行的替代技术。</w:t>
      </w:r>
      <w:r w:rsidRPr="00294045">
        <w:rPr>
          <w:rFonts w:eastAsia="SimSun"/>
          <w:sz w:val="24"/>
          <w:szCs w:val="24"/>
          <w:lang w:val="zh-CN"/>
        </w:rPr>
        <w:t>全球环境基金（全环基金）和支持能力建设和技术援助的专门国际方案下的项目</w:t>
      </w:r>
      <w:r w:rsidR="008467B7" w:rsidRPr="00294045">
        <w:rPr>
          <w:rStyle w:val="a7"/>
          <w:spacing w:val="0"/>
          <w:w w:val="100"/>
          <w:position w:val="0"/>
          <w:sz w:val="24"/>
          <w:szCs w:val="24"/>
          <w:lang w:val="zh-CN"/>
        </w:rPr>
        <w:footnoteReference w:id="3"/>
      </w:r>
      <w:r w:rsidRPr="00294045">
        <w:rPr>
          <w:rFonts w:eastAsia="SimSun"/>
          <w:sz w:val="24"/>
          <w:szCs w:val="24"/>
          <w:lang w:val="zh-CN"/>
        </w:rPr>
        <w:t>以及全球汞伙伴关系</w:t>
      </w:r>
      <w:r w:rsidR="00AD1758" w:rsidRPr="00294045">
        <w:rPr>
          <w:rStyle w:val="a7"/>
          <w:spacing w:val="0"/>
          <w:w w:val="100"/>
          <w:position w:val="0"/>
          <w:sz w:val="24"/>
          <w:szCs w:val="24"/>
          <w:lang w:val="zh-CN"/>
        </w:rPr>
        <w:footnoteReference w:id="4"/>
      </w:r>
      <w:r w:rsidRPr="00294045">
        <w:rPr>
          <w:rFonts w:eastAsia="SimSun"/>
          <w:sz w:val="24"/>
          <w:szCs w:val="24"/>
          <w:lang w:val="zh-CN"/>
        </w:rPr>
        <w:t>等举措证明，在从试点项目过渡到在全国范围内采用相应技术方面取得了进展，在汞的使用、排放和释放方面实现了可衡量的削减。报告中的案例研究提供了几个这样的例子。</w:t>
      </w:r>
    </w:p>
    <w:p w14:paraId="0B8A07EB" w14:textId="50E73C42" w:rsidR="008467B7" w:rsidRPr="00294045" w:rsidRDefault="008467B7"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ascii="KaiTi" w:eastAsia="KaiTi" w:hAnsi="KaiTi"/>
          <w:sz w:val="24"/>
          <w:szCs w:val="24"/>
          <w:lang w:val="zh-CN"/>
        </w:rPr>
        <w:t>缔约方根据第二十一条提交的国家报告是评估《公约》下的挑战和进展，包括替代技术和技术转让问题的重要信息来源。</w:t>
      </w:r>
      <w:r w:rsidRPr="00294045">
        <w:rPr>
          <w:rFonts w:eastAsia="SimSun"/>
          <w:sz w:val="24"/>
          <w:szCs w:val="24"/>
          <w:lang w:val="zh-CN"/>
        </w:rPr>
        <w:t>对缔约方提交的国家报告和全环基金最近报告的项目供</w:t>
      </w:r>
      <w:proofErr w:type="gramStart"/>
      <w:r w:rsidRPr="00294045">
        <w:rPr>
          <w:rFonts w:eastAsia="SimSun"/>
          <w:sz w:val="24"/>
          <w:szCs w:val="24"/>
          <w:lang w:val="zh-CN"/>
        </w:rPr>
        <w:t>资趋势</w:t>
      </w:r>
      <w:proofErr w:type="gramEnd"/>
      <w:r w:rsidRPr="00294045">
        <w:rPr>
          <w:rFonts w:eastAsia="SimSun"/>
          <w:sz w:val="24"/>
          <w:szCs w:val="24"/>
          <w:vertAlign w:val="superscript"/>
          <w:lang w:val="zh-CN"/>
        </w:rPr>
        <w:footnoteReference w:id="5"/>
      </w:r>
      <w:r w:rsidRPr="00294045">
        <w:rPr>
          <w:rFonts w:eastAsia="SimSun"/>
          <w:sz w:val="24"/>
          <w:szCs w:val="24"/>
          <w:lang w:val="zh-CN"/>
        </w:rPr>
        <w:t>的分析突出表明，包括手工和小规模采金业在内的具体部门存在对替代技术的需求；</w:t>
      </w:r>
      <w:proofErr w:type="gramStart"/>
      <w:r w:rsidRPr="00294045">
        <w:rPr>
          <w:rFonts w:eastAsia="SimSun"/>
          <w:sz w:val="24"/>
          <w:szCs w:val="24"/>
          <w:lang w:val="zh-CN"/>
        </w:rPr>
        <w:t>添汞产品</w:t>
      </w:r>
      <w:proofErr w:type="gramEnd"/>
      <w:r w:rsidRPr="00294045">
        <w:rPr>
          <w:rFonts w:eastAsia="SimSun"/>
          <w:sz w:val="24"/>
          <w:szCs w:val="24"/>
          <w:lang w:val="zh-CN"/>
        </w:rPr>
        <w:t>，包括照明和卫生保健（过渡到无汞医疗器械和牙科汞合金）部门；有色金属生产；水泥行业；汞废物管理；氯碱工业。然而，许多情况</w:t>
      </w:r>
      <w:proofErr w:type="gramStart"/>
      <w:r w:rsidRPr="00294045">
        <w:rPr>
          <w:rFonts w:eastAsia="SimSun"/>
          <w:sz w:val="24"/>
          <w:szCs w:val="24"/>
          <w:lang w:val="zh-CN"/>
        </w:rPr>
        <w:t>下信息</w:t>
      </w:r>
      <w:proofErr w:type="gramEnd"/>
      <w:r w:rsidRPr="00294045">
        <w:rPr>
          <w:rFonts w:eastAsia="SimSun"/>
          <w:sz w:val="24"/>
          <w:szCs w:val="24"/>
          <w:lang w:val="zh-CN"/>
        </w:rPr>
        <w:t>有限，因为缔约方在编写国家报告答复时只是泛泛而谈，往往指出缺乏</w:t>
      </w:r>
      <w:r w:rsidRPr="00C123A4">
        <w:rPr>
          <w:rFonts w:ascii="SimSun" w:eastAsia="SimSun" w:hAnsi="SimSun"/>
          <w:sz w:val="24"/>
          <w:szCs w:val="24"/>
          <w:lang w:val="zh-CN"/>
        </w:rPr>
        <w:t>“资源”或“能力”</w:t>
      </w:r>
      <w:r w:rsidRPr="00294045">
        <w:rPr>
          <w:rFonts w:eastAsia="SimSun"/>
          <w:sz w:val="24"/>
          <w:szCs w:val="24"/>
          <w:lang w:val="zh-CN"/>
        </w:rPr>
        <w:t>，而没有指明具体的需要，如设备、技能、资金或基础设施。</w:t>
      </w:r>
    </w:p>
    <w:p w14:paraId="495E819C" w14:textId="61C9EDB2" w:rsidR="008467B7" w:rsidRPr="00294045" w:rsidRDefault="008467B7"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ascii="KaiTi" w:eastAsia="KaiTi" w:hAnsi="KaiTi"/>
          <w:sz w:val="24"/>
          <w:szCs w:val="24"/>
          <w:lang w:val="zh-CN"/>
        </w:rPr>
        <w:lastRenderedPageBreak/>
        <w:t>有效的技术转让需要支持性政策、机构准备、培训和进展监测。</w:t>
      </w:r>
      <w:r w:rsidRPr="00294045">
        <w:rPr>
          <w:rFonts w:eastAsia="SimSun"/>
          <w:sz w:val="24"/>
          <w:szCs w:val="24"/>
          <w:lang w:val="zh-CN"/>
        </w:rPr>
        <w:t>技术转让还需要包括捐助方和受益方在内的不同利益攸关方之间按照共同商定的条件进行筹资和合作。总的来说，缺乏技术和体制能力、资金不足和获得替代技术的机会有限，是缔约方在其国家报告中指出的《公约》下技术转让方面的主要挑战。这些障碍反过来影响缔约方编制清单、获取替代技术、建设必要的基础设施、制定监管框架和加强国家机构吸收能力的能力。案例研究的经验教训进一步突出了为采用技术创造有利环境的重要性。</w:t>
      </w:r>
    </w:p>
    <w:p w14:paraId="499F2333" w14:textId="3092593D" w:rsidR="008467B7" w:rsidRPr="00294045" w:rsidRDefault="008467B7"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ascii="KaiTi" w:eastAsia="KaiTi" w:hAnsi="KaiTi"/>
          <w:sz w:val="24"/>
          <w:szCs w:val="24"/>
          <w:lang w:val="zh-CN"/>
        </w:rPr>
        <w:t>与相关多边环境协定和框架的合作有助于技术转让，从而有助于在实现《水俣公约》目标方面取得全面进展。</w:t>
      </w:r>
      <w:r w:rsidRPr="00294045">
        <w:rPr>
          <w:rFonts w:eastAsia="SimSun"/>
          <w:sz w:val="24"/>
          <w:szCs w:val="24"/>
          <w:lang w:val="zh-CN"/>
        </w:rPr>
        <w:t>研究强调了与相关框架的技术合作对于执行《水俣公约》的优势和重要性，这些框架包括控制危险废物越境转移及其处置巴塞尔公约、关于在国际贸易中对某些危险化学品和农药采用事先知情同意程序的鹿特丹公约及关于持久性有机污染物的斯德哥尔摩公约（包括相应的巴塞尔公约和斯德哥尔摩公约区域中心）；此外，缔约方大会一再确认全球汞伙伴关系开展的技术工作的重要性，该伙伴关系通过其支持总体执行的工作来提供指导、数据和试点项目。</w:t>
      </w:r>
      <w:r w:rsidRPr="00294045">
        <w:rPr>
          <w:rStyle w:val="a7"/>
          <w:spacing w:val="0"/>
          <w:w w:val="100"/>
          <w:position w:val="0"/>
          <w:sz w:val="24"/>
          <w:szCs w:val="24"/>
          <w:lang w:val="zh-CN"/>
        </w:rPr>
        <w:footnoteReference w:id="6"/>
      </w:r>
      <w:r w:rsidR="006D24E1">
        <w:rPr>
          <w:rFonts w:eastAsia="SimSun" w:hint="eastAsia"/>
          <w:sz w:val="24"/>
          <w:szCs w:val="24"/>
          <w:lang w:val="zh-CN"/>
        </w:rPr>
        <w:t xml:space="preserve"> </w:t>
      </w:r>
      <w:r w:rsidRPr="00294045">
        <w:rPr>
          <w:rFonts w:eastAsia="SimSun"/>
          <w:sz w:val="24"/>
          <w:szCs w:val="24"/>
          <w:lang w:val="zh-CN"/>
        </w:rPr>
        <w:t>尚有余地将这种合作扩展到其他多边环境协定和框架。</w:t>
      </w:r>
    </w:p>
    <w:p w14:paraId="79163A15" w14:textId="631968BB" w:rsidR="008467B7" w:rsidRPr="00294045" w:rsidRDefault="008467B7"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ascii="KaiTi" w:eastAsia="KaiTi" w:hAnsi="KaiTi"/>
          <w:sz w:val="24"/>
          <w:szCs w:val="24"/>
          <w:lang w:val="zh-CN"/>
        </w:rPr>
        <w:t>应进一步评估与技术转让有关的具体需要、障碍和机会，以支持缔约方执行《公约》。</w:t>
      </w:r>
      <w:r w:rsidRPr="00294045">
        <w:rPr>
          <w:rFonts w:eastAsia="SimSun"/>
          <w:sz w:val="24"/>
          <w:szCs w:val="24"/>
          <w:lang w:val="zh-CN"/>
        </w:rPr>
        <w:t>发展中国家缔约方和经济转型缔约方可请求秘书处按照第二十四条第二款第二项的规定，促进为向其提供援助，包括与技术转让有关的事项方面。此外，还可以进行一次全公约范围的调查，以便更好地了解具体的技术需求、障碍和机会。这可以成为以国家报告中所提供信息为基础的另一项工作的一部分。</w:t>
      </w:r>
    </w:p>
    <w:p w14:paraId="64BF40AC" w14:textId="78A8D51F" w:rsidR="008467B7" w:rsidRPr="00294045" w:rsidRDefault="00EA0502" w:rsidP="004366DE">
      <w:pPr>
        <w:pStyle w:val="CH2"/>
        <w:numPr>
          <w:ilvl w:val="0"/>
          <w:numId w:val="48"/>
        </w:numPr>
        <w:tabs>
          <w:tab w:val="clear" w:pos="851"/>
          <w:tab w:val="clear" w:pos="1247"/>
          <w:tab w:val="clear" w:pos="1871"/>
          <w:tab w:val="clear" w:pos="2495"/>
          <w:tab w:val="clear" w:pos="3119"/>
          <w:tab w:val="clear" w:pos="3742"/>
          <w:tab w:val="clear" w:pos="4366"/>
          <w:tab w:val="clear" w:pos="4990"/>
        </w:tabs>
        <w:ind w:left="1260" w:right="677" w:hanging="720"/>
        <w:rPr>
          <w:rFonts w:eastAsia="SimHei"/>
          <w:bCs/>
          <w:sz w:val="28"/>
          <w:szCs w:val="28"/>
          <w:lang w:val="zh-CN" w:eastAsia="zh-CN"/>
        </w:rPr>
      </w:pPr>
      <w:r w:rsidRPr="00294045">
        <w:rPr>
          <w:rFonts w:eastAsia="SimHei"/>
          <w:bCs/>
          <w:sz w:val="28"/>
          <w:szCs w:val="28"/>
          <w:lang w:val="zh-CN" w:eastAsia="zh-CN"/>
        </w:rPr>
        <w:t>开发和传播工具和培训材料</w:t>
      </w:r>
    </w:p>
    <w:p w14:paraId="1820E8DE" w14:textId="6BEB4F5E" w:rsidR="008467B7"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根据《公约》第二十四条确定的秘书处职能和</w:t>
      </w:r>
      <w:r w:rsidRPr="00294045">
        <w:rPr>
          <w:rFonts w:eastAsia="SimSun"/>
          <w:sz w:val="24"/>
          <w:szCs w:val="24"/>
          <w:lang w:val="zh-CN"/>
        </w:rPr>
        <w:t>MC-5/12</w:t>
      </w:r>
      <w:r w:rsidRPr="00294045">
        <w:rPr>
          <w:rFonts w:eastAsia="SimSun"/>
          <w:sz w:val="24"/>
          <w:szCs w:val="24"/>
          <w:lang w:val="zh-CN"/>
        </w:rPr>
        <w:t>号决定第</w:t>
      </w:r>
      <w:r w:rsidRPr="00294045">
        <w:rPr>
          <w:rFonts w:eastAsia="SimSun"/>
          <w:sz w:val="24"/>
          <w:szCs w:val="24"/>
          <w:lang w:val="zh-CN"/>
        </w:rPr>
        <w:t>3</w:t>
      </w:r>
      <w:r w:rsidRPr="00294045">
        <w:rPr>
          <w:rFonts w:eastAsia="SimSun"/>
          <w:sz w:val="24"/>
          <w:szCs w:val="24"/>
          <w:lang w:val="zh-CN"/>
        </w:rPr>
        <w:t>段的要求，秘书处已加强开发和传播针对履行《水俣公约》下缔约方义务的工具、培训和信息材料，以及针对性别平等和贸易方面的跨领域能力建设活动的培训和信息材料。其中包括对履约与遵约委员会提交缔约方大会第五次会议的报告（</w:t>
      </w:r>
      <w:r w:rsidRPr="00294045">
        <w:rPr>
          <w:rFonts w:eastAsia="SimSun"/>
          <w:sz w:val="24"/>
          <w:szCs w:val="24"/>
          <w:lang w:val="zh-CN"/>
        </w:rPr>
        <w:t>UNEP/MC/COP.5/14</w:t>
      </w:r>
      <w:r w:rsidRPr="00294045">
        <w:rPr>
          <w:rFonts w:eastAsia="SimSun"/>
          <w:sz w:val="24"/>
          <w:szCs w:val="24"/>
          <w:lang w:val="zh-CN"/>
        </w:rPr>
        <w:t>）中关于加强执行《公约》第四、七和十一条方面能力建设的建议作出回应的材料。</w:t>
      </w:r>
    </w:p>
    <w:p w14:paraId="00B4DD5B" w14:textId="2FB63D32" w:rsidR="0028323A"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自</w:t>
      </w:r>
      <w:r w:rsidRPr="00294045">
        <w:rPr>
          <w:rFonts w:eastAsia="SimSun"/>
          <w:sz w:val="24"/>
          <w:szCs w:val="24"/>
          <w:lang w:val="zh-CN"/>
        </w:rPr>
        <w:t>2020</w:t>
      </w:r>
      <w:r w:rsidRPr="00294045">
        <w:rPr>
          <w:rFonts w:eastAsia="SimSun"/>
          <w:sz w:val="24"/>
          <w:szCs w:val="24"/>
          <w:lang w:val="zh-CN"/>
        </w:rPr>
        <w:t>年以来，秘书处组织了</w:t>
      </w:r>
      <w:proofErr w:type="gramStart"/>
      <w:r w:rsidRPr="00294045">
        <w:rPr>
          <w:rFonts w:eastAsia="SimSun"/>
          <w:sz w:val="24"/>
          <w:szCs w:val="24"/>
          <w:lang w:val="zh-CN"/>
        </w:rPr>
        <w:t>五季名</w:t>
      </w:r>
      <w:r w:rsidRPr="00292FA8">
        <w:rPr>
          <w:rFonts w:ascii="SimSun" w:eastAsia="SimSun" w:hAnsi="SimSun"/>
          <w:sz w:val="24"/>
          <w:szCs w:val="24"/>
          <w:lang w:val="zh-CN"/>
        </w:rPr>
        <w:t>为</w:t>
      </w:r>
      <w:proofErr w:type="gramEnd"/>
      <w:r w:rsidRPr="00292FA8">
        <w:rPr>
          <w:rFonts w:ascii="SimSun" w:eastAsia="SimSun" w:hAnsi="SimSun"/>
          <w:sz w:val="24"/>
          <w:szCs w:val="24"/>
          <w:lang w:val="zh-CN"/>
        </w:rPr>
        <w:t>“水俣在线”</w:t>
      </w:r>
      <w:r w:rsidR="00BB121C" w:rsidRPr="00294045">
        <w:rPr>
          <w:rStyle w:val="a7"/>
          <w:spacing w:val="0"/>
          <w:w w:val="100"/>
          <w:position w:val="0"/>
          <w:sz w:val="24"/>
          <w:szCs w:val="24"/>
          <w:lang w:val="zh-CN"/>
        </w:rPr>
        <w:footnoteReference w:id="7"/>
      </w:r>
      <w:r w:rsidR="00292FA8">
        <w:rPr>
          <w:rFonts w:eastAsia="SimSun" w:hint="eastAsia"/>
          <w:sz w:val="24"/>
          <w:szCs w:val="24"/>
          <w:lang w:val="zh-CN"/>
        </w:rPr>
        <w:t xml:space="preserve"> </w:t>
      </w:r>
      <w:r w:rsidRPr="00294045">
        <w:rPr>
          <w:rFonts w:eastAsia="SimSun"/>
          <w:sz w:val="24"/>
          <w:szCs w:val="24"/>
          <w:lang w:val="zh-CN"/>
        </w:rPr>
        <w:t>的在线培训课程，这些课程旨在提供科学技术信息、与《公约》条款实施有关的信息以及关于有待缔约方大会审议的问题的信息。第五季从</w:t>
      </w:r>
      <w:r w:rsidRPr="00294045">
        <w:rPr>
          <w:rFonts w:eastAsia="SimSun"/>
          <w:sz w:val="24"/>
          <w:szCs w:val="24"/>
          <w:lang w:val="zh-CN"/>
        </w:rPr>
        <w:t>2024</w:t>
      </w:r>
      <w:r w:rsidRPr="00294045">
        <w:rPr>
          <w:rFonts w:eastAsia="SimSun"/>
          <w:sz w:val="24"/>
          <w:szCs w:val="24"/>
          <w:lang w:val="zh-CN"/>
        </w:rPr>
        <w:t>年</w:t>
      </w:r>
      <w:r w:rsidRPr="00294045">
        <w:rPr>
          <w:rFonts w:eastAsia="SimSun"/>
          <w:sz w:val="24"/>
          <w:szCs w:val="24"/>
          <w:lang w:val="zh-CN"/>
        </w:rPr>
        <w:t>3</w:t>
      </w:r>
      <w:r w:rsidRPr="00294045">
        <w:rPr>
          <w:rFonts w:eastAsia="SimSun"/>
          <w:sz w:val="24"/>
          <w:szCs w:val="24"/>
          <w:lang w:val="zh-CN"/>
        </w:rPr>
        <w:t>月至</w:t>
      </w:r>
      <w:r w:rsidRPr="00294045">
        <w:rPr>
          <w:rFonts w:eastAsia="SimSun"/>
          <w:sz w:val="24"/>
          <w:szCs w:val="24"/>
          <w:lang w:val="zh-CN"/>
        </w:rPr>
        <w:t>2025</w:t>
      </w:r>
      <w:r w:rsidRPr="00294045">
        <w:rPr>
          <w:rFonts w:eastAsia="SimSun"/>
          <w:sz w:val="24"/>
          <w:szCs w:val="24"/>
          <w:lang w:val="zh-CN"/>
        </w:rPr>
        <w:t>年</w:t>
      </w:r>
      <w:r w:rsidRPr="00294045">
        <w:rPr>
          <w:rFonts w:eastAsia="SimSun"/>
          <w:sz w:val="24"/>
          <w:szCs w:val="24"/>
          <w:lang w:val="zh-CN"/>
        </w:rPr>
        <w:t>4</w:t>
      </w:r>
      <w:r w:rsidRPr="00294045">
        <w:rPr>
          <w:rFonts w:eastAsia="SimSun"/>
          <w:sz w:val="24"/>
          <w:szCs w:val="24"/>
          <w:lang w:val="zh-CN"/>
        </w:rPr>
        <w:t>月，旨在支持缔约方就《公约》下的各种事项开展工作，这些事项</w:t>
      </w:r>
      <w:proofErr w:type="gramStart"/>
      <w:r w:rsidRPr="00294045">
        <w:rPr>
          <w:rFonts w:eastAsia="SimSun"/>
          <w:sz w:val="24"/>
          <w:szCs w:val="24"/>
          <w:lang w:val="zh-CN"/>
        </w:rPr>
        <w:t>包括添汞产品</w:t>
      </w:r>
      <w:proofErr w:type="gramEnd"/>
      <w:r w:rsidRPr="00294045">
        <w:rPr>
          <w:rFonts w:eastAsia="SimSun"/>
          <w:sz w:val="24"/>
          <w:szCs w:val="24"/>
          <w:lang w:val="zh-CN"/>
        </w:rPr>
        <w:t>、汞贸易、供应和废物、第二个</w:t>
      </w:r>
      <w:proofErr w:type="gramStart"/>
      <w:r w:rsidRPr="00294045">
        <w:rPr>
          <w:rFonts w:eastAsia="SimSun"/>
          <w:sz w:val="24"/>
          <w:szCs w:val="24"/>
          <w:lang w:val="zh-CN"/>
        </w:rPr>
        <w:t>完整国家</w:t>
      </w:r>
      <w:proofErr w:type="gramEnd"/>
      <w:r w:rsidRPr="00294045">
        <w:rPr>
          <w:rFonts w:eastAsia="SimSun"/>
          <w:sz w:val="24"/>
          <w:szCs w:val="24"/>
          <w:lang w:val="zh-CN"/>
        </w:rPr>
        <w:t>报告周期的筹备工作、纳入与弱势群体有关的考虑因素和执行性别行动计划，同时旨在就《水俣公约》与昆明</w:t>
      </w:r>
      <w:r w:rsidRPr="00294045">
        <w:rPr>
          <w:rFonts w:eastAsia="SimSun"/>
          <w:sz w:val="24"/>
          <w:szCs w:val="24"/>
          <w:lang w:val="zh-CN"/>
        </w:rPr>
        <w:t>-</w:t>
      </w:r>
      <w:r w:rsidRPr="00294045">
        <w:rPr>
          <w:rFonts w:eastAsia="SimSun"/>
          <w:sz w:val="24"/>
          <w:szCs w:val="24"/>
          <w:lang w:val="zh-CN"/>
        </w:rPr>
        <w:t>蒙特利尔全球生物多样性框架之间的协同作用提供进一步信息。</w:t>
      </w:r>
      <w:r w:rsidRPr="00294045">
        <w:rPr>
          <w:rFonts w:eastAsia="SimSun"/>
          <w:sz w:val="24"/>
          <w:szCs w:val="24"/>
          <w:vertAlign w:val="superscript"/>
          <w:lang w:val="zh-CN"/>
        </w:rPr>
        <w:footnoteReference w:id="8"/>
      </w:r>
      <w:r w:rsidR="00292FA8">
        <w:rPr>
          <w:rFonts w:eastAsia="SimSun" w:hint="eastAsia"/>
          <w:sz w:val="24"/>
          <w:szCs w:val="24"/>
          <w:lang w:val="zh-CN"/>
        </w:rPr>
        <w:t xml:space="preserve"> </w:t>
      </w:r>
      <w:r w:rsidRPr="00294045">
        <w:rPr>
          <w:rFonts w:eastAsia="SimSun"/>
          <w:sz w:val="24"/>
          <w:szCs w:val="24"/>
          <w:lang w:val="zh-CN"/>
        </w:rPr>
        <w:t>2024</w:t>
      </w:r>
      <w:r w:rsidRPr="00294045">
        <w:rPr>
          <w:rFonts w:eastAsia="SimSun"/>
          <w:sz w:val="24"/>
          <w:szCs w:val="24"/>
          <w:lang w:val="zh-CN"/>
        </w:rPr>
        <w:t>年</w:t>
      </w:r>
      <w:r w:rsidRPr="00294045">
        <w:rPr>
          <w:rFonts w:eastAsia="SimSun"/>
          <w:sz w:val="24"/>
          <w:szCs w:val="24"/>
          <w:lang w:val="zh-CN"/>
        </w:rPr>
        <w:t>6</w:t>
      </w:r>
      <w:r w:rsidRPr="00294045">
        <w:rPr>
          <w:rFonts w:eastAsia="SimSun"/>
          <w:sz w:val="24"/>
          <w:szCs w:val="24"/>
          <w:lang w:val="zh-CN"/>
        </w:rPr>
        <w:t>月和</w:t>
      </w:r>
      <w:r w:rsidRPr="00294045">
        <w:rPr>
          <w:rFonts w:eastAsia="SimSun"/>
          <w:sz w:val="24"/>
          <w:szCs w:val="24"/>
          <w:lang w:val="zh-CN"/>
        </w:rPr>
        <w:t>7</w:t>
      </w:r>
      <w:r w:rsidRPr="00294045">
        <w:rPr>
          <w:rFonts w:eastAsia="SimSun"/>
          <w:sz w:val="24"/>
          <w:szCs w:val="24"/>
          <w:lang w:val="zh-CN"/>
        </w:rPr>
        <w:t>月举行的关于第四条（</w:t>
      </w:r>
      <w:proofErr w:type="gramStart"/>
      <w:r w:rsidRPr="00294045">
        <w:rPr>
          <w:rFonts w:eastAsia="SimSun"/>
          <w:sz w:val="24"/>
          <w:szCs w:val="24"/>
          <w:lang w:val="zh-CN"/>
        </w:rPr>
        <w:t>添汞产品</w:t>
      </w:r>
      <w:proofErr w:type="gramEnd"/>
      <w:r w:rsidRPr="00294045">
        <w:rPr>
          <w:rFonts w:eastAsia="SimSun"/>
          <w:sz w:val="24"/>
          <w:szCs w:val="24"/>
          <w:lang w:val="zh-CN"/>
        </w:rPr>
        <w:t>）的会议由欧洲联盟资助，</w:t>
      </w:r>
      <w:r w:rsidRPr="00294045">
        <w:rPr>
          <w:rFonts w:eastAsia="SimSun"/>
          <w:sz w:val="24"/>
          <w:szCs w:val="24"/>
          <w:lang w:val="zh-CN"/>
        </w:rPr>
        <w:t>2024</w:t>
      </w:r>
      <w:r w:rsidRPr="00294045">
        <w:rPr>
          <w:rFonts w:eastAsia="SimSun"/>
          <w:sz w:val="24"/>
          <w:szCs w:val="24"/>
          <w:lang w:val="zh-CN"/>
        </w:rPr>
        <w:t>年</w:t>
      </w:r>
      <w:r w:rsidRPr="00294045">
        <w:rPr>
          <w:rFonts w:eastAsia="SimSun"/>
          <w:sz w:val="24"/>
          <w:szCs w:val="24"/>
          <w:lang w:val="zh-CN"/>
        </w:rPr>
        <w:t>11</w:t>
      </w:r>
      <w:r w:rsidRPr="00294045">
        <w:rPr>
          <w:rFonts w:eastAsia="SimSun"/>
          <w:sz w:val="24"/>
          <w:szCs w:val="24"/>
          <w:lang w:val="zh-CN"/>
        </w:rPr>
        <w:t>月和</w:t>
      </w:r>
      <w:r w:rsidRPr="00294045">
        <w:rPr>
          <w:rFonts w:eastAsia="SimSun"/>
          <w:sz w:val="24"/>
          <w:szCs w:val="24"/>
          <w:lang w:val="zh-CN"/>
        </w:rPr>
        <w:t>12</w:t>
      </w:r>
      <w:r w:rsidRPr="00294045">
        <w:rPr>
          <w:rFonts w:eastAsia="SimSun"/>
          <w:sz w:val="24"/>
          <w:szCs w:val="24"/>
          <w:lang w:val="zh-CN"/>
        </w:rPr>
        <w:t>月举行</w:t>
      </w:r>
      <w:r w:rsidRPr="00294045">
        <w:rPr>
          <w:rFonts w:eastAsia="SimSun"/>
          <w:sz w:val="24"/>
          <w:szCs w:val="24"/>
          <w:lang w:val="zh-CN"/>
        </w:rPr>
        <w:lastRenderedPageBreak/>
        <w:t>的关于第十一条（汞废物）的会议由瑞士资助。这两次会议均以联合国六种正式语文举行。秘书处正在考虑在提供资源的情况下开发其他在线学习工具。</w:t>
      </w:r>
    </w:p>
    <w:p w14:paraId="3E772C56" w14:textId="75001A9B" w:rsidR="008467B7"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2024</w:t>
      </w:r>
      <w:r w:rsidRPr="00294045">
        <w:rPr>
          <w:rFonts w:eastAsia="SimSun"/>
          <w:sz w:val="24"/>
          <w:szCs w:val="24"/>
          <w:lang w:val="zh-CN"/>
        </w:rPr>
        <w:t>年，秘书处推出</w:t>
      </w:r>
      <w:r w:rsidRPr="009042E8">
        <w:rPr>
          <w:rFonts w:ascii="SimSun" w:eastAsia="SimSun" w:hAnsi="SimSun"/>
          <w:sz w:val="24"/>
          <w:szCs w:val="24"/>
          <w:lang w:val="zh-CN"/>
        </w:rPr>
        <w:t>了“水俣工具”</w:t>
      </w:r>
      <w:r w:rsidRPr="00294045">
        <w:rPr>
          <w:rFonts w:eastAsia="SimSun"/>
          <w:sz w:val="24"/>
          <w:szCs w:val="24"/>
          <w:vertAlign w:val="superscript"/>
          <w:lang w:val="zh-CN"/>
        </w:rPr>
        <w:footnoteReference w:id="9"/>
      </w:r>
      <w:r w:rsidR="009042E8">
        <w:rPr>
          <w:rFonts w:eastAsia="SimSun" w:hint="eastAsia"/>
          <w:sz w:val="24"/>
          <w:szCs w:val="24"/>
          <w:lang w:val="zh-CN"/>
        </w:rPr>
        <w:t xml:space="preserve"> </w:t>
      </w:r>
      <w:r w:rsidRPr="00294045">
        <w:rPr>
          <w:rFonts w:eastAsia="SimSun"/>
          <w:sz w:val="24"/>
          <w:szCs w:val="24"/>
          <w:lang w:val="zh-CN"/>
        </w:rPr>
        <w:t>平台，提供互动培训模块，以支持缔约</w:t>
      </w:r>
      <w:proofErr w:type="gramStart"/>
      <w:r w:rsidRPr="00294045">
        <w:rPr>
          <w:rFonts w:eastAsia="SimSun"/>
          <w:sz w:val="24"/>
          <w:szCs w:val="24"/>
          <w:lang w:val="zh-CN"/>
        </w:rPr>
        <w:t>方理解</w:t>
      </w:r>
      <w:proofErr w:type="gramEnd"/>
      <w:r w:rsidRPr="00294045">
        <w:rPr>
          <w:rFonts w:eastAsia="SimSun"/>
          <w:sz w:val="24"/>
          <w:szCs w:val="24"/>
          <w:lang w:val="zh-CN"/>
        </w:rPr>
        <w:t>和履行《公约》规定的义务。这些模块是与联合国职员学院合作开发的，由欧洲联盟资助，涵盖</w:t>
      </w:r>
      <w:proofErr w:type="gramStart"/>
      <w:r w:rsidRPr="00294045">
        <w:rPr>
          <w:rFonts w:eastAsia="SimSun"/>
          <w:sz w:val="24"/>
          <w:szCs w:val="24"/>
          <w:lang w:val="zh-CN"/>
        </w:rPr>
        <w:t>汞供应</w:t>
      </w:r>
      <w:proofErr w:type="gramEnd"/>
      <w:r w:rsidRPr="00294045">
        <w:rPr>
          <w:rFonts w:eastAsia="SimSun"/>
          <w:sz w:val="24"/>
          <w:szCs w:val="24"/>
          <w:lang w:val="zh-CN"/>
        </w:rPr>
        <w:t>来源和贸易、</w:t>
      </w:r>
      <w:proofErr w:type="gramStart"/>
      <w:r w:rsidRPr="00294045">
        <w:rPr>
          <w:rFonts w:eastAsia="SimSun"/>
          <w:sz w:val="24"/>
          <w:szCs w:val="24"/>
          <w:lang w:val="zh-CN"/>
        </w:rPr>
        <w:t>添汞产品</w:t>
      </w:r>
      <w:proofErr w:type="gramEnd"/>
      <w:r w:rsidRPr="00294045">
        <w:rPr>
          <w:rFonts w:eastAsia="SimSun"/>
          <w:sz w:val="24"/>
          <w:szCs w:val="24"/>
          <w:lang w:val="zh-CN"/>
        </w:rPr>
        <w:t>和使用汞的过程、汞排放和国家报告等优先领域。</w:t>
      </w:r>
    </w:p>
    <w:p w14:paraId="7CECBF86" w14:textId="45A1133F" w:rsidR="008467B7" w:rsidRPr="00294045" w:rsidRDefault="007D7516"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作为第三种学习形式，秘书处举办了一些现场讲习班和会议，包括在区域会议或其他会议的间隙举办。这些讲习班和会议包括：</w:t>
      </w:r>
    </w:p>
    <w:p w14:paraId="217C612E" w14:textId="215FB5D2" w:rsidR="008467B7" w:rsidRPr="00294045" w:rsidRDefault="00E25835"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2024</w:t>
      </w:r>
      <w:r w:rsidRPr="00294045">
        <w:rPr>
          <w:rFonts w:eastAsia="SimSun"/>
          <w:sz w:val="24"/>
          <w:szCs w:val="24"/>
          <w:lang w:val="zh-CN"/>
        </w:rPr>
        <w:t>年</w:t>
      </w:r>
      <w:r w:rsidRPr="00294045">
        <w:rPr>
          <w:rFonts w:eastAsia="SimSun"/>
          <w:sz w:val="24"/>
          <w:szCs w:val="24"/>
          <w:lang w:val="zh-CN"/>
        </w:rPr>
        <w:t>6</w:t>
      </w:r>
      <w:r w:rsidRPr="00294045">
        <w:rPr>
          <w:rFonts w:eastAsia="SimSun"/>
          <w:sz w:val="24"/>
          <w:szCs w:val="24"/>
          <w:lang w:val="zh-CN"/>
        </w:rPr>
        <w:t>月在菲律宾，在全环基金资助的</w:t>
      </w:r>
      <w:r w:rsidRPr="00294045">
        <w:rPr>
          <w:rFonts w:eastAsia="SimSun"/>
          <w:sz w:val="24"/>
          <w:szCs w:val="24"/>
          <w:lang w:val="zh-CN"/>
        </w:rPr>
        <w:t>planetGOLD</w:t>
      </w:r>
      <w:r w:rsidRPr="00294045">
        <w:rPr>
          <w:rFonts w:eastAsia="SimSun"/>
          <w:sz w:val="24"/>
          <w:szCs w:val="24"/>
          <w:lang w:val="zh-CN"/>
        </w:rPr>
        <w:t>手工和小规模采金业全球论坛期间举办了由欧洲联盟资助的汞贸易专题讲习班；</w:t>
      </w:r>
    </w:p>
    <w:p w14:paraId="3BA8F1F6" w14:textId="176163CD" w:rsidR="008467B7" w:rsidRPr="00294045" w:rsidRDefault="00735DB8"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2024</w:t>
      </w:r>
      <w:r w:rsidRPr="00294045">
        <w:rPr>
          <w:rFonts w:eastAsia="SimSun"/>
          <w:sz w:val="24"/>
          <w:szCs w:val="24"/>
          <w:lang w:val="zh-CN"/>
        </w:rPr>
        <w:t>年</w:t>
      </w:r>
      <w:r w:rsidRPr="00294045">
        <w:rPr>
          <w:rFonts w:eastAsia="SimSun"/>
          <w:sz w:val="24"/>
          <w:szCs w:val="24"/>
          <w:lang w:val="zh-CN"/>
        </w:rPr>
        <w:t>7</w:t>
      </w:r>
      <w:r w:rsidRPr="00294045">
        <w:rPr>
          <w:rFonts w:eastAsia="SimSun"/>
          <w:sz w:val="24"/>
          <w:szCs w:val="24"/>
          <w:lang w:val="zh-CN"/>
        </w:rPr>
        <w:t>月在南非，在第十六届全球汞污染物国际会议期间举办了欧洲联盟资助的汞排放清单专门讲习班</w:t>
      </w:r>
      <w:r w:rsidR="008467B7" w:rsidRPr="00294045">
        <w:rPr>
          <w:rStyle w:val="a7"/>
          <w:spacing w:val="0"/>
          <w:w w:val="100"/>
          <w:position w:val="0"/>
          <w:sz w:val="24"/>
          <w:szCs w:val="24"/>
          <w:lang w:val="zh-CN"/>
        </w:rPr>
        <w:footnoteReference w:id="10"/>
      </w:r>
      <w:r w:rsidRPr="00294045">
        <w:rPr>
          <w:rFonts w:eastAsia="SimSun"/>
          <w:sz w:val="24"/>
          <w:szCs w:val="24"/>
          <w:lang w:val="zh-CN"/>
        </w:rPr>
        <w:t>；</w:t>
      </w:r>
    </w:p>
    <w:p w14:paraId="5B573272" w14:textId="2A3A5679" w:rsidR="008467B7" w:rsidRPr="00294045" w:rsidRDefault="00735DB8"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2024</w:t>
      </w:r>
      <w:r w:rsidRPr="00294045">
        <w:rPr>
          <w:rFonts w:eastAsia="SimSun"/>
          <w:sz w:val="24"/>
          <w:szCs w:val="24"/>
          <w:lang w:val="zh-CN"/>
        </w:rPr>
        <w:t>年</w:t>
      </w:r>
      <w:r w:rsidRPr="00294045">
        <w:rPr>
          <w:rFonts w:eastAsia="SimSun"/>
          <w:sz w:val="24"/>
          <w:szCs w:val="24"/>
          <w:lang w:val="zh-CN"/>
        </w:rPr>
        <w:t>5</w:t>
      </w:r>
      <w:r w:rsidRPr="00294045">
        <w:rPr>
          <w:rFonts w:eastAsia="SimSun"/>
          <w:sz w:val="24"/>
          <w:szCs w:val="24"/>
          <w:lang w:val="zh-CN"/>
        </w:rPr>
        <w:t>月和</w:t>
      </w:r>
      <w:r w:rsidRPr="00294045">
        <w:rPr>
          <w:rFonts w:eastAsia="SimSun"/>
          <w:sz w:val="24"/>
          <w:szCs w:val="24"/>
          <w:lang w:val="zh-CN"/>
        </w:rPr>
        <w:t>6</w:t>
      </w:r>
      <w:r w:rsidRPr="00294045">
        <w:rPr>
          <w:rFonts w:eastAsia="SimSun"/>
          <w:sz w:val="24"/>
          <w:szCs w:val="24"/>
          <w:lang w:val="zh-CN"/>
        </w:rPr>
        <w:t>月，在欧洲联盟资助下与麦考瑞大学合作举办了讲习班，与关于第八条（排放）的扶持项目相联系，旨在支持南非、巴基斯坦和越南执行第八条；</w:t>
      </w:r>
    </w:p>
    <w:p w14:paraId="3B373594" w14:textId="3A9F5DE2" w:rsidR="008467B7" w:rsidRPr="00294045" w:rsidRDefault="00735DB8"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512103">
        <w:rPr>
          <w:rFonts w:eastAsia="SimSun"/>
          <w:spacing w:val="8"/>
          <w:sz w:val="24"/>
          <w:szCs w:val="24"/>
          <w:lang w:val="zh-CN"/>
        </w:rPr>
        <w:t>在</w:t>
      </w:r>
      <w:r w:rsidRPr="00512103">
        <w:rPr>
          <w:rFonts w:eastAsia="SimSun"/>
          <w:spacing w:val="8"/>
          <w:sz w:val="24"/>
          <w:szCs w:val="24"/>
          <w:lang w:val="zh-CN"/>
        </w:rPr>
        <w:t>2024</w:t>
      </w:r>
      <w:r w:rsidRPr="00512103">
        <w:rPr>
          <w:rFonts w:eastAsia="SimSun"/>
          <w:spacing w:val="8"/>
          <w:sz w:val="24"/>
          <w:szCs w:val="24"/>
          <w:lang w:val="zh-CN"/>
        </w:rPr>
        <w:t>年</w:t>
      </w:r>
      <w:r w:rsidRPr="00512103">
        <w:rPr>
          <w:rFonts w:eastAsia="SimSun"/>
          <w:spacing w:val="8"/>
          <w:sz w:val="24"/>
          <w:szCs w:val="24"/>
          <w:lang w:val="zh-CN"/>
        </w:rPr>
        <w:t>10</w:t>
      </w:r>
      <w:r w:rsidRPr="00512103">
        <w:rPr>
          <w:rFonts w:eastAsia="SimSun"/>
          <w:spacing w:val="8"/>
          <w:sz w:val="24"/>
          <w:szCs w:val="24"/>
          <w:lang w:val="zh-CN"/>
        </w:rPr>
        <w:t>月于瑞士伯尔尼举行的污染土地问题国际委员会第十五次会议</w:t>
      </w:r>
      <w:r w:rsidR="008467B7" w:rsidRPr="00512103">
        <w:rPr>
          <w:rStyle w:val="a7"/>
          <w:spacing w:val="8"/>
          <w:w w:val="100"/>
          <w:position w:val="0"/>
          <w:sz w:val="24"/>
          <w:szCs w:val="24"/>
          <w:lang w:val="zh-CN"/>
        </w:rPr>
        <w:footnoteReference w:id="11"/>
      </w:r>
      <w:r w:rsidRPr="00512103">
        <w:rPr>
          <w:rFonts w:eastAsia="SimSun"/>
          <w:spacing w:val="8"/>
          <w:sz w:val="24"/>
          <w:szCs w:val="24"/>
          <w:lang w:val="zh-CN"/>
        </w:rPr>
        <w:t>上</w:t>
      </w:r>
      <w:r w:rsidRPr="00294045">
        <w:rPr>
          <w:rFonts w:eastAsia="SimSun"/>
          <w:sz w:val="24"/>
          <w:szCs w:val="24"/>
          <w:lang w:val="zh-CN"/>
        </w:rPr>
        <w:t>，举行了瑞士资助的关于第十二条（污染场地）的会议。</w:t>
      </w:r>
    </w:p>
    <w:p w14:paraId="7431015E" w14:textId="038F0F23" w:rsidR="00E507F5" w:rsidRPr="00294045" w:rsidRDefault="008467B7" w:rsidP="00294045">
      <w:pPr>
        <w:pStyle w:val="af6"/>
        <w:numPr>
          <w:ilvl w:val="0"/>
          <w:numId w:val="17"/>
        </w:numPr>
        <w:spacing w:line="240" w:lineRule="auto"/>
        <w:contextualSpacing w:val="0"/>
        <w:rPr>
          <w:rFonts w:eastAsia="SimSun"/>
          <w:sz w:val="24"/>
          <w:szCs w:val="24"/>
        </w:rPr>
      </w:pPr>
      <w:r w:rsidRPr="00294045">
        <w:rPr>
          <w:rFonts w:eastAsia="SimSun"/>
          <w:sz w:val="24"/>
          <w:szCs w:val="24"/>
          <w:lang w:val="zh-CN"/>
        </w:rPr>
        <w:t>秘书处工作人员参与能力建设和技术援助，作为其主要职责的一部分。秘书处在能力建设、技术援助和技术转让方面开展的活动，除促进性质的活动和通过财务机制开展的活动外，均利用向特别信托基金提供的自愿捐款加以实施。关于</w:t>
      </w:r>
      <w:r w:rsidRPr="00294045">
        <w:rPr>
          <w:rFonts w:eastAsia="SimSun"/>
          <w:sz w:val="24"/>
          <w:szCs w:val="24"/>
          <w:lang w:val="zh-CN"/>
        </w:rPr>
        <w:t>2026–2027</w:t>
      </w:r>
      <w:r w:rsidRPr="00294045">
        <w:rPr>
          <w:rFonts w:eastAsia="SimSun"/>
          <w:sz w:val="24"/>
          <w:szCs w:val="24"/>
          <w:lang w:val="zh-CN"/>
        </w:rPr>
        <w:t>两年</w:t>
      </w:r>
      <w:proofErr w:type="gramStart"/>
      <w:r w:rsidRPr="00294045">
        <w:rPr>
          <w:rFonts w:eastAsia="SimSun"/>
          <w:sz w:val="24"/>
          <w:szCs w:val="24"/>
          <w:lang w:val="zh-CN"/>
        </w:rPr>
        <w:t>期能力</w:t>
      </w:r>
      <w:proofErr w:type="gramEnd"/>
      <w:r w:rsidRPr="00294045">
        <w:rPr>
          <w:rFonts w:eastAsia="SimSun"/>
          <w:sz w:val="24"/>
          <w:szCs w:val="24"/>
          <w:lang w:val="zh-CN"/>
        </w:rPr>
        <w:t>建设和技术援助的工作方案和预算活动概况介绍概述了秘书处拟利用特别信托基金捐款开展的工作，详情见</w:t>
      </w:r>
      <w:r w:rsidRPr="00294045">
        <w:rPr>
          <w:rFonts w:eastAsia="SimSun"/>
          <w:sz w:val="24"/>
          <w:szCs w:val="24"/>
          <w:lang w:val="zh-CN"/>
        </w:rPr>
        <w:t>UNEP/MC/COP.6/</w:t>
      </w:r>
      <w:r w:rsidR="00DC1931">
        <w:rPr>
          <w:rFonts w:eastAsia="SimSun" w:hint="eastAsia"/>
          <w:sz w:val="24"/>
          <w:szCs w:val="24"/>
          <w:lang w:val="zh-CN"/>
        </w:rPr>
        <w:t xml:space="preserve"> </w:t>
      </w:r>
      <w:r w:rsidRPr="00294045">
        <w:rPr>
          <w:rFonts w:eastAsia="SimSun"/>
          <w:sz w:val="24"/>
          <w:szCs w:val="24"/>
          <w:lang w:val="zh-CN"/>
        </w:rPr>
        <w:t>INF/38</w:t>
      </w:r>
      <w:r w:rsidRPr="00294045">
        <w:rPr>
          <w:rFonts w:eastAsia="SimSun"/>
          <w:sz w:val="24"/>
          <w:szCs w:val="24"/>
          <w:lang w:val="zh-CN"/>
        </w:rPr>
        <w:t>号文件。秘书处提议，在资源允许的情况下，如</w:t>
      </w:r>
      <w:r w:rsidRPr="00294045">
        <w:rPr>
          <w:rFonts w:eastAsia="SimSun"/>
          <w:sz w:val="24"/>
          <w:szCs w:val="24"/>
          <w:lang w:val="zh-CN"/>
        </w:rPr>
        <w:t>UNEP/MC/COP.6/</w:t>
      </w:r>
      <w:r w:rsidR="00DC1931">
        <w:rPr>
          <w:rFonts w:eastAsia="SimSun" w:hint="eastAsia"/>
          <w:sz w:val="24"/>
          <w:szCs w:val="24"/>
          <w:lang w:val="zh-CN"/>
        </w:rPr>
        <w:t xml:space="preserve"> </w:t>
      </w:r>
      <w:r w:rsidRPr="00294045">
        <w:rPr>
          <w:rFonts w:eastAsia="SimSun"/>
          <w:sz w:val="24"/>
          <w:szCs w:val="24"/>
          <w:lang w:val="zh-CN"/>
        </w:rPr>
        <w:t>INF/26</w:t>
      </w:r>
      <w:r w:rsidRPr="00294045">
        <w:rPr>
          <w:rFonts w:eastAsia="SimSun"/>
          <w:sz w:val="24"/>
          <w:szCs w:val="24"/>
          <w:lang w:val="zh-CN"/>
        </w:rPr>
        <w:t>号文件所述，开发水</w:t>
      </w:r>
      <w:proofErr w:type="gramStart"/>
      <w:r w:rsidRPr="00294045">
        <w:rPr>
          <w:rFonts w:eastAsia="SimSun"/>
          <w:sz w:val="24"/>
          <w:szCs w:val="24"/>
          <w:lang w:val="zh-CN"/>
        </w:rPr>
        <w:t>俣</w:t>
      </w:r>
      <w:proofErr w:type="gramEnd"/>
      <w:r w:rsidRPr="00294045">
        <w:rPr>
          <w:rFonts w:eastAsia="SimSun"/>
          <w:sz w:val="24"/>
          <w:szCs w:val="24"/>
          <w:lang w:val="zh-CN"/>
        </w:rPr>
        <w:t>交流平台，以此作为一项与知识管理有关的跨领域活动（见</w:t>
      </w:r>
      <w:r w:rsidRPr="00294045">
        <w:rPr>
          <w:rFonts w:eastAsia="SimSun"/>
          <w:sz w:val="24"/>
          <w:szCs w:val="24"/>
          <w:lang w:val="zh-CN"/>
        </w:rPr>
        <w:t>UNEP/MC/COP.6/19</w:t>
      </w:r>
      <w:r w:rsidRPr="00294045">
        <w:rPr>
          <w:rFonts w:eastAsia="SimSun"/>
          <w:sz w:val="24"/>
          <w:szCs w:val="24"/>
          <w:lang w:val="zh-CN"/>
        </w:rPr>
        <w:t>号文件），旨在通过提供集中获取科学、技术、法律和执行相关知识的途径，有效率地帮助建设缔约方和利益攸关方的能力。</w:t>
      </w:r>
    </w:p>
    <w:p w14:paraId="453CEE84" w14:textId="6A675F62" w:rsidR="008467B7" w:rsidRPr="00294045" w:rsidRDefault="008467B7" w:rsidP="004366DE">
      <w:pPr>
        <w:pStyle w:val="CH2"/>
        <w:numPr>
          <w:ilvl w:val="0"/>
          <w:numId w:val="48"/>
        </w:numPr>
        <w:tabs>
          <w:tab w:val="clear" w:pos="851"/>
          <w:tab w:val="clear" w:pos="1247"/>
          <w:tab w:val="clear" w:pos="1871"/>
          <w:tab w:val="clear" w:pos="2495"/>
          <w:tab w:val="clear" w:pos="3119"/>
          <w:tab w:val="clear" w:pos="3742"/>
          <w:tab w:val="clear" w:pos="4366"/>
          <w:tab w:val="clear" w:pos="4990"/>
        </w:tabs>
        <w:ind w:left="1260" w:right="677" w:hanging="720"/>
        <w:rPr>
          <w:rFonts w:eastAsia="SimHei"/>
          <w:bCs/>
          <w:sz w:val="28"/>
          <w:szCs w:val="28"/>
          <w:lang w:val="zh-CN" w:eastAsia="zh-CN"/>
        </w:rPr>
      </w:pPr>
      <w:r w:rsidRPr="00294045">
        <w:rPr>
          <w:rFonts w:eastAsia="SimHei"/>
          <w:bCs/>
          <w:sz w:val="28"/>
          <w:szCs w:val="28"/>
          <w:lang w:val="zh-CN" w:eastAsia="zh-CN"/>
        </w:rPr>
        <w:t>继续并加强与全球汞伙伴关系的合作</w:t>
      </w:r>
    </w:p>
    <w:p w14:paraId="4D971565" w14:textId="2713D545" w:rsidR="008467B7"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在</w:t>
      </w:r>
      <w:r w:rsidRPr="00294045">
        <w:rPr>
          <w:rFonts w:eastAsia="SimSun"/>
          <w:sz w:val="24"/>
          <w:szCs w:val="24"/>
          <w:lang w:val="zh-CN"/>
        </w:rPr>
        <w:t>MC-5/12</w:t>
      </w:r>
      <w:r w:rsidRPr="00294045">
        <w:rPr>
          <w:rFonts w:eastAsia="SimSun"/>
          <w:sz w:val="24"/>
          <w:szCs w:val="24"/>
          <w:lang w:val="zh-CN"/>
        </w:rPr>
        <w:t>号决定第</w:t>
      </w:r>
      <w:r w:rsidRPr="00294045">
        <w:rPr>
          <w:rFonts w:eastAsia="SimSun"/>
          <w:sz w:val="24"/>
          <w:szCs w:val="24"/>
          <w:lang w:val="zh-CN"/>
        </w:rPr>
        <w:t>9</w:t>
      </w:r>
      <w:r w:rsidRPr="00294045">
        <w:rPr>
          <w:rFonts w:eastAsia="SimSun"/>
          <w:sz w:val="24"/>
          <w:szCs w:val="24"/>
          <w:lang w:val="zh-CN"/>
        </w:rPr>
        <w:t>段中，缔约方大会请秘书处继续并加强与全球汞伙伴关系的合作，并与伙伴关系一起审议加强秘书处能力建设、技术援助和技术转让方案的备选方案，以及加强支持缔约方根据第十四条第一款协同合作、提供能力建设和技术援助的备选方案。</w:t>
      </w:r>
    </w:p>
    <w:p w14:paraId="381C9C8F" w14:textId="77777777" w:rsidR="008467B7" w:rsidRPr="00294045" w:rsidRDefault="008467B7" w:rsidP="00294045">
      <w:pPr>
        <w:pStyle w:val="Normalnumber"/>
        <w:numPr>
          <w:ilvl w:val="0"/>
          <w:numId w:val="17"/>
        </w:numPr>
        <w:tabs>
          <w:tab w:val="clear" w:pos="1247"/>
          <w:tab w:val="clear" w:pos="1814"/>
          <w:tab w:val="clear" w:pos="2381"/>
          <w:tab w:val="clear" w:pos="2948"/>
          <w:tab w:val="clear" w:pos="3515"/>
          <w:tab w:val="left" w:pos="624"/>
        </w:tabs>
        <w:spacing w:line="240" w:lineRule="auto"/>
        <w:ind w:left="1276"/>
        <w:rPr>
          <w:rFonts w:eastAsia="SimSun"/>
          <w:sz w:val="24"/>
          <w:szCs w:val="24"/>
        </w:rPr>
      </w:pPr>
      <w:r w:rsidRPr="00294045">
        <w:rPr>
          <w:rFonts w:eastAsia="SimSun"/>
          <w:sz w:val="24"/>
          <w:szCs w:val="24"/>
          <w:lang w:val="zh-CN"/>
        </w:rPr>
        <w:t>秘书处以多种方式与伙伴关系合作，包括：</w:t>
      </w:r>
    </w:p>
    <w:p w14:paraId="3CAEDDC3" w14:textId="0F596F2F" w:rsidR="008467B7" w:rsidRPr="00294045" w:rsidRDefault="00EE3EB0"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与伙伴关系的代表一起参加全环基金资助项目的制定和执行会议，伙伴关系通过有针对性的技术支持参与其中许多项目；</w:t>
      </w:r>
      <w:r w:rsidR="008467B7" w:rsidRPr="00294045">
        <w:rPr>
          <w:rStyle w:val="a7"/>
          <w:spacing w:val="0"/>
          <w:w w:val="100"/>
          <w:position w:val="0"/>
          <w:sz w:val="24"/>
          <w:szCs w:val="24"/>
          <w:lang w:val="zh-CN"/>
        </w:rPr>
        <w:footnoteReference w:id="12"/>
      </w:r>
    </w:p>
    <w:p w14:paraId="1B7E4414" w14:textId="4826069C" w:rsidR="008467B7" w:rsidRPr="00294045" w:rsidRDefault="001076E3"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lastRenderedPageBreak/>
        <w:t>让伙伴关系参与审查在特定国际方案第四轮申请中提交的申请，以及参与执行由专门国际方案资助的若干项目；</w:t>
      </w:r>
    </w:p>
    <w:p w14:paraId="56067C9F" w14:textId="04425659" w:rsidR="008467B7" w:rsidRPr="00294045" w:rsidRDefault="001076E3"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让伙伴关系参与秘书处的能力建设项目，例如上文第</w:t>
      </w:r>
      <w:r w:rsidRPr="00294045">
        <w:rPr>
          <w:rFonts w:eastAsia="SimSun"/>
          <w:sz w:val="24"/>
          <w:szCs w:val="24"/>
          <w:lang w:val="zh-CN"/>
        </w:rPr>
        <w:t>10</w:t>
      </w:r>
      <w:r w:rsidRPr="00294045">
        <w:rPr>
          <w:rFonts w:eastAsia="SimSun"/>
          <w:sz w:val="24"/>
          <w:szCs w:val="24"/>
          <w:lang w:val="zh-CN"/>
        </w:rPr>
        <w:t>段提到的讲习班；</w:t>
      </w:r>
    </w:p>
    <w:p w14:paraId="51E7B2EE" w14:textId="37D394D4" w:rsidR="008467B7" w:rsidRPr="00294045" w:rsidRDefault="001076E3" w:rsidP="00294045">
      <w:pPr>
        <w:pStyle w:val="Normalnumber"/>
        <w:numPr>
          <w:ilvl w:val="1"/>
          <w:numId w:val="17"/>
        </w:numPr>
        <w:tabs>
          <w:tab w:val="clear" w:pos="567"/>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实施由伙伴关系组织的能力建设和提高认识项目和活动，例如由联合国环境规划署实施并由日本资助的海关官员培训、巴塞尔公约、鹿特丹公约和斯德哥尔摩公约缔约方大会会议的会外活动以及关于牙科汞合金和无汞照明的网络研讨会。</w:t>
      </w:r>
    </w:p>
    <w:p w14:paraId="40C84621" w14:textId="75D5312B" w:rsidR="008467B7"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除了上述旨在进行能力建设、技术援助和技术转让的活动外，秘书处还在伙伴关系的方案活动中进行了合作。例如，秘书处让伙伴关系参与拟订关于审查《公约》第七条执行情况的补充指导意见草案，编写</w:t>
      </w:r>
      <w:r w:rsidRPr="00294045">
        <w:rPr>
          <w:rFonts w:eastAsia="SimSun"/>
          <w:sz w:val="24"/>
          <w:szCs w:val="24"/>
          <w:lang w:val="zh-CN"/>
        </w:rPr>
        <w:t>MC-1/2</w:t>
      </w:r>
      <w:r w:rsidRPr="00294045">
        <w:rPr>
          <w:rFonts w:eastAsia="SimSun"/>
          <w:sz w:val="24"/>
          <w:szCs w:val="24"/>
          <w:lang w:val="zh-CN"/>
        </w:rPr>
        <w:t>号决定通过的关于库存和来源的指导意见的最新版本，并编制关于添汞化妆品的报告和关于汞化合物贸易的研究报告。伙伴关系提名的专家也为成效评估小组和不限成员名额科学小组的工作作出贡献。最后，秘书处以顾问身份参加伙伴关系咨询小组会议、伙伴关系领域领导会议和单个伙伴关系领域会议。</w:t>
      </w:r>
    </w:p>
    <w:p w14:paraId="5E372884" w14:textId="77777777" w:rsidR="008467B7"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关于自缔约方大会第五次会议以来在伙伴关系范围内开展的活动的更多信息，载于</w:t>
      </w:r>
      <w:r w:rsidRPr="00294045">
        <w:rPr>
          <w:rFonts w:eastAsia="SimSun"/>
          <w:sz w:val="24"/>
          <w:szCs w:val="24"/>
          <w:lang w:val="zh-CN"/>
        </w:rPr>
        <w:t>UNEP/MC/COP.6/INF/32</w:t>
      </w:r>
      <w:r w:rsidRPr="00294045">
        <w:rPr>
          <w:rFonts w:eastAsia="SimSun"/>
          <w:sz w:val="24"/>
          <w:szCs w:val="24"/>
          <w:lang w:val="zh-CN"/>
        </w:rPr>
        <w:t>号文件。</w:t>
      </w:r>
    </w:p>
    <w:p w14:paraId="051A4991" w14:textId="5E64A7EA" w:rsidR="008467B7" w:rsidRPr="00294045" w:rsidRDefault="008467B7" w:rsidP="00606051">
      <w:pPr>
        <w:pStyle w:val="CH1"/>
        <w:numPr>
          <w:ilvl w:val="0"/>
          <w:numId w:val="47"/>
        </w:numPr>
        <w:tabs>
          <w:tab w:val="clear" w:pos="851"/>
          <w:tab w:val="clear" w:pos="1247"/>
          <w:tab w:val="clear" w:pos="1871"/>
          <w:tab w:val="clear" w:pos="2495"/>
          <w:tab w:val="clear" w:pos="3119"/>
          <w:tab w:val="clear" w:pos="3742"/>
          <w:tab w:val="clear" w:pos="4366"/>
          <w:tab w:val="clear" w:pos="4990"/>
        </w:tabs>
        <w:ind w:left="1267" w:right="0" w:hanging="907"/>
        <w:jc w:val="both"/>
        <w:rPr>
          <w:rFonts w:ascii="SimHei" w:eastAsia="SimHei" w:hAnsi="SimHei"/>
          <w:sz w:val="32"/>
          <w:szCs w:val="32"/>
          <w:lang w:eastAsia="zh-CN"/>
        </w:rPr>
      </w:pPr>
      <w:r w:rsidRPr="00294045">
        <w:rPr>
          <w:rFonts w:ascii="SimHei" w:eastAsia="SimHei" w:hAnsi="SimHei"/>
          <w:bCs/>
          <w:sz w:val="32"/>
          <w:szCs w:val="32"/>
          <w:lang w:val="zh-CN" w:eastAsia="zh-CN"/>
        </w:rPr>
        <w:t>建议缔约方大会采取的行动</w:t>
      </w:r>
    </w:p>
    <w:p w14:paraId="5C84EB95" w14:textId="1C31EDE7" w:rsidR="008467B7" w:rsidRPr="00294045" w:rsidRDefault="008467B7" w:rsidP="00294045">
      <w:pPr>
        <w:pStyle w:val="Normalnumber"/>
        <w:numPr>
          <w:ilvl w:val="0"/>
          <w:numId w:val="17"/>
        </w:numPr>
        <w:tabs>
          <w:tab w:val="clear" w:pos="567"/>
          <w:tab w:val="clear" w:pos="1247"/>
          <w:tab w:val="clear" w:pos="1814"/>
          <w:tab w:val="clear" w:pos="2381"/>
          <w:tab w:val="clear" w:pos="2948"/>
          <w:tab w:val="clear" w:pos="3515"/>
          <w:tab w:val="num" w:pos="624"/>
        </w:tabs>
        <w:spacing w:line="240" w:lineRule="auto"/>
        <w:rPr>
          <w:rFonts w:eastAsia="SimSun"/>
          <w:sz w:val="24"/>
          <w:szCs w:val="24"/>
        </w:rPr>
      </w:pPr>
      <w:r w:rsidRPr="00294045">
        <w:rPr>
          <w:rFonts w:eastAsia="SimSun"/>
          <w:sz w:val="24"/>
          <w:szCs w:val="24"/>
          <w:lang w:val="zh-CN"/>
        </w:rPr>
        <w:t>缔约方大会不妨审议本说明和</w:t>
      </w:r>
      <w:r w:rsidRPr="00294045">
        <w:rPr>
          <w:rFonts w:eastAsia="SimSun"/>
          <w:sz w:val="24"/>
          <w:szCs w:val="24"/>
          <w:lang w:val="zh-CN"/>
        </w:rPr>
        <w:t>UNEP/MC/COP.6/INF/18</w:t>
      </w:r>
      <w:r w:rsidRPr="00294045">
        <w:rPr>
          <w:rFonts w:eastAsia="SimSun"/>
          <w:sz w:val="24"/>
          <w:szCs w:val="24"/>
          <w:lang w:val="zh-CN"/>
        </w:rPr>
        <w:t>号文件所载的信息，并通过一项与本说明附件所载案文措辞大致相同的决定。</w:t>
      </w:r>
    </w:p>
    <w:p w14:paraId="442AEF1C" w14:textId="77777777" w:rsidR="00EA77B3" w:rsidRPr="00294045" w:rsidRDefault="00EA77B3" w:rsidP="00294045">
      <w:pPr>
        <w:pStyle w:val="Normalnumber"/>
        <w:numPr>
          <w:ilvl w:val="0"/>
          <w:numId w:val="0"/>
        </w:numPr>
        <w:tabs>
          <w:tab w:val="clear" w:pos="1247"/>
          <w:tab w:val="clear" w:pos="1814"/>
          <w:tab w:val="clear" w:pos="2381"/>
          <w:tab w:val="clear" w:pos="2948"/>
          <w:tab w:val="clear" w:pos="3515"/>
        </w:tabs>
        <w:spacing w:line="240" w:lineRule="auto"/>
        <w:ind w:left="1247"/>
        <w:rPr>
          <w:rFonts w:eastAsia="SimSun"/>
          <w:sz w:val="24"/>
          <w:szCs w:val="24"/>
        </w:rPr>
        <w:sectPr w:rsidR="00EA77B3" w:rsidRPr="00294045" w:rsidSect="008C5C40">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p>
    <w:p w14:paraId="724E9DE6" w14:textId="77777777" w:rsidR="008467B7" w:rsidRPr="00294045" w:rsidRDefault="008467B7" w:rsidP="00294045">
      <w:pPr>
        <w:pStyle w:val="ZZAnxheader"/>
        <w:jc w:val="both"/>
        <w:rPr>
          <w:rFonts w:eastAsia="SimHei"/>
          <w:sz w:val="32"/>
          <w:szCs w:val="32"/>
          <w:lang w:eastAsia="zh-CN"/>
        </w:rPr>
      </w:pPr>
      <w:r w:rsidRPr="00294045">
        <w:rPr>
          <w:rFonts w:eastAsia="SimHei"/>
          <w:sz w:val="32"/>
          <w:szCs w:val="32"/>
          <w:lang w:val="zh-CN" w:eastAsia="zh-CN"/>
        </w:rPr>
        <w:lastRenderedPageBreak/>
        <w:t>附件</w:t>
      </w:r>
    </w:p>
    <w:p w14:paraId="4D0C7A8A" w14:textId="19BA780D" w:rsidR="008467B7" w:rsidRPr="00294045" w:rsidRDefault="008467B7" w:rsidP="000F517F">
      <w:pPr>
        <w:pStyle w:val="ZZAnxtitle"/>
        <w:ind w:right="497"/>
        <w:rPr>
          <w:rStyle w:val="eop"/>
          <w:rFonts w:eastAsia="SimHei"/>
          <w:sz w:val="32"/>
          <w:szCs w:val="32"/>
          <w:lang w:eastAsia="zh-CN"/>
        </w:rPr>
      </w:pPr>
      <w:r w:rsidRPr="00294045">
        <w:rPr>
          <w:rFonts w:eastAsia="SimHei"/>
          <w:sz w:val="32"/>
          <w:szCs w:val="32"/>
          <w:lang w:val="zh-CN" w:eastAsia="zh-CN"/>
        </w:rPr>
        <w:t>决定草案</w:t>
      </w:r>
      <w:r w:rsidRPr="00294045">
        <w:rPr>
          <w:rFonts w:eastAsia="SimHei"/>
          <w:sz w:val="32"/>
          <w:szCs w:val="32"/>
          <w:lang w:val="zh-CN" w:eastAsia="zh-CN"/>
        </w:rPr>
        <w:t>MC-6/[--]</w:t>
      </w:r>
      <w:r w:rsidRPr="00294045">
        <w:rPr>
          <w:rFonts w:eastAsia="SimHei"/>
          <w:sz w:val="32"/>
          <w:szCs w:val="32"/>
          <w:lang w:val="zh-CN" w:eastAsia="zh-CN"/>
        </w:rPr>
        <w:t>：执行《关于汞的水俣公约》关于能力建设、技术援助和技术转让的第十四条</w:t>
      </w:r>
    </w:p>
    <w:p w14:paraId="72C5CEE1" w14:textId="77777777" w:rsidR="008467B7" w:rsidRPr="00294045" w:rsidRDefault="008467B7" w:rsidP="00CA7050">
      <w:pPr>
        <w:pStyle w:val="NormalNonumber"/>
        <w:tabs>
          <w:tab w:val="clear" w:pos="1247"/>
        </w:tabs>
        <w:ind w:firstLine="624"/>
        <w:jc w:val="both"/>
        <w:rPr>
          <w:rFonts w:ascii="KaiTi" w:eastAsia="KaiTi" w:hAnsi="KaiTi"/>
          <w:i/>
          <w:iCs/>
          <w:sz w:val="24"/>
          <w:szCs w:val="24"/>
          <w:lang w:eastAsia="zh-CN"/>
        </w:rPr>
      </w:pPr>
      <w:r w:rsidRPr="00294045">
        <w:rPr>
          <w:rFonts w:ascii="KaiTi" w:eastAsia="KaiTi" w:hAnsi="KaiTi"/>
          <w:sz w:val="24"/>
          <w:szCs w:val="24"/>
          <w:lang w:val="zh-CN" w:eastAsia="zh-CN"/>
        </w:rPr>
        <w:t>缔约方大会，</w:t>
      </w:r>
    </w:p>
    <w:p w14:paraId="299E8A45" w14:textId="28FF71DC" w:rsidR="008467B7" w:rsidRPr="00294045" w:rsidRDefault="008467B7" w:rsidP="00CA7050">
      <w:pPr>
        <w:pStyle w:val="NormalNonumber"/>
        <w:tabs>
          <w:tab w:val="clear" w:pos="1247"/>
        </w:tabs>
        <w:ind w:firstLine="624"/>
        <w:jc w:val="both"/>
        <w:rPr>
          <w:rFonts w:eastAsia="SimSun"/>
          <w:sz w:val="24"/>
          <w:szCs w:val="24"/>
          <w:lang w:eastAsia="zh-CN"/>
        </w:rPr>
      </w:pPr>
      <w:r w:rsidRPr="00D83BA8">
        <w:rPr>
          <w:rFonts w:ascii="KaiTi" w:eastAsia="KaiTi" w:hAnsi="KaiTi"/>
          <w:spacing w:val="8"/>
          <w:sz w:val="24"/>
          <w:szCs w:val="24"/>
          <w:lang w:val="zh-CN" w:eastAsia="zh-CN"/>
        </w:rPr>
        <w:t>回顾</w:t>
      </w:r>
      <w:r w:rsidRPr="00D83BA8">
        <w:rPr>
          <w:rFonts w:eastAsia="SimSun"/>
          <w:spacing w:val="8"/>
          <w:sz w:val="24"/>
          <w:szCs w:val="24"/>
          <w:lang w:val="zh-CN" w:eastAsia="zh-CN"/>
        </w:rPr>
        <w:t>《关于汞的水俣公约》关于能力建设、技术援助和技术转让的第</w:t>
      </w:r>
      <w:r w:rsidRPr="00294045">
        <w:rPr>
          <w:rFonts w:eastAsia="SimSun"/>
          <w:sz w:val="24"/>
          <w:szCs w:val="24"/>
          <w:lang w:val="zh-CN" w:eastAsia="zh-CN"/>
        </w:rPr>
        <w:t>十四条，</w:t>
      </w:r>
    </w:p>
    <w:p w14:paraId="422B4EB6" w14:textId="644DA763" w:rsidR="008467B7" w:rsidRPr="00294045" w:rsidRDefault="008467B7" w:rsidP="00CA7050">
      <w:pPr>
        <w:pStyle w:val="NormalNonumber"/>
        <w:tabs>
          <w:tab w:val="clear" w:pos="1247"/>
        </w:tabs>
        <w:ind w:firstLine="624"/>
        <w:jc w:val="both"/>
        <w:rPr>
          <w:rFonts w:eastAsia="SimSun"/>
          <w:sz w:val="24"/>
          <w:szCs w:val="24"/>
          <w:lang w:eastAsia="zh-CN"/>
        </w:rPr>
      </w:pPr>
      <w:r w:rsidRPr="00294045">
        <w:rPr>
          <w:rFonts w:ascii="KaiTi" w:eastAsia="KaiTi" w:hAnsi="KaiTi"/>
          <w:sz w:val="24"/>
          <w:szCs w:val="24"/>
          <w:lang w:val="zh-CN" w:eastAsia="zh-CN"/>
        </w:rPr>
        <w:t>审议了</w:t>
      </w:r>
      <w:r w:rsidRPr="00294045">
        <w:rPr>
          <w:rFonts w:eastAsia="SimSun"/>
          <w:sz w:val="24"/>
          <w:szCs w:val="24"/>
          <w:lang w:val="zh-CN" w:eastAsia="zh-CN"/>
        </w:rPr>
        <w:t>关于与替代技术有关的举措和进展情况的资料，并赞赏第六次会议上介绍的、从关于成功开发、转让和推广替代技术的案例研究中汲取的经验教训，</w:t>
      </w:r>
      <w:r w:rsidRPr="00294045">
        <w:rPr>
          <w:rStyle w:val="a7"/>
          <w:spacing w:val="0"/>
          <w:w w:val="100"/>
          <w:position w:val="0"/>
          <w:sz w:val="24"/>
          <w:szCs w:val="24"/>
          <w:lang w:val="zh-CN"/>
        </w:rPr>
        <w:footnoteReference w:id="13"/>
      </w:r>
    </w:p>
    <w:p w14:paraId="12776733" w14:textId="35B44E34" w:rsidR="008467B7" w:rsidRPr="00294045" w:rsidRDefault="008467B7" w:rsidP="00CA7050">
      <w:pPr>
        <w:pStyle w:val="NormalNonumber"/>
        <w:tabs>
          <w:tab w:val="clear" w:pos="1247"/>
        </w:tabs>
        <w:ind w:firstLine="624"/>
        <w:jc w:val="both"/>
        <w:rPr>
          <w:rFonts w:eastAsia="SimSun"/>
          <w:sz w:val="24"/>
          <w:szCs w:val="24"/>
          <w:lang w:eastAsia="zh-CN"/>
        </w:rPr>
      </w:pPr>
      <w:r w:rsidRPr="00294045">
        <w:rPr>
          <w:rFonts w:ascii="KaiTi" w:eastAsia="KaiTi" w:hAnsi="KaiTi"/>
          <w:sz w:val="24"/>
          <w:szCs w:val="24"/>
          <w:lang w:val="zh-CN" w:eastAsia="zh-CN"/>
        </w:rPr>
        <w:t>注意到</w:t>
      </w:r>
      <w:r w:rsidRPr="00294045">
        <w:rPr>
          <w:rFonts w:eastAsia="SimSun"/>
          <w:sz w:val="24"/>
          <w:szCs w:val="24"/>
          <w:lang w:val="zh-CN" w:eastAsia="zh-CN"/>
        </w:rPr>
        <w:t>关于缔约方，特别是发展中国家缔约方在替代技术方面需求的现有资料有限，同时确认目前的努力是缩小信息差距和聚焦支持缔约方的进一步具体干预措施重点的一步，</w:t>
      </w:r>
    </w:p>
    <w:p w14:paraId="09BEC328" w14:textId="21E5E5CF" w:rsidR="008467B7" w:rsidRPr="00294045" w:rsidRDefault="00674C4B" w:rsidP="00CA7050">
      <w:pPr>
        <w:pStyle w:val="NormalNonumber"/>
        <w:tabs>
          <w:tab w:val="clear" w:pos="1247"/>
        </w:tabs>
        <w:ind w:firstLine="624"/>
        <w:jc w:val="both"/>
        <w:rPr>
          <w:rFonts w:eastAsia="SimSun"/>
          <w:i/>
          <w:iCs/>
          <w:sz w:val="24"/>
          <w:szCs w:val="24"/>
          <w:lang w:eastAsia="zh-CN"/>
        </w:rPr>
      </w:pPr>
      <w:r w:rsidRPr="00294045">
        <w:rPr>
          <w:rFonts w:ascii="KaiTi" w:eastAsia="KaiTi" w:hAnsi="KaiTi"/>
          <w:sz w:val="24"/>
          <w:szCs w:val="24"/>
          <w:lang w:val="zh-CN" w:eastAsia="zh-CN"/>
        </w:rPr>
        <w:t>又注意到</w:t>
      </w:r>
      <w:r w:rsidRPr="00294045">
        <w:rPr>
          <w:rFonts w:eastAsia="SimSun"/>
          <w:sz w:val="24"/>
          <w:szCs w:val="24"/>
          <w:lang w:val="zh-CN" w:eastAsia="zh-CN"/>
        </w:rPr>
        <w:t>缔约方，特别是发展中国家缔约方在其根据第二十一条提交的国家报告中报告的替代技术方面的挑战，</w:t>
      </w:r>
    </w:p>
    <w:p w14:paraId="76518EC6" w14:textId="022E9B05" w:rsidR="008467B7" w:rsidRPr="00294045" w:rsidRDefault="008467B7" w:rsidP="00CA7050">
      <w:pPr>
        <w:pStyle w:val="NormalNonumber"/>
        <w:tabs>
          <w:tab w:val="clear" w:pos="1247"/>
        </w:tabs>
        <w:ind w:firstLine="624"/>
        <w:jc w:val="both"/>
        <w:rPr>
          <w:rFonts w:eastAsia="SimSun" w:hint="eastAsia"/>
          <w:sz w:val="24"/>
          <w:szCs w:val="24"/>
          <w:lang w:eastAsia="zh-CN"/>
        </w:rPr>
      </w:pPr>
      <w:r w:rsidRPr="00294045">
        <w:rPr>
          <w:rFonts w:ascii="KaiTi" w:eastAsia="KaiTi" w:hAnsi="KaiTi"/>
          <w:sz w:val="24"/>
          <w:szCs w:val="24"/>
          <w:lang w:val="zh-CN" w:eastAsia="zh-CN"/>
        </w:rPr>
        <w:t>赞赏</w:t>
      </w:r>
      <w:r w:rsidRPr="00294045">
        <w:rPr>
          <w:rFonts w:eastAsia="SimSun"/>
          <w:sz w:val="24"/>
          <w:szCs w:val="24"/>
          <w:lang w:val="zh-CN" w:eastAsia="zh-CN"/>
        </w:rPr>
        <w:t>秘书处与全球汞伙伴关系、控制危险废物越境转移及其处置巴塞尔公约、关于在国际贸易中对某些危险化学品和农药采用事先知情同意程序的鹿特丹公约及关于持久性有机污染物的斯德哥尔摩公约（包括巴塞尔公约和斯德哥尔摩公约区域中心）在技术转让合作方面的坚实基础</w:t>
      </w:r>
      <w:r w:rsidR="00604938">
        <w:rPr>
          <w:rFonts w:eastAsia="SimSun" w:hint="eastAsia"/>
          <w:sz w:val="24"/>
          <w:szCs w:val="24"/>
          <w:lang w:val="zh-CN" w:eastAsia="zh-CN"/>
        </w:rPr>
        <w:t>，</w:t>
      </w:r>
    </w:p>
    <w:p w14:paraId="31DF3971" w14:textId="6027DA95" w:rsidR="008467B7" w:rsidRPr="00294045" w:rsidRDefault="008467B7" w:rsidP="00CA7050">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94045">
        <w:rPr>
          <w:rFonts w:ascii="KaiTi" w:eastAsia="KaiTi" w:hAnsi="KaiTi"/>
          <w:sz w:val="24"/>
          <w:szCs w:val="24"/>
          <w:lang w:val="zh-CN" w:eastAsia="zh-CN"/>
        </w:rPr>
        <w:t>邀请</w:t>
      </w:r>
      <w:r w:rsidRPr="00294045">
        <w:rPr>
          <w:rFonts w:eastAsia="SimSun"/>
          <w:sz w:val="24"/>
          <w:szCs w:val="24"/>
          <w:lang w:val="zh-CN" w:eastAsia="zh-CN"/>
        </w:rPr>
        <w:t>发达国家缔约方和其他缔约方考虑到在采用替代技术方面确定的挑战，特别是在促进和方便开发并向发展中国家缔约方和经济转型缔约方转让和传播最新的无害环境替代技术方面；</w:t>
      </w:r>
    </w:p>
    <w:p w14:paraId="5BAB7319" w14:textId="38AEA864" w:rsidR="008467B7" w:rsidRPr="00294045" w:rsidRDefault="008467B7" w:rsidP="00CA7050">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94045">
        <w:rPr>
          <w:rFonts w:ascii="KaiTi" w:eastAsia="KaiTi" w:hAnsi="KaiTi"/>
          <w:sz w:val="24"/>
          <w:szCs w:val="24"/>
          <w:lang w:val="zh-CN" w:eastAsia="zh-CN"/>
        </w:rPr>
        <w:t>鼓励</w:t>
      </w:r>
      <w:r w:rsidRPr="00294045">
        <w:rPr>
          <w:rFonts w:eastAsia="SimSun"/>
          <w:sz w:val="24"/>
          <w:szCs w:val="24"/>
          <w:lang w:val="zh-CN" w:eastAsia="zh-CN"/>
        </w:rPr>
        <w:t>缔约方在其根据第二十一条提交的国家报告中，包括在第二份完整国家报告中，列入关于替代技术的开发、转让和推广以及获取的具体信息，以及它们在获取和转让技术方面遇到的挑战，以协助今后审查挑战和进展情况；</w:t>
      </w:r>
    </w:p>
    <w:p w14:paraId="5B6B781F" w14:textId="3A74CF7C" w:rsidR="008467B7" w:rsidRPr="00294045" w:rsidRDefault="008467B7" w:rsidP="00CA7050">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94045">
        <w:rPr>
          <w:rFonts w:ascii="KaiTi" w:eastAsia="KaiTi" w:hAnsi="KaiTi"/>
          <w:sz w:val="24"/>
          <w:szCs w:val="24"/>
          <w:lang w:val="zh-CN" w:eastAsia="zh-CN"/>
        </w:rPr>
        <w:t>请</w:t>
      </w:r>
      <w:r w:rsidRPr="00294045">
        <w:rPr>
          <w:rFonts w:eastAsia="SimSun"/>
          <w:sz w:val="24"/>
          <w:szCs w:val="24"/>
          <w:lang w:val="zh-CN" w:eastAsia="zh-CN"/>
        </w:rPr>
        <w:t>秘书处在资源允许的情况下，根据第十四条第四款，与全球汞伙伴关系合作，进一步收集和分析关于与替代技术有关的现有举措和进展情况以及相关需求和挑战的信息，为此要利用：</w:t>
      </w:r>
    </w:p>
    <w:p w14:paraId="44EC28A2" w14:textId="33A55112" w:rsidR="008467B7" w:rsidRPr="00294045" w:rsidRDefault="00674C4B" w:rsidP="00CA7050">
      <w:pPr>
        <w:pStyle w:val="Normalnumber"/>
        <w:numPr>
          <w:ilvl w:val="1"/>
          <w:numId w:val="17"/>
        </w:numPr>
        <w:tabs>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根据第二十一条在今后的国家报告中提供的信息；</w:t>
      </w:r>
    </w:p>
    <w:p w14:paraId="32DFB3DB" w14:textId="02B043EE" w:rsidR="008467B7" w:rsidRPr="00294045" w:rsidRDefault="00674C4B" w:rsidP="00CA7050">
      <w:pPr>
        <w:pStyle w:val="Normalnumber"/>
        <w:numPr>
          <w:ilvl w:val="1"/>
          <w:numId w:val="17"/>
        </w:numPr>
        <w:tabs>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通过调查技术需求和挑战收集的其他信息；</w:t>
      </w:r>
    </w:p>
    <w:p w14:paraId="4B03ACB4" w14:textId="4DE2EC8E" w:rsidR="008467B7" w:rsidRPr="00294045" w:rsidRDefault="00674C4B" w:rsidP="00CA7050">
      <w:pPr>
        <w:pStyle w:val="Normalnumber"/>
        <w:numPr>
          <w:ilvl w:val="1"/>
          <w:numId w:val="17"/>
        </w:numPr>
        <w:tabs>
          <w:tab w:val="clear" w:pos="1247"/>
          <w:tab w:val="clear" w:pos="1814"/>
          <w:tab w:val="clear" w:pos="2381"/>
          <w:tab w:val="clear" w:pos="2948"/>
          <w:tab w:val="clear" w:pos="3515"/>
          <w:tab w:val="left" w:pos="624"/>
        </w:tabs>
        <w:spacing w:line="240" w:lineRule="auto"/>
        <w:ind w:firstLine="624"/>
        <w:rPr>
          <w:rFonts w:eastAsia="SimSun"/>
          <w:sz w:val="24"/>
          <w:szCs w:val="24"/>
        </w:rPr>
      </w:pPr>
      <w:r w:rsidRPr="00294045">
        <w:rPr>
          <w:rFonts w:eastAsia="SimSun"/>
          <w:sz w:val="24"/>
          <w:szCs w:val="24"/>
          <w:lang w:val="zh-CN"/>
        </w:rPr>
        <w:t>其他现有信息，包括关于全球环境基金和专门国际方案资助项目的报告和评价；</w:t>
      </w:r>
    </w:p>
    <w:p w14:paraId="67054E8E" w14:textId="2CC03BAE" w:rsidR="008467B7" w:rsidRPr="00294045" w:rsidRDefault="008467B7" w:rsidP="00CA7050">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94045">
        <w:rPr>
          <w:rFonts w:ascii="KaiTi" w:eastAsia="KaiTi" w:hAnsi="KaiTi"/>
          <w:sz w:val="24"/>
          <w:szCs w:val="24"/>
          <w:lang w:val="zh-CN" w:eastAsia="zh-CN"/>
        </w:rPr>
        <w:t>决定</w:t>
      </w:r>
      <w:r w:rsidRPr="00294045">
        <w:rPr>
          <w:rFonts w:eastAsia="SimSun"/>
          <w:sz w:val="24"/>
          <w:szCs w:val="24"/>
          <w:lang w:val="zh-CN" w:eastAsia="zh-CN"/>
        </w:rPr>
        <w:t>在第八次会议上根据第十四条第四款再次审议替代技术问题；</w:t>
      </w:r>
    </w:p>
    <w:p w14:paraId="51A37D45" w14:textId="0A6BE45A" w:rsidR="008467B7" w:rsidRPr="00294045" w:rsidRDefault="008467B7" w:rsidP="00CA7050">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94045">
        <w:rPr>
          <w:rFonts w:ascii="KaiTi" w:eastAsia="KaiTi" w:hAnsi="KaiTi"/>
          <w:sz w:val="24"/>
          <w:szCs w:val="24"/>
          <w:lang w:val="zh-CN" w:eastAsia="zh-CN"/>
        </w:rPr>
        <w:t>呼吁</w:t>
      </w:r>
      <w:r w:rsidRPr="00294045">
        <w:rPr>
          <w:rFonts w:eastAsia="SimSun"/>
          <w:sz w:val="24"/>
          <w:szCs w:val="24"/>
          <w:lang w:val="zh-CN" w:eastAsia="zh-CN"/>
        </w:rPr>
        <w:t>缔约方，并邀请非公约缔约方和其他有能力的国家向水俣公约特别信托基金捐款，以便能够实施</w:t>
      </w:r>
      <w:r w:rsidRPr="00294045">
        <w:rPr>
          <w:rFonts w:eastAsia="SimSun"/>
          <w:sz w:val="24"/>
          <w:szCs w:val="24"/>
          <w:lang w:val="zh-CN" w:eastAsia="zh-CN"/>
        </w:rPr>
        <w:t>2026–2027</w:t>
      </w:r>
      <w:r w:rsidRPr="00294045">
        <w:rPr>
          <w:rFonts w:eastAsia="SimSun"/>
          <w:sz w:val="24"/>
          <w:szCs w:val="24"/>
          <w:lang w:val="zh-CN" w:eastAsia="zh-CN"/>
        </w:rPr>
        <w:t>年能力建设和技术援助工作方案和预算活动概况介绍中所述的能力建设活动（活动</w:t>
      </w:r>
      <w:r w:rsidRPr="00294045">
        <w:rPr>
          <w:rFonts w:eastAsia="SimSun"/>
          <w:sz w:val="24"/>
          <w:szCs w:val="24"/>
          <w:lang w:val="zh-CN" w:eastAsia="zh-CN"/>
        </w:rPr>
        <w:t>4</w:t>
      </w:r>
      <w:r w:rsidRPr="00294045">
        <w:rPr>
          <w:rFonts w:eastAsia="SimSun"/>
          <w:sz w:val="24"/>
          <w:szCs w:val="24"/>
          <w:lang w:val="zh-CN" w:eastAsia="zh-CN"/>
        </w:rPr>
        <w:t>）；</w:t>
      </w:r>
    </w:p>
    <w:p w14:paraId="08099830" w14:textId="4A44EC32" w:rsidR="008467B7" w:rsidRPr="00294045" w:rsidRDefault="008467B7" w:rsidP="00CA7050">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94045">
        <w:rPr>
          <w:rFonts w:ascii="KaiTi" w:eastAsia="KaiTi" w:hAnsi="KaiTi"/>
          <w:sz w:val="24"/>
          <w:szCs w:val="24"/>
          <w:lang w:val="zh-CN" w:eastAsia="zh-CN"/>
        </w:rPr>
        <w:lastRenderedPageBreak/>
        <w:t>赞赏地承认</w:t>
      </w:r>
      <w:r w:rsidRPr="00294045">
        <w:rPr>
          <w:rFonts w:eastAsia="SimSun"/>
          <w:sz w:val="24"/>
          <w:szCs w:val="24"/>
          <w:lang w:val="zh-CN" w:eastAsia="zh-CN"/>
        </w:rPr>
        <w:t>秘书处在开发和传播与履行《水俣公约》规定的缔约方义务有关的工具和培训材料方面所做的工作；</w:t>
      </w:r>
    </w:p>
    <w:p w14:paraId="73200DED" w14:textId="77777777" w:rsidR="008467B7" w:rsidRPr="00294045" w:rsidRDefault="008467B7" w:rsidP="00CA7050">
      <w:pPr>
        <w:pStyle w:val="Normal-pool"/>
        <w:numPr>
          <w:ilvl w:val="0"/>
          <w:numId w:val="1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294045">
        <w:rPr>
          <w:rFonts w:ascii="KaiTi" w:eastAsia="KaiTi" w:hAnsi="KaiTi"/>
          <w:sz w:val="24"/>
          <w:szCs w:val="24"/>
          <w:lang w:val="zh-CN" w:eastAsia="zh-CN"/>
        </w:rPr>
        <w:t>请</w:t>
      </w:r>
      <w:r w:rsidRPr="00294045">
        <w:rPr>
          <w:rFonts w:eastAsia="SimSun"/>
          <w:sz w:val="24"/>
          <w:szCs w:val="24"/>
          <w:lang w:val="zh-CN" w:eastAsia="zh-CN"/>
        </w:rPr>
        <w:t>秘书处继续根据第十四条第一款向缔约方提供能力建设和技术援助支持，包括通过与全球汞伙伴关系积极和持续的合作来提供支持。</w: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8467B7" w:rsidRPr="00FE0991" w14:paraId="409E5EBA" w14:textId="77777777" w:rsidTr="00FE0991">
        <w:trPr>
          <w:jc w:val="center"/>
        </w:trPr>
        <w:tc>
          <w:tcPr>
            <w:tcW w:w="1897" w:type="dxa"/>
          </w:tcPr>
          <w:p w14:paraId="2FC3288C" w14:textId="77777777" w:rsidR="008467B7" w:rsidRPr="00FE0991" w:rsidRDefault="008467B7" w:rsidP="00FE0991">
            <w:pPr>
              <w:spacing w:before="520" w:after="0" w:line="240" w:lineRule="auto"/>
              <w:rPr>
                <w:sz w:val="24"/>
                <w:szCs w:val="24"/>
              </w:rPr>
            </w:pPr>
          </w:p>
        </w:tc>
        <w:tc>
          <w:tcPr>
            <w:tcW w:w="1897" w:type="dxa"/>
          </w:tcPr>
          <w:p w14:paraId="6CF7489D" w14:textId="77777777" w:rsidR="008467B7" w:rsidRPr="00FE0991" w:rsidRDefault="008467B7" w:rsidP="00FE0991">
            <w:pPr>
              <w:spacing w:before="520" w:after="0" w:line="240" w:lineRule="auto"/>
              <w:rPr>
                <w:sz w:val="24"/>
                <w:szCs w:val="24"/>
              </w:rPr>
            </w:pPr>
          </w:p>
        </w:tc>
        <w:tc>
          <w:tcPr>
            <w:tcW w:w="1897" w:type="dxa"/>
            <w:tcBorders>
              <w:bottom w:val="single" w:sz="4" w:space="0" w:color="auto"/>
            </w:tcBorders>
          </w:tcPr>
          <w:p w14:paraId="65A9B35B" w14:textId="77777777" w:rsidR="008467B7" w:rsidRPr="00FE0991" w:rsidRDefault="008467B7" w:rsidP="00FE0991">
            <w:pPr>
              <w:spacing w:before="520" w:after="0" w:line="240" w:lineRule="auto"/>
              <w:rPr>
                <w:sz w:val="24"/>
                <w:szCs w:val="24"/>
              </w:rPr>
            </w:pPr>
          </w:p>
        </w:tc>
        <w:tc>
          <w:tcPr>
            <w:tcW w:w="1897" w:type="dxa"/>
          </w:tcPr>
          <w:p w14:paraId="3A52A1DF" w14:textId="77777777" w:rsidR="008467B7" w:rsidRPr="00FE0991" w:rsidRDefault="008467B7" w:rsidP="00FE0991">
            <w:pPr>
              <w:spacing w:before="520" w:after="0" w:line="240" w:lineRule="auto"/>
              <w:rPr>
                <w:sz w:val="24"/>
                <w:szCs w:val="24"/>
              </w:rPr>
            </w:pPr>
          </w:p>
        </w:tc>
        <w:tc>
          <w:tcPr>
            <w:tcW w:w="1898" w:type="dxa"/>
          </w:tcPr>
          <w:p w14:paraId="0F18AC80" w14:textId="77777777" w:rsidR="008467B7" w:rsidRPr="00FE0991" w:rsidRDefault="008467B7" w:rsidP="00FE0991">
            <w:pPr>
              <w:spacing w:before="520" w:after="0" w:line="240" w:lineRule="auto"/>
              <w:rPr>
                <w:sz w:val="24"/>
                <w:szCs w:val="24"/>
              </w:rPr>
            </w:pPr>
          </w:p>
        </w:tc>
      </w:tr>
    </w:tbl>
    <w:p w14:paraId="0CB27C9A" w14:textId="306263D4" w:rsidR="008467B7" w:rsidRPr="00294045" w:rsidRDefault="008467B7" w:rsidP="00294045">
      <w:pPr>
        <w:pStyle w:val="Normal-pool"/>
        <w:jc w:val="both"/>
        <w:rPr>
          <w:rFonts w:eastAsiaTheme="minorEastAsia"/>
          <w:sz w:val="2"/>
          <w:szCs w:val="2"/>
          <w:lang w:eastAsia="zh-CN"/>
        </w:rPr>
      </w:pPr>
    </w:p>
    <w:sectPr w:rsidR="008467B7" w:rsidRPr="00294045" w:rsidSect="008C5C40">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D2D1" w14:textId="77777777" w:rsidR="00C5054B" w:rsidRPr="008467B7" w:rsidRDefault="00C5054B">
      <w:r w:rsidRPr="008467B7">
        <w:separator/>
      </w:r>
    </w:p>
  </w:endnote>
  <w:endnote w:type="continuationSeparator" w:id="0">
    <w:p w14:paraId="7035EEF8" w14:textId="77777777" w:rsidR="00C5054B" w:rsidRPr="008467B7" w:rsidRDefault="00C5054B">
      <w:r w:rsidRPr="00846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449A" w14:textId="1D46A52D" w:rsidR="007A36F8" w:rsidRPr="002668CC" w:rsidRDefault="008C5C40" w:rsidP="008C5C40">
    <w:pPr>
      <w:pStyle w:val="Footer-pool"/>
      <w:rPr>
        <w:sz w:val="20"/>
      </w:rPr>
    </w:pPr>
    <w:r w:rsidRPr="002668CC">
      <w:rPr>
        <w:rStyle w:val="a5"/>
        <w:b/>
        <w:sz w:val="20"/>
      </w:rPr>
      <w:fldChar w:fldCharType="begin"/>
    </w:r>
    <w:r w:rsidRPr="002668CC">
      <w:rPr>
        <w:rStyle w:val="a5"/>
        <w:b/>
        <w:sz w:val="20"/>
      </w:rPr>
      <w:instrText xml:space="preserve"> PAGE </w:instrText>
    </w:r>
    <w:r w:rsidRPr="002668CC">
      <w:rPr>
        <w:rStyle w:val="a5"/>
        <w:b/>
        <w:sz w:val="20"/>
      </w:rPr>
      <w:fldChar w:fldCharType="separate"/>
    </w:r>
    <w:r w:rsidRPr="002668CC">
      <w:rPr>
        <w:rStyle w:val="a5"/>
        <w:b/>
        <w:noProof/>
        <w:sz w:val="20"/>
      </w:rPr>
      <w:t>5</w:t>
    </w:r>
    <w:r w:rsidRPr="002668CC">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EE35" w14:textId="307EC031" w:rsidR="007A36F8" w:rsidRPr="002668CC" w:rsidRDefault="008C5C40" w:rsidP="008C5C40">
    <w:pPr>
      <w:pStyle w:val="Footer-pool"/>
      <w:jc w:val="right"/>
      <w:rPr>
        <w:b w:val="0"/>
        <w:bCs/>
        <w:sz w:val="20"/>
      </w:rPr>
    </w:pPr>
    <w:r w:rsidRPr="002668CC">
      <w:rPr>
        <w:rStyle w:val="a5"/>
        <w:b/>
        <w:bCs/>
        <w:sz w:val="20"/>
      </w:rPr>
      <w:fldChar w:fldCharType="begin"/>
    </w:r>
    <w:r w:rsidRPr="002668CC">
      <w:rPr>
        <w:rStyle w:val="a5"/>
        <w:b/>
        <w:bCs/>
        <w:sz w:val="20"/>
      </w:rPr>
      <w:instrText xml:space="preserve"> PAGE \* MERGEFORMAT </w:instrText>
    </w:r>
    <w:r w:rsidRPr="002668CC">
      <w:rPr>
        <w:rStyle w:val="a5"/>
        <w:b/>
        <w:bCs/>
        <w:sz w:val="20"/>
      </w:rPr>
      <w:fldChar w:fldCharType="separate"/>
    </w:r>
    <w:r w:rsidRPr="002668CC">
      <w:rPr>
        <w:rStyle w:val="a5"/>
        <w:b/>
        <w:bCs/>
        <w:noProof/>
        <w:sz w:val="20"/>
      </w:rPr>
      <w:t>4</w:t>
    </w:r>
    <w:r w:rsidRPr="002668CC">
      <w:rPr>
        <w:rStyle w:val="a5"/>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124B" w14:textId="50FDC297" w:rsidR="008467B7" w:rsidRPr="008467B7" w:rsidRDefault="00062BD4" w:rsidP="008C5C40">
    <w:pPr>
      <w:pStyle w:val="Footer-jobnumber"/>
    </w:pPr>
    <w:bookmarkStart w:id="11" w:name="FooterJobDate"/>
    <w:r>
      <w:t>K2511833[</w:t>
    </w:r>
    <w:r w:rsidR="00817CC3">
      <w:rPr>
        <w:rFonts w:eastAsiaTheme="minorEastAsia" w:hint="eastAsia"/>
        <w:lang w:eastAsia="zh-CN"/>
      </w:rPr>
      <w:t>C</w:t>
    </w:r>
    <w:r>
      <w:t>]</w:t>
    </w:r>
    <w:r>
      <w:tab/>
    </w:r>
    <w:r w:rsidR="002668CC">
      <w:t>2</w:t>
    </w:r>
    <w:r w:rsidR="00CA7050">
      <w:t>7</w:t>
    </w:r>
    <w:r>
      <w:t>0825</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E0B9" w14:textId="77777777" w:rsidR="00C5054B" w:rsidRPr="008467B7" w:rsidRDefault="00C5054B" w:rsidP="006E6D53">
      <w:pPr>
        <w:pStyle w:val="Footnote-Separator"/>
        <w:rPr>
          <w:szCs w:val="18"/>
        </w:rPr>
      </w:pPr>
      <w:r>
        <w:separator/>
      </w:r>
    </w:p>
  </w:footnote>
  <w:footnote w:type="continuationSeparator" w:id="0">
    <w:p w14:paraId="59106483" w14:textId="77777777" w:rsidR="00C5054B" w:rsidRPr="008467B7" w:rsidRDefault="00C5054B" w:rsidP="006E6D53">
      <w:pPr>
        <w:pStyle w:val="Footnote-Separator"/>
      </w:pPr>
      <w:r w:rsidRPr="008467B7">
        <w:continuationSeparator/>
      </w:r>
    </w:p>
  </w:footnote>
  <w:footnote w:type="continuationNotice" w:id="1">
    <w:p w14:paraId="6F149BA5" w14:textId="77777777" w:rsidR="00C5054B" w:rsidRPr="008467B7" w:rsidRDefault="00C5054B" w:rsidP="006E6D53">
      <w:pPr>
        <w:pStyle w:val="ASpacer"/>
      </w:pPr>
    </w:p>
  </w:footnote>
  <w:footnote w:id="2">
    <w:p w14:paraId="1EC7A58E" w14:textId="60E8315A" w:rsidR="00EC4A45" w:rsidRPr="00CA7050" w:rsidRDefault="00EC4A45" w:rsidP="003D17B1">
      <w:pPr>
        <w:pStyle w:val="Footnote-Text"/>
        <w:ind w:left="1253"/>
        <w:rPr>
          <w:sz w:val="20"/>
        </w:rPr>
      </w:pPr>
      <w:r w:rsidRPr="00CA7050">
        <w:rPr>
          <w:sz w:val="20"/>
          <w:lang w:val="zh-CN"/>
        </w:rPr>
        <w:t>* UNEP/MC/COP.6/1</w:t>
      </w:r>
      <w:r w:rsidR="004D25CC" w:rsidRPr="00CA7050">
        <w:rPr>
          <w:sz w:val="20"/>
          <w:lang w:val="en-US"/>
        </w:rPr>
        <w:t>/Rev.1</w:t>
      </w:r>
      <w:r w:rsidRPr="00CA7050">
        <w:rPr>
          <w:sz w:val="20"/>
          <w:lang w:val="zh-CN"/>
        </w:rPr>
        <w:t>。</w:t>
      </w:r>
    </w:p>
  </w:footnote>
  <w:footnote w:id="3">
    <w:p w14:paraId="4BD40B12" w14:textId="5FE35BE4" w:rsidR="008467B7" w:rsidRPr="00CA7050" w:rsidRDefault="006E6D53" w:rsidP="006D24E1">
      <w:pPr>
        <w:pStyle w:val="Footnote-Text"/>
        <w:ind w:left="1253"/>
        <w:rPr>
          <w:rFonts w:eastAsia="SimSun"/>
          <w:sz w:val="20"/>
        </w:rPr>
      </w:pPr>
      <w:r w:rsidRPr="00CA7050">
        <w:rPr>
          <w:rStyle w:val="a7"/>
          <w:spacing w:val="0"/>
          <w:w w:val="100"/>
          <w:position w:val="0"/>
          <w:szCs w:val="20"/>
          <w:lang w:val="zh-CN"/>
        </w:rPr>
        <w:footnoteRef/>
      </w:r>
      <w:r w:rsidRPr="00CA7050">
        <w:rPr>
          <w:rFonts w:eastAsia="SimSun"/>
          <w:sz w:val="20"/>
          <w:lang w:val="zh-CN"/>
        </w:rPr>
        <w:t xml:space="preserve"> </w:t>
      </w:r>
      <w:proofErr w:type="spellStart"/>
      <w:r w:rsidRPr="00CA7050">
        <w:rPr>
          <w:rFonts w:eastAsia="SimSun"/>
          <w:sz w:val="20"/>
          <w:lang w:val="zh-CN"/>
        </w:rPr>
        <w:t>与全环基金和专门国际方案有关的其他信息分别载于</w:t>
      </w:r>
      <w:proofErr w:type="spellEnd"/>
      <w:r w:rsidRPr="00CA7050">
        <w:rPr>
          <w:rFonts w:eastAsia="SimSun"/>
          <w:sz w:val="20"/>
          <w:lang w:val="zh-CN"/>
        </w:rPr>
        <w:t>UNEP/MC/COP.6/10</w:t>
      </w:r>
      <w:r w:rsidRPr="00CA7050">
        <w:rPr>
          <w:rFonts w:eastAsia="SimSun"/>
          <w:sz w:val="20"/>
          <w:lang w:val="zh-CN"/>
        </w:rPr>
        <w:t>号和</w:t>
      </w:r>
      <w:r w:rsidRPr="00CA7050">
        <w:rPr>
          <w:rFonts w:eastAsia="SimSun"/>
          <w:sz w:val="20"/>
          <w:lang w:val="zh-CN"/>
        </w:rPr>
        <w:t>UNEP/MC/COP.6/11</w:t>
      </w:r>
      <w:r w:rsidRPr="00CA7050">
        <w:rPr>
          <w:rFonts w:eastAsia="SimSun"/>
          <w:sz w:val="20"/>
          <w:lang w:val="zh-CN"/>
        </w:rPr>
        <w:t>号文件。</w:t>
      </w:r>
    </w:p>
  </w:footnote>
  <w:footnote w:id="4">
    <w:p w14:paraId="5EE5A602" w14:textId="7976558B" w:rsidR="00AD1758" w:rsidRPr="00CA7050" w:rsidRDefault="00AD1758" w:rsidP="001845C6">
      <w:pPr>
        <w:pStyle w:val="afff4"/>
        <w:tabs>
          <w:tab w:val="left" w:pos="624"/>
        </w:tabs>
        <w:spacing w:before="20" w:after="40" w:line="240" w:lineRule="auto"/>
        <w:ind w:left="1253" w:firstLine="0"/>
        <w:rPr>
          <w:rFonts w:eastAsia="SimSun"/>
          <w:spacing w:val="0"/>
          <w:w w:val="100"/>
          <w:kern w:val="0"/>
          <w:sz w:val="20"/>
        </w:rPr>
      </w:pPr>
      <w:r w:rsidRPr="00CA7050">
        <w:rPr>
          <w:rStyle w:val="a7"/>
          <w:spacing w:val="0"/>
          <w:w w:val="100"/>
          <w:kern w:val="0"/>
          <w:position w:val="0"/>
          <w:szCs w:val="20"/>
          <w:lang w:val="zh-CN"/>
        </w:rPr>
        <w:footnoteRef/>
      </w:r>
      <w:r w:rsidRPr="00CA7050">
        <w:rPr>
          <w:rFonts w:eastAsia="SimSun"/>
          <w:spacing w:val="0"/>
          <w:w w:val="100"/>
          <w:kern w:val="0"/>
          <w:sz w:val="20"/>
          <w:lang w:val="en-GB"/>
        </w:rPr>
        <w:t xml:space="preserve"> </w:t>
      </w:r>
      <w:hyperlink r:id="rId1" w:history="1">
        <w:r w:rsidR="00F70630" w:rsidRPr="00CA7050">
          <w:rPr>
            <w:rStyle w:val="aa"/>
            <w:spacing w:val="0"/>
            <w:w w:val="100"/>
            <w:kern w:val="0"/>
            <w:sz w:val="20"/>
          </w:rPr>
          <w:t>https://www.unep.org/globalmercurypartnership/</w:t>
        </w:r>
      </w:hyperlink>
      <w:r w:rsidRPr="00CA7050">
        <w:rPr>
          <w:rFonts w:eastAsia="SimSun"/>
          <w:spacing w:val="0"/>
          <w:w w:val="100"/>
          <w:kern w:val="0"/>
          <w:sz w:val="20"/>
          <w:lang w:val="zh-CN"/>
        </w:rPr>
        <w:t>。</w:t>
      </w:r>
      <w:hyperlink r:id="rId2" w:history="1"/>
    </w:p>
  </w:footnote>
  <w:footnote w:id="5">
    <w:p w14:paraId="20B98383" w14:textId="2FBB72A7" w:rsidR="008467B7" w:rsidRPr="00CA7050" w:rsidRDefault="006E6D53" w:rsidP="006D24E1">
      <w:pPr>
        <w:pStyle w:val="Footnote-Text"/>
        <w:ind w:left="1253"/>
        <w:rPr>
          <w:sz w:val="20"/>
          <w:lang w:eastAsia="zh-CN"/>
        </w:rPr>
      </w:pPr>
      <w:r w:rsidRPr="00CA7050">
        <w:rPr>
          <w:rStyle w:val="a7"/>
          <w:spacing w:val="0"/>
          <w:w w:val="100"/>
          <w:position w:val="0"/>
          <w:szCs w:val="20"/>
          <w:lang w:val="zh-CN"/>
        </w:rPr>
        <w:footnoteRef/>
      </w:r>
      <w:r w:rsidRPr="00CA7050">
        <w:rPr>
          <w:rFonts w:eastAsia="SimSun"/>
          <w:sz w:val="20"/>
          <w:lang w:val="zh-CN" w:eastAsia="zh-CN"/>
        </w:rPr>
        <w:t xml:space="preserve"> </w:t>
      </w:r>
      <w:r w:rsidRPr="00CA7050">
        <w:rPr>
          <w:rFonts w:eastAsia="SimSun"/>
          <w:sz w:val="20"/>
          <w:lang w:val="zh-CN" w:eastAsia="zh-CN"/>
        </w:rPr>
        <w:t>全球环境基金</w:t>
      </w:r>
      <w:proofErr w:type="gramStart"/>
      <w:r w:rsidRPr="00CA7050">
        <w:rPr>
          <w:rFonts w:eastAsia="SimSun"/>
          <w:sz w:val="20"/>
          <w:lang w:val="zh-CN" w:eastAsia="zh-CN"/>
        </w:rPr>
        <w:t>向关于汞</w:t>
      </w:r>
      <w:proofErr w:type="gramEnd"/>
      <w:r w:rsidRPr="00CA7050">
        <w:rPr>
          <w:rFonts w:eastAsia="SimSun"/>
          <w:sz w:val="20"/>
          <w:lang w:val="zh-CN" w:eastAsia="zh-CN"/>
        </w:rPr>
        <w:t>的水</w:t>
      </w:r>
      <w:proofErr w:type="gramStart"/>
      <w:r w:rsidRPr="00CA7050">
        <w:rPr>
          <w:rFonts w:eastAsia="SimSun"/>
          <w:sz w:val="20"/>
          <w:lang w:val="zh-CN" w:eastAsia="zh-CN"/>
        </w:rPr>
        <w:t>俣</w:t>
      </w:r>
      <w:proofErr w:type="gramEnd"/>
      <w:r w:rsidRPr="00CA7050">
        <w:rPr>
          <w:rFonts w:eastAsia="SimSun"/>
          <w:sz w:val="20"/>
          <w:lang w:val="zh-CN" w:eastAsia="zh-CN"/>
        </w:rPr>
        <w:t>公约缔约方大会第六次会议所作报告（全环基金，</w:t>
      </w:r>
      <w:r w:rsidRPr="00CA7050">
        <w:rPr>
          <w:rFonts w:eastAsia="SimSun"/>
          <w:sz w:val="20"/>
          <w:lang w:val="zh-CN" w:eastAsia="zh-CN"/>
        </w:rPr>
        <w:t>2025</w:t>
      </w:r>
      <w:r w:rsidRPr="00CA7050">
        <w:rPr>
          <w:rFonts w:eastAsia="SimSun"/>
          <w:sz w:val="20"/>
          <w:lang w:val="zh-CN" w:eastAsia="zh-CN"/>
        </w:rPr>
        <w:t>）（</w:t>
      </w:r>
      <w:r w:rsidRPr="00CA7050">
        <w:rPr>
          <w:rFonts w:eastAsia="SimSun"/>
          <w:sz w:val="20"/>
          <w:lang w:val="zh-CN" w:eastAsia="zh-CN"/>
        </w:rPr>
        <w:t>UNEP/MC/COP.6/INF/13</w:t>
      </w:r>
      <w:r w:rsidRPr="00CA7050">
        <w:rPr>
          <w:rFonts w:eastAsia="SimSun"/>
          <w:sz w:val="20"/>
          <w:lang w:val="zh-CN" w:eastAsia="zh-CN"/>
        </w:rPr>
        <w:t>）。</w:t>
      </w:r>
    </w:p>
  </w:footnote>
  <w:footnote w:id="6">
    <w:p w14:paraId="2AE72A84" w14:textId="30581C9C" w:rsidR="008467B7" w:rsidRPr="00CA7050" w:rsidRDefault="006E6D53" w:rsidP="003D17B1">
      <w:pPr>
        <w:pStyle w:val="Footnote-Text"/>
        <w:ind w:left="1253"/>
        <w:rPr>
          <w:rFonts w:eastAsiaTheme="minorEastAsia"/>
          <w:sz w:val="20"/>
          <w:lang w:eastAsia="zh-CN"/>
        </w:rPr>
      </w:pPr>
      <w:r w:rsidRPr="00CA7050">
        <w:rPr>
          <w:rStyle w:val="a7"/>
          <w:rFonts w:eastAsiaTheme="minorEastAsia"/>
          <w:spacing w:val="0"/>
          <w:w w:val="100"/>
          <w:position w:val="0"/>
          <w:szCs w:val="20"/>
          <w:lang w:val="zh-CN"/>
        </w:rPr>
        <w:footnoteRef/>
      </w:r>
      <w:r w:rsidRPr="00CA7050">
        <w:rPr>
          <w:rFonts w:eastAsiaTheme="minorEastAsia"/>
          <w:sz w:val="20"/>
          <w:lang w:val="zh-CN" w:eastAsia="zh-CN"/>
        </w:rPr>
        <w:t xml:space="preserve"> </w:t>
      </w:r>
      <w:r w:rsidRPr="00CA7050">
        <w:rPr>
          <w:rFonts w:eastAsiaTheme="minorEastAsia"/>
          <w:sz w:val="20"/>
          <w:lang w:val="zh-CN" w:eastAsia="zh-CN"/>
        </w:rPr>
        <w:t>例如，</w:t>
      </w:r>
      <w:proofErr w:type="gramStart"/>
      <w:r w:rsidRPr="00CA7050">
        <w:rPr>
          <w:rFonts w:eastAsiaTheme="minorEastAsia"/>
          <w:sz w:val="20"/>
          <w:lang w:val="zh-CN" w:eastAsia="zh-CN"/>
        </w:rPr>
        <w:t>见关于</w:t>
      </w:r>
      <w:proofErr w:type="gramEnd"/>
      <w:r w:rsidRPr="00CA7050">
        <w:rPr>
          <w:rFonts w:eastAsiaTheme="minorEastAsia"/>
          <w:sz w:val="20"/>
          <w:lang w:val="zh-CN" w:eastAsia="zh-CN"/>
        </w:rPr>
        <w:t>协助缔约方查明、管理和减少原生汞矿开采产生的</w:t>
      </w:r>
      <w:proofErr w:type="gramStart"/>
      <w:r w:rsidRPr="00CA7050">
        <w:rPr>
          <w:rFonts w:eastAsiaTheme="minorEastAsia"/>
          <w:sz w:val="20"/>
          <w:lang w:val="zh-CN" w:eastAsia="zh-CN"/>
        </w:rPr>
        <w:t>汞贸易</w:t>
      </w:r>
      <w:proofErr w:type="gramEnd"/>
      <w:r w:rsidRPr="00CA7050">
        <w:rPr>
          <w:rFonts w:eastAsiaTheme="minorEastAsia"/>
          <w:sz w:val="20"/>
          <w:lang w:val="zh-CN" w:eastAsia="zh-CN"/>
        </w:rPr>
        <w:t>的指导意见的</w:t>
      </w:r>
      <w:r w:rsidRPr="00CA7050">
        <w:rPr>
          <w:rFonts w:eastAsiaTheme="minorEastAsia"/>
          <w:sz w:val="20"/>
          <w:lang w:val="zh-CN" w:eastAsia="zh-CN"/>
        </w:rPr>
        <w:t>MC-5/2</w:t>
      </w:r>
      <w:r w:rsidRPr="00CA7050">
        <w:rPr>
          <w:rFonts w:eastAsiaTheme="minorEastAsia"/>
          <w:sz w:val="20"/>
          <w:lang w:val="zh-CN" w:eastAsia="zh-CN"/>
        </w:rPr>
        <w:t>号决定第</w:t>
      </w:r>
      <w:r w:rsidRPr="00CA7050">
        <w:rPr>
          <w:rFonts w:eastAsiaTheme="minorEastAsia"/>
          <w:sz w:val="20"/>
          <w:lang w:val="zh-CN" w:eastAsia="zh-CN"/>
        </w:rPr>
        <w:t>5 (e)</w:t>
      </w:r>
      <w:r w:rsidRPr="00CA7050">
        <w:rPr>
          <w:rFonts w:eastAsiaTheme="minorEastAsia"/>
          <w:sz w:val="20"/>
          <w:lang w:val="zh-CN" w:eastAsia="zh-CN"/>
        </w:rPr>
        <w:t>段；关于进一步与伙伴关系接触的</w:t>
      </w:r>
      <w:r w:rsidRPr="00CA7050">
        <w:rPr>
          <w:rFonts w:eastAsiaTheme="minorEastAsia"/>
          <w:sz w:val="20"/>
          <w:lang w:val="zh-CN" w:eastAsia="zh-CN"/>
        </w:rPr>
        <w:t>MC-4/12</w:t>
      </w:r>
      <w:r w:rsidRPr="00CA7050">
        <w:rPr>
          <w:rFonts w:eastAsiaTheme="minorEastAsia"/>
          <w:sz w:val="20"/>
          <w:lang w:val="zh-CN" w:eastAsia="zh-CN"/>
        </w:rPr>
        <w:t>号决定第</w:t>
      </w:r>
      <w:r w:rsidRPr="00CA7050">
        <w:rPr>
          <w:rFonts w:eastAsiaTheme="minorEastAsia"/>
          <w:sz w:val="20"/>
          <w:lang w:val="zh-CN" w:eastAsia="zh-CN"/>
        </w:rPr>
        <w:t>4</w:t>
      </w:r>
      <w:r w:rsidRPr="00CA7050">
        <w:rPr>
          <w:rFonts w:eastAsiaTheme="minorEastAsia"/>
          <w:sz w:val="20"/>
          <w:lang w:val="zh-CN" w:eastAsia="zh-CN"/>
        </w:rPr>
        <w:t>段；关于</w:t>
      </w:r>
      <w:proofErr w:type="gramStart"/>
      <w:r w:rsidRPr="00CA7050">
        <w:rPr>
          <w:rFonts w:eastAsiaTheme="minorEastAsia"/>
          <w:sz w:val="20"/>
          <w:lang w:val="zh-CN" w:eastAsia="zh-CN"/>
        </w:rPr>
        <w:t>添汞产品</w:t>
      </w:r>
      <w:proofErr w:type="gramEnd"/>
      <w:r w:rsidRPr="00CA7050">
        <w:rPr>
          <w:rFonts w:eastAsiaTheme="minorEastAsia"/>
          <w:sz w:val="20"/>
          <w:lang w:val="zh-CN" w:eastAsia="zh-CN"/>
        </w:rPr>
        <w:t>统一海关代码的</w:t>
      </w:r>
      <w:r w:rsidRPr="00CA7050">
        <w:rPr>
          <w:rFonts w:eastAsiaTheme="minorEastAsia"/>
          <w:sz w:val="20"/>
          <w:lang w:val="zh-CN" w:eastAsia="zh-CN"/>
        </w:rPr>
        <w:t>MC-2/9</w:t>
      </w:r>
      <w:r w:rsidRPr="00CA7050">
        <w:rPr>
          <w:rFonts w:eastAsiaTheme="minorEastAsia"/>
          <w:sz w:val="20"/>
          <w:lang w:val="zh-CN" w:eastAsia="zh-CN"/>
        </w:rPr>
        <w:t>号决定。</w:t>
      </w:r>
    </w:p>
  </w:footnote>
  <w:footnote w:id="7">
    <w:p w14:paraId="6E6067F5" w14:textId="3F7F8E71" w:rsidR="00BB121C" w:rsidRPr="00CA7050" w:rsidRDefault="00BB121C" w:rsidP="003D17B1">
      <w:pPr>
        <w:pStyle w:val="Footnote-Text"/>
        <w:ind w:left="1253"/>
        <w:rPr>
          <w:rFonts w:eastAsiaTheme="minorEastAsia"/>
          <w:sz w:val="20"/>
          <w:lang w:eastAsia="zh-CN"/>
        </w:rPr>
      </w:pPr>
      <w:r w:rsidRPr="00CA7050">
        <w:rPr>
          <w:rStyle w:val="a7"/>
          <w:rFonts w:eastAsiaTheme="minorEastAsia"/>
          <w:spacing w:val="0"/>
          <w:w w:val="100"/>
          <w:position w:val="0"/>
          <w:szCs w:val="20"/>
          <w:lang w:val="zh-CN"/>
        </w:rPr>
        <w:footnoteRef/>
      </w:r>
      <w:r w:rsidRPr="00CA7050">
        <w:rPr>
          <w:rFonts w:eastAsiaTheme="minorEastAsia"/>
          <w:sz w:val="20"/>
          <w:lang w:val="zh-CN" w:eastAsia="zh-CN"/>
        </w:rPr>
        <w:t xml:space="preserve"> </w:t>
      </w:r>
      <w:r w:rsidRPr="00CA7050">
        <w:rPr>
          <w:rFonts w:eastAsiaTheme="minorEastAsia"/>
          <w:sz w:val="20"/>
          <w:lang w:val="zh-CN" w:eastAsia="zh-CN"/>
        </w:rPr>
        <w:t>可从水</w:t>
      </w:r>
      <w:proofErr w:type="gramStart"/>
      <w:r w:rsidRPr="00CA7050">
        <w:rPr>
          <w:rFonts w:eastAsiaTheme="minorEastAsia"/>
          <w:sz w:val="20"/>
          <w:lang w:val="zh-CN" w:eastAsia="zh-CN"/>
        </w:rPr>
        <w:t>俣</w:t>
      </w:r>
      <w:proofErr w:type="gramEnd"/>
      <w:r w:rsidRPr="00CA7050">
        <w:rPr>
          <w:rFonts w:eastAsiaTheme="minorEastAsia"/>
          <w:sz w:val="20"/>
          <w:lang w:val="zh-CN" w:eastAsia="zh-CN"/>
        </w:rPr>
        <w:t>公约网站和</w:t>
      </w:r>
      <w:r w:rsidRPr="00CA7050">
        <w:rPr>
          <w:rFonts w:eastAsiaTheme="minorEastAsia"/>
          <w:sz w:val="20"/>
          <w:lang w:val="zh-CN" w:eastAsia="zh-CN"/>
        </w:rPr>
        <w:t>YouTube</w:t>
      </w:r>
      <w:r w:rsidRPr="00CA7050">
        <w:rPr>
          <w:rFonts w:eastAsiaTheme="minorEastAsia"/>
          <w:sz w:val="20"/>
          <w:lang w:val="zh-CN" w:eastAsia="zh-CN"/>
        </w:rPr>
        <w:t>频道获得。</w:t>
      </w:r>
    </w:p>
  </w:footnote>
  <w:footnote w:id="8">
    <w:p w14:paraId="1679C8A2" w14:textId="0459F074" w:rsidR="008467B7" w:rsidRPr="00CA7050" w:rsidRDefault="006E6D53" w:rsidP="003D17B1">
      <w:pPr>
        <w:pStyle w:val="Footnote-Text"/>
        <w:ind w:left="1253"/>
        <w:rPr>
          <w:sz w:val="20"/>
        </w:rPr>
      </w:pPr>
      <w:r w:rsidRPr="00CA7050">
        <w:rPr>
          <w:rStyle w:val="a7"/>
          <w:rFonts w:eastAsiaTheme="minorEastAsia"/>
          <w:spacing w:val="0"/>
          <w:w w:val="100"/>
          <w:position w:val="0"/>
          <w:szCs w:val="20"/>
          <w:lang w:val="zh-CN"/>
        </w:rPr>
        <w:footnoteRef/>
      </w:r>
      <w:r w:rsidRPr="00CA7050">
        <w:rPr>
          <w:rFonts w:eastAsiaTheme="minorEastAsia"/>
          <w:sz w:val="20"/>
        </w:rPr>
        <w:t xml:space="preserve"> </w:t>
      </w:r>
      <w:hyperlink r:id="rId3" w:history="1">
        <w:r w:rsidR="00F13B87" w:rsidRPr="00CA7050">
          <w:rPr>
            <w:rStyle w:val="aa"/>
            <w:sz w:val="20"/>
          </w:rPr>
          <w:t>https://minamataconvention.org/en/meetings/concluded-list-view?field_event_type_target_id=287</w:t>
        </w:r>
      </w:hyperlink>
      <w:r w:rsidRPr="00CA7050">
        <w:rPr>
          <w:rFonts w:eastAsiaTheme="minorEastAsia"/>
          <w:sz w:val="20"/>
          <w:lang w:val="zh-CN"/>
        </w:rPr>
        <w:t>。</w:t>
      </w:r>
      <w:hyperlink r:id="rId4" w:history="1"/>
    </w:p>
  </w:footnote>
  <w:footnote w:id="9">
    <w:p w14:paraId="5912B01D" w14:textId="73A4DC1F" w:rsidR="008467B7" w:rsidRPr="00CA7050" w:rsidRDefault="006E6D53" w:rsidP="003D17B1">
      <w:pPr>
        <w:pStyle w:val="Footnote-Text"/>
        <w:ind w:left="1253"/>
        <w:rPr>
          <w:sz w:val="20"/>
        </w:rPr>
      </w:pPr>
      <w:r w:rsidRPr="00CA7050">
        <w:rPr>
          <w:rStyle w:val="a7"/>
          <w:spacing w:val="0"/>
          <w:w w:val="100"/>
          <w:position w:val="0"/>
          <w:szCs w:val="20"/>
          <w:lang w:val="zh-CN"/>
        </w:rPr>
        <w:footnoteRef/>
      </w:r>
      <w:r w:rsidRPr="00CA7050">
        <w:rPr>
          <w:sz w:val="20"/>
        </w:rPr>
        <w:t xml:space="preserve"> </w:t>
      </w:r>
      <w:hyperlink r:id="rId5" w:history="1">
        <w:r w:rsidR="00F13B87" w:rsidRPr="00CA7050">
          <w:rPr>
            <w:rStyle w:val="aa"/>
            <w:sz w:val="20"/>
          </w:rPr>
          <w:t>https://www.unssc.org/courses/minamata-tools-1</w:t>
        </w:r>
      </w:hyperlink>
      <w:r w:rsidRPr="00CA7050">
        <w:rPr>
          <w:sz w:val="20"/>
          <w:lang w:val="zh-CN"/>
        </w:rPr>
        <w:t>。</w:t>
      </w:r>
      <w:hyperlink r:id="rId6" w:history="1"/>
    </w:p>
  </w:footnote>
  <w:footnote w:id="10">
    <w:p w14:paraId="3CFB2A64" w14:textId="45282BA4" w:rsidR="008467B7" w:rsidRPr="00CA7050" w:rsidRDefault="006E6D53" w:rsidP="003D17B1">
      <w:pPr>
        <w:pStyle w:val="Footnote-Text"/>
        <w:ind w:left="1253"/>
        <w:rPr>
          <w:sz w:val="20"/>
        </w:rPr>
      </w:pPr>
      <w:r w:rsidRPr="00CA7050">
        <w:rPr>
          <w:rStyle w:val="a7"/>
          <w:spacing w:val="0"/>
          <w:w w:val="100"/>
          <w:position w:val="0"/>
          <w:szCs w:val="20"/>
          <w:lang w:val="zh-CN"/>
        </w:rPr>
        <w:footnoteRef/>
      </w:r>
      <w:r w:rsidRPr="00CA7050">
        <w:rPr>
          <w:sz w:val="20"/>
        </w:rPr>
        <w:t xml:space="preserve"> </w:t>
      </w:r>
      <w:hyperlink r:id="rId7" w:history="1">
        <w:r w:rsidR="00F13B87" w:rsidRPr="00CA7050">
          <w:rPr>
            <w:rStyle w:val="aa"/>
            <w:sz w:val="20"/>
          </w:rPr>
          <w:t>https://www.mercurycapetown.com/</w:t>
        </w:r>
      </w:hyperlink>
      <w:r w:rsidRPr="00CA7050">
        <w:rPr>
          <w:sz w:val="20"/>
          <w:lang w:val="zh-CN"/>
        </w:rPr>
        <w:t>。</w:t>
      </w:r>
      <w:hyperlink r:id="rId8" w:history="1"/>
    </w:p>
  </w:footnote>
  <w:footnote w:id="11">
    <w:p w14:paraId="0A9620B6" w14:textId="5B3FD4DE" w:rsidR="008467B7" w:rsidRPr="00CA7050" w:rsidRDefault="006E6D53" w:rsidP="003D17B1">
      <w:pPr>
        <w:pStyle w:val="Footnote-Text"/>
        <w:ind w:left="1253"/>
        <w:rPr>
          <w:sz w:val="20"/>
        </w:rPr>
      </w:pPr>
      <w:r w:rsidRPr="00CA7050">
        <w:rPr>
          <w:rStyle w:val="a7"/>
          <w:spacing w:val="0"/>
          <w:w w:val="100"/>
          <w:position w:val="0"/>
          <w:szCs w:val="20"/>
          <w:lang w:val="zh-CN"/>
        </w:rPr>
        <w:footnoteRef/>
      </w:r>
      <w:r w:rsidRPr="00CA7050">
        <w:rPr>
          <w:sz w:val="20"/>
        </w:rPr>
        <w:t xml:space="preserve"> </w:t>
      </w:r>
      <w:hyperlink r:id="rId9" w:history="1">
        <w:r w:rsidR="00F13B87" w:rsidRPr="00CA7050">
          <w:rPr>
            <w:rStyle w:val="aa"/>
            <w:sz w:val="20"/>
          </w:rPr>
          <w:t>https://minamataconvention.org/en/news/mercury-and-contaminated-sites-15th-iccl-meeting</w:t>
        </w:r>
      </w:hyperlink>
      <w:r w:rsidRPr="00CA7050">
        <w:rPr>
          <w:sz w:val="20"/>
          <w:lang w:val="zh-CN"/>
        </w:rPr>
        <w:t>。</w:t>
      </w:r>
      <w:hyperlink r:id="rId10" w:history="1"/>
    </w:p>
  </w:footnote>
  <w:footnote w:id="12">
    <w:p w14:paraId="3C71AC8D" w14:textId="2447D132" w:rsidR="008467B7" w:rsidRPr="00CA7050" w:rsidRDefault="006E6D53" w:rsidP="003D17B1">
      <w:pPr>
        <w:pStyle w:val="Footnote-Text"/>
        <w:ind w:left="1253"/>
        <w:rPr>
          <w:rFonts w:ascii="SimSun" w:eastAsia="SimSun" w:hAnsi="SimSun"/>
          <w:sz w:val="20"/>
          <w:lang w:eastAsia="zh-CN"/>
        </w:rPr>
      </w:pPr>
      <w:r w:rsidRPr="00CA7050">
        <w:rPr>
          <w:rStyle w:val="a7"/>
          <w:rFonts w:ascii="SimSun" w:hAnsi="SimSun"/>
          <w:spacing w:val="0"/>
          <w:w w:val="100"/>
          <w:position w:val="0"/>
          <w:szCs w:val="20"/>
          <w:lang w:val="zh-CN"/>
        </w:rPr>
        <w:footnoteRef/>
      </w:r>
      <w:r w:rsidR="00BC0AD2" w:rsidRPr="00CA7050">
        <w:rPr>
          <w:rFonts w:eastAsia="SimSun" w:hint="eastAsia"/>
          <w:sz w:val="20"/>
          <w:lang w:val="zh-CN" w:eastAsia="zh-CN"/>
        </w:rPr>
        <w:t xml:space="preserve"> </w:t>
      </w:r>
      <w:r w:rsidRPr="00CA7050">
        <w:rPr>
          <w:rFonts w:ascii="SimSun" w:eastAsia="SimSun" w:hAnsi="SimSun"/>
          <w:sz w:val="20"/>
          <w:lang w:val="zh-CN" w:eastAsia="zh-CN"/>
        </w:rPr>
        <w:t>例如，“评估煤炭行业现有和未来的减排情况，以执行《水俣公约》和《斯德哥尔摩公约》”项目；“支持执行《斯德哥尔摩公约》和《水俣公约》的全球化学品监测方案”项目；“淘汰含汞皮肤美白产品”项目；</w:t>
      </w:r>
      <w:r w:rsidRPr="00CA7050">
        <w:rPr>
          <w:rFonts w:eastAsia="SimSun"/>
          <w:sz w:val="20"/>
          <w:lang w:val="zh-CN" w:eastAsia="zh-CN"/>
        </w:rPr>
        <w:t>PlanetGOLD</w:t>
      </w:r>
      <w:r w:rsidRPr="00CA7050">
        <w:rPr>
          <w:rFonts w:ascii="SimSun" w:eastAsia="SimSun" w:hAnsi="SimSun"/>
          <w:sz w:val="20"/>
          <w:lang w:val="zh-CN" w:eastAsia="zh-CN"/>
        </w:rPr>
        <w:t>方案下的几个国家项目。</w:t>
      </w:r>
    </w:p>
  </w:footnote>
  <w:footnote w:id="13">
    <w:p w14:paraId="6FF56D2B" w14:textId="48CB939D" w:rsidR="008467B7" w:rsidRPr="00CA7050" w:rsidRDefault="006E6D53" w:rsidP="003D17B1">
      <w:pPr>
        <w:pStyle w:val="Footnote-Text"/>
        <w:ind w:left="1253"/>
        <w:rPr>
          <w:sz w:val="20"/>
        </w:rPr>
      </w:pPr>
      <w:r w:rsidRPr="00CA7050">
        <w:rPr>
          <w:rStyle w:val="a7"/>
          <w:spacing w:val="0"/>
          <w:w w:val="100"/>
          <w:position w:val="0"/>
          <w:szCs w:val="20"/>
          <w:lang w:val="zh-CN"/>
        </w:rPr>
        <w:footnoteRef/>
      </w:r>
      <w:r w:rsidRPr="00CA7050">
        <w:rPr>
          <w:sz w:val="20"/>
          <w:lang w:val="zh-CN"/>
        </w:rPr>
        <w:t xml:space="preserve"> UNEP/MC/COP.6/INF/18。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52B3" w14:textId="0C9793D2" w:rsidR="007A36F8" w:rsidRPr="002668CC" w:rsidRDefault="001B7BBD" w:rsidP="002668CC">
    <w:pPr>
      <w:pStyle w:val="Header-pool"/>
      <w:spacing w:line="240" w:lineRule="auto"/>
      <w:rPr>
        <w:sz w:val="20"/>
        <w:szCs w:val="20"/>
      </w:rPr>
    </w:pPr>
    <w:r w:rsidRPr="002668CC">
      <w:rPr>
        <w:noProof/>
        <w:sz w:val="20"/>
        <w:szCs w:val="20"/>
      </w:rPr>
      <w:t>UNEP/MC/COP.6/13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A4BB" w14:textId="58947312" w:rsidR="007A36F8" w:rsidRPr="002668CC" w:rsidRDefault="001B7BBD" w:rsidP="002668CC">
    <w:pPr>
      <w:pStyle w:val="Header-pool"/>
      <w:spacing w:line="240" w:lineRule="auto"/>
      <w:jc w:val="right"/>
      <w:rPr>
        <w:sz w:val="20"/>
        <w:szCs w:val="20"/>
      </w:rPr>
    </w:pPr>
    <w:r w:rsidRPr="002668CC">
      <w:rPr>
        <w:noProof/>
        <w:sz w:val="20"/>
        <w:szCs w:val="20"/>
      </w:rPr>
      <w:t>UNEP/MC/COP.6/13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E6E61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D920D9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4CBC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790956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22C3E0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E0967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6850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CDEA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56456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90A33E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781C76"/>
    <w:multiLevelType w:val="hybridMultilevel"/>
    <w:tmpl w:val="063C92C2"/>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3" w15:restartNumberingAfterBreak="0">
    <w:nsid w:val="07916EF3"/>
    <w:multiLevelType w:val="hybridMultilevel"/>
    <w:tmpl w:val="5EA449CC"/>
    <w:lvl w:ilvl="0" w:tplc="70BAE8CC">
      <w:start w:val="1"/>
      <w:numFmt w:val="decimal"/>
      <w:lvlText w:val="%1)"/>
      <w:lvlJc w:val="left"/>
      <w:pPr>
        <w:ind w:left="1020" w:hanging="360"/>
      </w:pPr>
    </w:lvl>
    <w:lvl w:ilvl="1" w:tplc="62860640">
      <w:start w:val="1"/>
      <w:numFmt w:val="decimal"/>
      <w:lvlText w:val="%2)"/>
      <w:lvlJc w:val="left"/>
      <w:pPr>
        <w:ind w:left="1020" w:hanging="360"/>
      </w:pPr>
    </w:lvl>
    <w:lvl w:ilvl="2" w:tplc="06BA78D6">
      <w:start w:val="1"/>
      <w:numFmt w:val="decimal"/>
      <w:lvlText w:val="%3)"/>
      <w:lvlJc w:val="left"/>
      <w:pPr>
        <w:ind w:left="1020" w:hanging="360"/>
      </w:pPr>
    </w:lvl>
    <w:lvl w:ilvl="3" w:tplc="05A4D0B4">
      <w:start w:val="1"/>
      <w:numFmt w:val="decimal"/>
      <w:lvlText w:val="%4)"/>
      <w:lvlJc w:val="left"/>
      <w:pPr>
        <w:ind w:left="1020" w:hanging="360"/>
      </w:pPr>
    </w:lvl>
    <w:lvl w:ilvl="4" w:tplc="1974F69E">
      <w:start w:val="1"/>
      <w:numFmt w:val="decimal"/>
      <w:lvlText w:val="%5)"/>
      <w:lvlJc w:val="left"/>
      <w:pPr>
        <w:ind w:left="1020" w:hanging="360"/>
      </w:pPr>
    </w:lvl>
    <w:lvl w:ilvl="5" w:tplc="8B9A3448">
      <w:start w:val="1"/>
      <w:numFmt w:val="decimal"/>
      <w:lvlText w:val="%6)"/>
      <w:lvlJc w:val="left"/>
      <w:pPr>
        <w:ind w:left="1020" w:hanging="360"/>
      </w:pPr>
    </w:lvl>
    <w:lvl w:ilvl="6" w:tplc="1E9A6C8C">
      <w:start w:val="1"/>
      <w:numFmt w:val="decimal"/>
      <w:lvlText w:val="%7)"/>
      <w:lvlJc w:val="left"/>
      <w:pPr>
        <w:ind w:left="1020" w:hanging="360"/>
      </w:pPr>
    </w:lvl>
    <w:lvl w:ilvl="7" w:tplc="9E5A4A34">
      <w:start w:val="1"/>
      <w:numFmt w:val="decimal"/>
      <w:lvlText w:val="%8)"/>
      <w:lvlJc w:val="left"/>
      <w:pPr>
        <w:ind w:left="1020" w:hanging="360"/>
      </w:pPr>
    </w:lvl>
    <w:lvl w:ilvl="8" w:tplc="13A27CD4">
      <w:start w:val="1"/>
      <w:numFmt w:val="decimal"/>
      <w:lvlText w:val="%9)"/>
      <w:lvlJc w:val="left"/>
      <w:pPr>
        <w:ind w:left="1020" w:hanging="360"/>
      </w:pPr>
    </w:lvl>
  </w:abstractNum>
  <w:abstractNum w:abstractNumId="14"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2937F3"/>
    <w:multiLevelType w:val="hybridMultilevel"/>
    <w:tmpl w:val="5EB48944"/>
    <w:lvl w:ilvl="0" w:tplc="FFFFFFFF">
      <w:start w:val="1"/>
      <w:numFmt w:val="decimal"/>
      <w:lvlText w:val="%1."/>
      <w:lvlJc w:val="left"/>
      <w:pPr>
        <w:ind w:left="360" w:hanging="360"/>
      </w:pPr>
      <w:rPr>
        <w:rFonts w:ascii="Times New Roman" w:eastAsiaTheme="majorEastAsia" w:hAnsi="Times New Roman" w:cs="Times New Roman"/>
      </w:rPr>
    </w:lvl>
    <w:lvl w:ilvl="1" w:tplc="ACC6B0B8">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8B4255E">
      <w:start w:val="1"/>
      <w:numFmt w:val="upperRoman"/>
      <w:lvlText w:val="%5."/>
      <w:lvlJc w:val="left"/>
      <w:pPr>
        <w:ind w:left="3600" w:hanging="72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88458D"/>
    <w:multiLevelType w:val="hybridMultilevel"/>
    <w:tmpl w:val="406CE93C"/>
    <w:lvl w:ilvl="0" w:tplc="F6C20EC6">
      <w:start w:val="1"/>
      <w:numFmt w:val="upperLetter"/>
      <w:lvlText w:val="%1."/>
      <w:lvlJc w:val="left"/>
      <w:pPr>
        <w:ind w:left="1249" w:hanging="54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0" w15:restartNumberingAfterBreak="0">
    <w:nsid w:val="5A6E0354"/>
    <w:multiLevelType w:val="hybridMultilevel"/>
    <w:tmpl w:val="C7106E5A"/>
    <w:lvl w:ilvl="0" w:tplc="13D8C3AA">
      <w:start w:val="1"/>
      <w:numFmt w:val="decimal"/>
      <w:lvlText w:val="%1)"/>
      <w:lvlJc w:val="left"/>
      <w:pPr>
        <w:ind w:left="1020" w:hanging="360"/>
      </w:pPr>
    </w:lvl>
    <w:lvl w:ilvl="1" w:tplc="DF52F6F6">
      <w:start w:val="1"/>
      <w:numFmt w:val="decimal"/>
      <w:lvlText w:val="%2)"/>
      <w:lvlJc w:val="left"/>
      <w:pPr>
        <w:ind w:left="1020" w:hanging="360"/>
      </w:pPr>
    </w:lvl>
    <w:lvl w:ilvl="2" w:tplc="C28A9BC6">
      <w:start w:val="1"/>
      <w:numFmt w:val="decimal"/>
      <w:lvlText w:val="%3)"/>
      <w:lvlJc w:val="left"/>
      <w:pPr>
        <w:ind w:left="1020" w:hanging="360"/>
      </w:pPr>
    </w:lvl>
    <w:lvl w:ilvl="3" w:tplc="A9E2B122">
      <w:start w:val="1"/>
      <w:numFmt w:val="decimal"/>
      <w:lvlText w:val="%4)"/>
      <w:lvlJc w:val="left"/>
      <w:pPr>
        <w:ind w:left="1020" w:hanging="360"/>
      </w:pPr>
    </w:lvl>
    <w:lvl w:ilvl="4" w:tplc="EC9E1D0C">
      <w:start w:val="1"/>
      <w:numFmt w:val="decimal"/>
      <w:lvlText w:val="%5)"/>
      <w:lvlJc w:val="left"/>
      <w:pPr>
        <w:ind w:left="1020" w:hanging="360"/>
      </w:pPr>
    </w:lvl>
    <w:lvl w:ilvl="5" w:tplc="A2565B32">
      <w:start w:val="1"/>
      <w:numFmt w:val="decimal"/>
      <w:lvlText w:val="%6)"/>
      <w:lvlJc w:val="left"/>
      <w:pPr>
        <w:ind w:left="1020" w:hanging="360"/>
      </w:pPr>
    </w:lvl>
    <w:lvl w:ilvl="6" w:tplc="14C4EC60">
      <w:start w:val="1"/>
      <w:numFmt w:val="decimal"/>
      <w:lvlText w:val="%7)"/>
      <w:lvlJc w:val="left"/>
      <w:pPr>
        <w:ind w:left="1020" w:hanging="360"/>
      </w:pPr>
    </w:lvl>
    <w:lvl w:ilvl="7" w:tplc="E2F2EB6E">
      <w:start w:val="1"/>
      <w:numFmt w:val="decimal"/>
      <w:lvlText w:val="%8)"/>
      <w:lvlJc w:val="left"/>
      <w:pPr>
        <w:ind w:left="1020" w:hanging="360"/>
      </w:pPr>
    </w:lvl>
    <w:lvl w:ilvl="8" w:tplc="9FBC5E52">
      <w:start w:val="1"/>
      <w:numFmt w:val="decimal"/>
      <w:lvlText w:val="%9)"/>
      <w:lvlJc w:val="left"/>
      <w:pPr>
        <w:ind w:left="1020" w:hanging="360"/>
      </w:pPr>
    </w:lvl>
  </w:abstractNum>
  <w:abstractNum w:abstractNumId="21" w15:restartNumberingAfterBreak="0">
    <w:nsid w:val="6FCA7440"/>
    <w:multiLevelType w:val="hybridMultilevel"/>
    <w:tmpl w:val="0A84C16A"/>
    <w:lvl w:ilvl="0" w:tplc="08090015">
      <w:start w:val="1"/>
      <w:numFmt w:val="upp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16cid:durableId="560672902">
    <w:abstractNumId w:val="19"/>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22"/>
  </w:num>
  <w:num w:numId="3" w16cid:durableId="1933662228">
    <w:abstractNumId w:val="15"/>
  </w:num>
  <w:num w:numId="4" w16cid:durableId="1991909117">
    <w:abstractNumId w:val="11"/>
  </w:num>
  <w:num w:numId="5" w16cid:durableId="1138956019">
    <w:abstractNumId w:val="14"/>
  </w:num>
  <w:num w:numId="6" w16cid:durableId="492182203">
    <w:abstractNumId w:val="9"/>
  </w:num>
  <w:num w:numId="7" w16cid:durableId="1182818698">
    <w:abstractNumId w:val="7"/>
  </w:num>
  <w:num w:numId="8" w16cid:durableId="1433744326">
    <w:abstractNumId w:val="6"/>
  </w:num>
  <w:num w:numId="9" w16cid:durableId="442845657">
    <w:abstractNumId w:val="5"/>
  </w:num>
  <w:num w:numId="10" w16cid:durableId="346756356">
    <w:abstractNumId w:val="4"/>
  </w:num>
  <w:num w:numId="11" w16cid:durableId="539435039">
    <w:abstractNumId w:val="8"/>
  </w:num>
  <w:num w:numId="12" w16cid:durableId="2034841279">
    <w:abstractNumId w:val="3"/>
  </w:num>
  <w:num w:numId="13" w16cid:durableId="212467877">
    <w:abstractNumId w:val="2"/>
  </w:num>
  <w:num w:numId="14" w16cid:durableId="836775353">
    <w:abstractNumId w:val="1"/>
  </w:num>
  <w:num w:numId="15" w16cid:durableId="955016284">
    <w:abstractNumId w:val="0"/>
  </w:num>
  <w:num w:numId="16" w16cid:durableId="1553884721">
    <w:abstractNumId w:val="18"/>
    <w:lvlOverride w:ilvl="0">
      <w:lvl w:ilvl="0" w:tplc="FFFFFFFF">
        <w:start w:val="1"/>
        <w:numFmt w:val="decimal"/>
        <w:lvlText w:val="%1."/>
        <w:lvlJc w:val="left"/>
        <w:pPr>
          <w:ind w:left="-264" w:hanging="360"/>
        </w:pPr>
        <w:rPr>
          <w:i w:val="0"/>
          <w:iCs w:val="0"/>
        </w:rPr>
      </w:lvl>
    </w:lvlOverride>
  </w:num>
  <w:num w:numId="17" w16cid:durableId="615064097">
    <w:abstractNumId w:val="12"/>
    <w:lvlOverride w:ilvl="0">
      <w:lvl w:ilvl="0">
        <w:start w:val="1"/>
        <w:numFmt w:val="decimal"/>
        <w:lvlText w:val="%1."/>
        <w:lvlJc w:val="left"/>
        <w:pPr>
          <w:tabs>
            <w:tab w:val="num" w:pos="567"/>
          </w:tabs>
          <w:ind w:left="1247" w:firstLine="0"/>
        </w:pPr>
        <w:rPr>
          <w:rFonts w:hint="default"/>
        </w:rPr>
      </w:lvl>
    </w:lvlOverride>
  </w:num>
  <w:num w:numId="18" w16cid:durableId="362167955">
    <w:abstractNumId w:val="16"/>
  </w:num>
  <w:num w:numId="19" w16cid:durableId="1663846953">
    <w:abstractNumId w:val="19"/>
  </w:num>
  <w:num w:numId="20" w16cid:durableId="605312578">
    <w:abstractNumId w:val="19"/>
  </w:num>
  <w:num w:numId="21" w16cid:durableId="1911502168">
    <w:abstractNumId w:val="19"/>
  </w:num>
  <w:num w:numId="22" w16cid:durableId="738943719">
    <w:abstractNumId w:val="19"/>
  </w:num>
  <w:num w:numId="23" w16cid:durableId="1748072049">
    <w:abstractNumId w:val="19"/>
  </w:num>
  <w:num w:numId="24" w16cid:durableId="584463391">
    <w:abstractNumId w:val="19"/>
  </w:num>
  <w:num w:numId="25" w16cid:durableId="1808432301">
    <w:abstractNumId w:val="19"/>
  </w:num>
  <w:num w:numId="26" w16cid:durableId="220137707">
    <w:abstractNumId w:val="19"/>
  </w:num>
  <w:num w:numId="27" w16cid:durableId="1048802111">
    <w:abstractNumId w:val="19"/>
  </w:num>
  <w:num w:numId="28" w16cid:durableId="1075709209">
    <w:abstractNumId w:val="19"/>
  </w:num>
  <w:num w:numId="29" w16cid:durableId="2133671461">
    <w:abstractNumId w:val="19"/>
  </w:num>
  <w:num w:numId="30" w16cid:durableId="2124954593">
    <w:abstractNumId w:val="19"/>
  </w:num>
  <w:num w:numId="31" w16cid:durableId="2064215616">
    <w:abstractNumId w:val="19"/>
  </w:num>
  <w:num w:numId="32" w16cid:durableId="777337487">
    <w:abstractNumId w:val="19"/>
  </w:num>
  <w:num w:numId="33" w16cid:durableId="427891389">
    <w:abstractNumId w:val="19"/>
  </w:num>
  <w:num w:numId="34" w16cid:durableId="769012762">
    <w:abstractNumId w:val="19"/>
  </w:num>
  <w:num w:numId="35" w16cid:durableId="1867524060">
    <w:abstractNumId w:val="19"/>
  </w:num>
  <w:num w:numId="36" w16cid:durableId="1460608600">
    <w:abstractNumId w:val="19"/>
  </w:num>
  <w:num w:numId="37" w16cid:durableId="1521159415">
    <w:abstractNumId w:val="19"/>
  </w:num>
  <w:num w:numId="38" w16cid:durableId="291062335">
    <w:abstractNumId w:val="19"/>
  </w:num>
  <w:num w:numId="39" w16cid:durableId="1448549573">
    <w:abstractNumId w:val="19"/>
  </w:num>
  <w:num w:numId="40" w16cid:durableId="1597788840">
    <w:abstractNumId w:val="19"/>
  </w:num>
  <w:num w:numId="41" w16cid:durableId="156191815">
    <w:abstractNumId w:val="19"/>
  </w:num>
  <w:num w:numId="42" w16cid:durableId="1024936364">
    <w:abstractNumId w:val="19"/>
  </w:num>
  <w:num w:numId="43" w16cid:durableId="1493064205">
    <w:abstractNumId w:val="19"/>
  </w:num>
  <w:num w:numId="44" w16cid:durableId="20324388">
    <w:abstractNumId w:val="20"/>
  </w:num>
  <w:num w:numId="45" w16cid:durableId="466048857">
    <w:abstractNumId w:val="13"/>
  </w:num>
  <w:num w:numId="46" w16cid:durableId="61418504">
    <w:abstractNumId w:val="19"/>
    <w:lvlOverride w:ilvl="0">
      <w:lvl w:ilvl="0">
        <w:start w:val="1"/>
        <w:numFmt w:val="decimal"/>
        <w:pStyle w:val="Normalnumber"/>
        <w:lvlText w:val="%1."/>
        <w:lvlJc w:val="left"/>
        <w:pPr>
          <w:tabs>
            <w:tab w:val="num" w:pos="624"/>
          </w:tabs>
          <w:ind w:left="1248" w:firstLine="0"/>
        </w:pPr>
        <w:rPr>
          <w:rFonts w:hint="default"/>
        </w:rPr>
      </w:lvl>
    </w:lvlOverride>
  </w:num>
  <w:num w:numId="47" w16cid:durableId="680939261">
    <w:abstractNumId w:val="10"/>
  </w:num>
  <w:num w:numId="48" w16cid:durableId="132912388">
    <w:abstractNumId w:val="21"/>
  </w:num>
  <w:num w:numId="49" w16cid:durableId="19169787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Formatting/>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B7"/>
    <w:rsid w:val="00001BA5"/>
    <w:rsid w:val="000027F4"/>
    <w:rsid w:val="000149E6"/>
    <w:rsid w:val="0001594F"/>
    <w:rsid w:val="00016AF3"/>
    <w:rsid w:val="000208C8"/>
    <w:rsid w:val="00020B52"/>
    <w:rsid w:val="00022C5A"/>
    <w:rsid w:val="000247B0"/>
    <w:rsid w:val="00026997"/>
    <w:rsid w:val="00032435"/>
    <w:rsid w:val="00033E0B"/>
    <w:rsid w:val="00035EDE"/>
    <w:rsid w:val="0004146B"/>
    <w:rsid w:val="000414E3"/>
    <w:rsid w:val="00045190"/>
    <w:rsid w:val="000509B4"/>
    <w:rsid w:val="00056B2C"/>
    <w:rsid w:val="0006035B"/>
    <w:rsid w:val="00062BD4"/>
    <w:rsid w:val="0007166E"/>
    <w:rsid w:val="00071886"/>
    <w:rsid w:val="000742BC"/>
    <w:rsid w:val="0008041D"/>
    <w:rsid w:val="00082A0C"/>
    <w:rsid w:val="00082DCD"/>
    <w:rsid w:val="00083504"/>
    <w:rsid w:val="0008710B"/>
    <w:rsid w:val="00091628"/>
    <w:rsid w:val="0009640C"/>
    <w:rsid w:val="000A4A7E"/>
    <w:rsid w:val="000B21D5"/>
    <w:rsid w:val="000B22A2"/>
    <w:rsid w:val="000C2A52"/>
    <w:rsid w:val="000C46A9"/>
    <w:rsid w:val="000C5DC6"/>
    <w:rsid w:val="000D33C0"/>
    <w:rsid w:val="000D5884"/>
    <w:rsid w:val="000D6941"/>
    <w:rsid w:val="000D71B6"/>
    <w:rsid w:val="000E0405"/>
    <w:rsid w:val="000F517F"/>
    <w:rsid w:val="000F6CFF"/>
    <w:rsid w:val="00101816"/>
    <w:rsid w:val="0010513B"/>
    <w:rsid w:val="001076E3"/>
    <w:rsid w:val="00115F73"/>
    <w:rsid w:val="001202E3"/>
    <w:rsid w:val="00123699"/>
    <w:rsid w:val="0013059D"/>
    <w:rsid w:val="0014083A"/>
    <w:rsid w:val="00141A55"/>
    <w:rsid w:val="00141F2F"/>
    <w:rsid w:val="001446A3"/>
    <w:rsid w:val="00144DB7"/>
    <w:rsid w:val="00155395"/>
    <w:rsid w:val="00170582"/>
    <w:rsid w:val="00172B04"/>
    <w:rsid w:val="00172E6C"/>
    <w:rsid w:val="00173D27"/>
    <w:rsid w:val="00174387"/>
    <w:rsid w:val="00174739"/>
    <w:rsid w:val="0018127C"/>
    <w:rsid w:val="00181EC8"/>
    <w:rsid w:val="00181FC0"/>
    <w:rsid w:val="00184349"/>
    <w:rsid w:val="001845C6"/>
    <w:rsid w:val="00185542"/>
    <w:rsid w:val="00187668"/>
    <w:rsid w:val="001911A7"/>
    <w:rsid w:val="0019161E"/>
    <w:rsid w:val="00195F33"/>
    <w:rsid w:val="00197C63"/>
    <w:rsid w:val="001A5EE1"/>
    <w:rsid w:val="001A7FF9"/>
    <w:rsid w:val="001B1617"/>
    <w:rsid w:val="001B504B"/>
    <w:rsid w:val="001B7BBD"/>
    <w:rsid w:val="001C09F7"/>
    <w:rsid w:val="001C29FC"/>
    <w:rsid w:val="001D3874"/>
    <w:rsid w:val="001D5344"/>
    <w:rsid w:val="001D7E75"/>
    <w:rsid w:val="001E22D1"/>
    <w:rsid w:val="001E56D2"/>
    <w:rsid w:val="001E7D56"/>
    <w:rsid w:val="001F48A4"/>
    <w:rsid w:val="001F75DE"/>
    <w:rsid w:val="00200D58"/>
    <w:rsid w:val="002013BE"/>
    <w:rsid w:val="00204C2D"/>
    <w:rsid w:val="002063A4"/>
    <w:rsid w:val="00206F97"/>
    <w:rsid w:val="0021145B"/>
    <w:rsid w:val="00214277"/>
    <w:rsid w:val="00221498"/>
    <w:rsid w:val="0022762D"/>
    <w:rsid w:val="00232303"/>
    <w:rsid w:val="00232502"/>
    <w:rsid w:val="00234806"/>
    <w:rsid w:val="002378D6"/>
    <w:rsid w:val="00243D36"/>
    <w:rsid w:val="00247707"/>
    <w:rsid w:val="0025091D"/>
    <w:rsid w:val="0025337E"/>
    <w:rsid w:val="00254796"/>
    <w:rsid w:val="00263171"/>
    <w:rsid w:val="002668CC"/>
    <w:rsid w:val="00277919"/>
    <w:rsid w:val="002811D9"/>
    <w:rsid w:val="0028323A"/>
    <w:rsid w:val="00286740"/>
    <w:rsid w:val="00287B42"/>
    <w:rsid w:val="00291314"/>
    <w:rsid w:val="002929D8"/>
    <w:rsid w:val="00292FA8"/>
    <w:rsid w:val="002935C2"/>
    <w:rsid w:val="00294045"/>
    <w:rsid w:val="002A237D"/>
    <w:rsid w:val="002A44BB"/>
    <w:rsid w:val="002A4C53"/>
    <w:rsid w:val="002B0672"/>
    <w:rsid w:val="002B1B4C"/>
    <w:rsid w:val="002B247F"/>
    <w:rsid w:val="002B5C4F"/>
    <w:rsid w:val="002C145D"/>
    <w:rsid w:val="002C2C3E"/>
    <w:rsid w:val="002C533E"/>
    <w:rsid w:val="002C5525"/>
    <w:rsid w:val="002D027F"/>
    <w:rsid w:val="002D7A85"/>
    <w:rsid w:val="002D7B60"/>
    <w:rsid w:val="002E19D4"/>
    <w:rsid w:val="002F0362"/>
    <w:rsid w:val="002F059F"/>
    <w:rsid w:val="002F4761"/>
    <w:rsid w:val="002F5C79"/>
    <w:rsid w:val="002F5EF5"/>
    <w:rsid w:val="002F72B4"/>
    <w:rsid w:val="003019E2"/>
    <w:rsid w:val="00302A79"/>
    <w:rsid w:val="003040EA"/>
    <w:rsid w:val="00311BDF"/>
    <w:rsid w:val="0031413F"/>
    <w:rsid w:val="003148BB"/>
    <w:rsid w:val="00314D43"/>
    <w:rsid w:val="00317976"/>
    <w:rsid w:val="003203A2"/>
    <w:rsid w:val="00323885"/>
    <w:rsid w:val="003256A1"/>
    <w:rsid w:val="00331475"/>
    <w:rsid w:val="00350EB1"/>
    <w:rsid w:val="00351A93"/>
    <w:rsid w:val="00355EA9"/>
    <w:rsid w:val="003578DE"/>
    <w:rsid w:val="00362F3A"/>
    <w:rsid w:val="00365F6B"/>
    <w:rsid w:val="00366E2A"/>
    <w:rsid w:val="00370BF9"/>
    <w:rsid w:val="00370E14"/>
    <w:rsid w:val="00371340"/>
    <w:rsid w:val="0037171B"/>
    <w:rsid w:val="003719EE"/>
    <w:rsid w:val="003759E2"/>
    <w:rsid w:val="00386999"/>
    <w:rsid w:val="0038777E"/>
    <w:rsid w:val="00390145"/>
    <w:rsid w:val="00394379"/>
    <w:rsid w:val="00396257"/>
    <w:rsid w:val="00397EB8"/>
    <w:rsid w:val="003A07AB"/>
    <w:rsid w:val="003A086E"/>
    <w:rsid w:val="003A37B8"/>
    <w:rsid w:val="003A3863"/>
    <w:rsid w:val="003A4FD0"/>
    <w:rsid w:val="003A69D1"/>
    <w:rsid w:val="003A7705"/>
    <w:rsid w:val="003B1545"/>
    <w:rsid w:val="003B4B5B"/>
    <w:rsid w:val="003B7D24"/>
    <w:rsid w:val="003C035E"/>
    <w:rsid w:val="003C0E81"/>
    <w:rsid w:val="003C3267"/>
    <w:rsid w:val="003C409D"/>
    <w:rsid w:val="003C5BA6"/>
    <w:rsid w:val="003C6262"/>
    <w:rsid w:val="003D17B1"/>
    <w:rsid w:val="003F0E85"/>
    <w:rsid w:val="003F41A5"/>
    <w:rsid w:val="003F63DE"/>
    <w:rsid w:val="003F736A"/>
    <w:rsid w:val="00404CB5"/>
    <w:rsid w:val="00405251"/>
    <w:rsid w:val="00410C13"/>
    <w:rsid w:val="00410C55"/>
    <w:rsid w:val="0041604D"/>
    <w:rsid w:val="00416854"/>
    <w:rsid w:val="00417725"/>
    <w:rsid w:val="0041779A"/>
    <w:rsid w:val="0041788C"/>
    <w:rsid w:val="00417B99"/>
    <w:rsid w:val="0042437B"/>
    <w:rsid w:val="004243EA"/>
    <w:rsid w:val="004257B2"/>
    <w:rsid w:val="004366DE"/>
    <w:rsid w:val="00437F26"/>
    <w:rsid w:val="00444097"/>
    <w:rsid w:val="004443DA"/>
    <w:rsid w:val="00445487"/>
    <w:rsid w:val="00454769"/>
    <w:rsid w:val="00456D58"/>
    <w:rsid w:val="00463707"/>
    <w:rsid w:val="00466991"/>
    <w:rsid w:val="0047064C"/>
    <w:rsid w:val="00474D90"/>
    <w:rsid w:val="00477AFF"/>
    <w:rsid w:val="00481F0B"/>
    <w:rsid w:val="004902DC"/>
    <w:rsid w:val="00495BFE"/>
    <w:rsid w:val="004A42E1"/>
    <w:rsid w:val="004A6F64"/>
    <w:rsid w:val="004B162C"/>
    <w:rsid w:val="004C3DBE"/>
    <w:rsid w:val="004C5C96"/>
    <w:rsid w:val="004D06A4"/>
    <w:rsid w:val="004D25CC"/>
    <w:rsid w:val="004D3D74"/>
    <w:rsid w:val="004D60EA"/>
    <w:rsid w:val="004E0885"/>
    <w:rsid w:val="004E59D4"/>
    <w:rsid w:val="004E6467"/>
    <w:rsid w:val="004E79AC"/>
    <w:rsid w:val="004F1A81"/>
    <w:rsid w:val="00510EDE"/>
    <w:rsid w:val="00512103"/>
    <w:rsid w:val="005218D9"/>
    <w:rsid w:val="00532E47"/>
    <w:rsid w:val="00534D70"/>
    <w:rsid w:val="00536186"/>
    <w:rsid w:val="00536826"/>
    <w:rsid w:val="00544CBB"/>
    <w:rsid w:val="00550518"/>
    <w:rsid w:val="00552CD6"/>
    <w:rsid w:val="0055594F"/>
    <w:rsid w:val="00555DD8"/>
    <w:rsid w:val="0057315F"/>
    <w:rsid w:val="00575415"/>
    <w:rsid w:val="00575DF1"/>
    <w:rsid w:val="00576104"/>
    <w:rsid w:val="005766C5"/>
    <w:rsid w:val="00591DFB"/>
    <w:rsid w:val="005940BC"/>
    <w:rsid w:val="00594BA0"/>
    <w:rsid w:val="005A2A20"/>
    <w:rsid w:val="005C67C8"/>
    <w:rsid w:val="005D0249"/>
    <w:rsid w:val="005D21AF"/>
    <w:rsid w:val="005D3580"/>
    <w:rsid w:val="005D6E8C"/>
    <w:rsid w:val="005E1918"/>
    <w:rsid w:val="005E39DF"/>
    <w:rsid w:val="005E6C20"/>
    <w:rsid w:val="005F100C"/>
    <w:rsid w:val="005F68DA"/>
    <w:rsid w:val="005F75E6"/>
    <w:rsid w:val="006014DD"/>
    <w:rsid w:val="0060324F"/>
    <w:rsid w:val="00604938"/>
    <w:rsid w:val="00606051"/>
    <w:rsid w:val="0060773B"/>
    <w:rsid w:val="00607D94"/>
    <w:rsid w:val="0061039B"/>
    <w:rsid w:val="006157B5"/>
    <w:rsid w:val="00626FC6"/>
    <w:rsid w:val="006303B4"/>
    <w:rsid w:val="006328AC"/>
    <w:rsid w:val="00633CEB"/>
    <w:rsid w:val="00633D3D"/>
    <w:rsid w:val="00633F3A"/>
    <w:rsid w:val="00641703"/>
    <w:rsid w:val="006431A6"/>
    <w:rsid w:val="006459F6"/>
    <w:rsid w:val="006501AD"/>
    <w:rsid w:val="00651BFA"/>
    <w:rsid w:val="006533B3"/>
    <w:rsid w:val="00656455"/>
    <w:rsid w:val="00663A80"/>
    <w:rsid w:val="00665A4B"/>
    <w:rsid w:val="00666998"/>
    <w:rsid w:val="006731FE"/>
    <w:rsid w:val="00674C4B"/>
    <w:rsid w:val="006839A4"/>
    <w:rsid w:val="00691C61"/>
    <w:rsid w:val="00692E2A"/>
    <w:rsid w:val="006A18C9"/>
    <w:rsid w:val="006A6CD0"/>
    <w:rsid w:val="006A76F2"/>
    <w:rsid w:val="006B29FD"/>
    <w:rsid w:val="006C3DDA"/>
    <w:rsid w:val="006C69F0"/>
    <w:rsid w:val="006D24E1"/>
    <w:rsid w:val="006D3277"/>
    <w:rsid w:val="006D7EFB"/>
    <w:rsid w:val="006E2FC8"/>
    <w:rsid w:val="006E3A0A"/>
    <w:rsid w:val="006E6672"/>
    <w:rsid w:val="006E6722"/>
    <w:rsid w:val="006E6D53"/>
    <w:rsid w:val="006F10F1"/>
    <w:rsid w:val="006F6AAC"/>
    <w:rsid w:val="0070263C"/>
    <w:rsid w:val="007027B9"/>
    <w:rsid w:val="00705046"/>
    <w:rsid w:val="00706229"/>
    <w:rsid w:val="00713D8F"/>
    <w:rsid w:val="00715E88"/>
    <w:rsid w:val="0072508B"/>
    <w:rsid w:val="00732257"/>
    <w:rsid w:val="00732CFA"/>
    <w:rsid w:val="00734CAA"/>
    <w:rsid w:val="00735D01"/>
    <w:rsid w:val="00735DB8"/>
    <w:rsid w:val="00736583"/>
    <w:rsid w:val="00743BF0"/>
    <w:rsid w:val="00745406"/>
    <w:rsid w:val="0075473A"/>
    <w:rsid w:val="00755106"/>
    <w:rsid w:val="0075533C"/>
    <w:rsid w:val="00757581"/>
    <w:rsid w:val="007611A0"/>
    <w:rsid w:val="007619C7"/>
    <w:rsid w:val="007658A0"/>
    <w:rsid w:val="00770951"/>
    <w:rsid w:val="00771992"/>
    <w:rsid w:val="00773107"/>
    <w:rsid w:val="0077583F"/>
    <w:rsid w:val="00776428"/>
    <w:rsid w:val="007832F6"/>
    <w:rsid w:val="00783907"/>
    <w:rsid w:val="007848AF"/>
    <w:rsid w:val="007934C0"/>
    <w:rsid w:val="00796D3F"/>
    <w:rsid w:val="007A1683"/>
    <w:rsid w:val="007A2FA5"/>
    <w:rsid w:val="007A36F8"/>
    <w:rsid w:val="007A4391"/>
    <w:rsid w:val="007A5C12"/>
    <w:rsid w:val="007A7CB0"/>
    <w:rsid w:val="007B68A3"/>
    <w:rsid w:val="007C2129"/>
    <w:rsid w:val="007C2541"/>
    <w:rsid w:val="007C2B30"/>
    <w:rsid w:val="007D047B"/>
    <w:rsid w:val="007D1248"/>
    <w:rsid w:val="007D2D8E"/>
    <w:rsid w:val="007D66A8"/>
    <w:rsid w:val="007D7516"/>
    <w:rsid w:val="007D773D"/>
    <w:rsid w:val="007E003F"/>
    <w:rsid w:val="007F1EB7"/>
    <w:rsid w:val="00802E72"/>
    <w:rsid w:val="00803720"/>
    <w:rsid w:val="00805F1D"/>
    <w:rsid w:val="008164F2"/>
    <w:rsid w:val="00817CC3"/>
    <w:rsid w:val="00821395"/>
    <w:rsid w:val="00821CC4"/>
    <w:rsid w:val="00830E26"/>
    <w:rsid w:val="00843576"/>
    <w:rsid w:val="00843B64"/>
    <w:rsid w:val="0084439A"/>
    <w:rsid w:val="00845F3F"/>
    <w:rsid w:val="008467B7"/>
    <w:rsid w:val="008470BD"/>
    <w:rsid w:val="008471C0"/>
    <w:rsid w:val="008478FC"/>
    <w:rsid w:val="0085725A"/>
    <w:rsid w:val="00867BFF"/>
    <w:rsid w:val="0088480A"/>
    <w:rsid w:val="0088757A"/>
    <w:rsid w:val="00887BD4"/>
    <w:rsid w:val="008938A2"/>
    <w:rsid w:val="008957DD"/>
    <w:rsid w:val="00896A3D"/>
    <w:rsid w:val="00897D98"/>
    <w:rsid w:val="008A2471"/>
    <w:rsid w:val="008A26B4"/>
    <w:rsid w:val="008A57CC"/>
    <w:rsid w:val="008A6DF2"/>
    <w:rsid w:val="008A7807"/>
    <w:rsid w:val="008B0D6B"/>
    <w:rsid w:val="008B27E0"/>
    <w:rsid w:val="008B3832"/>
    <w:rsid w:val="008B4CC9"/>
    <w:rsid w:val="008C0C0C"/>
    <w:rsid w:val="008C13F0"/>
    <w:rsid w:val="008C1B8B"/>
    <w:rsid w:val="008C5C40"/>
    <w:rsid w:val="008D3AE0"/>
    <w:rsid w:val="008D7C99"/>
    <w:rsid w:val="008E0FCB"/>
    <w:rsid w:val="00900476"/>
    <w:rsid w:val="00900E66"/>
    <w:rsid w:val="009011A3"/>
    <w:rsid w:val="009042E8"/>
    <w:rsid w:val="00907D78"/>
    <w:rsid w:val="00914DE1"/>
    <w:rsid w:val="0091762E"/>
    <w:rsid w:val="0092178C"/>
    <w:rsid w:val="0092493F"/>
    <w:rsid w:val="00930B88"/>
    <w:rsid w:val="009378DC"/>
    <w:rsid w:val="00940DCC"/>
    <w:rsid w:val="0094179A"/>
    <w:rsid w:val="00943814"/>
    <w:rsid w:val="0094459E"/>
    <w:rsid w:val="00944DBC"/>
    <w:rsid w:val="00950977"/>
    <w:rsid w:val="009514A0"/>
    <w:rsid w:val="00951A7B"/>
    <w:rsid w:val="009564A6"/>
    <w:rsid w:val="00961A33"/>
    <w:rsid w:val="009628B9"/>
    <w:rsid w:val="00965CD7"/>
    <w:rsid w:val="00967621"/>
    <w:rsid w:val="00967E6A"/>
    <w:rsid w:val="00970C93"/>
    <w:rsid w:val="00971BD1"/>
    <w:rsid w:val="009761BA"/>
    <w:rsid w:val="00980797"/>
    <w:rsid w:val="00981F0F"/>
    <w:rsid w:val="009825FF"/>
    <w:rsid w:val="00986A78"/>
    <w:rsid w:val="00986D12"/>
    <w:rsid w:val="00992FAB"/>
    <w:rsid w:val="009935AC"/>
    <w:rsid w:val="009A302F"/>
    <w:rsid w:val="009A6054"/>
    <w:rsid w:val="009A742E"/>
    <w:rsid w:val="009B4A0F"/>
    <w:rsid w:val="009C0095"/>
    <w:rsid w:val="009C0FEC"/>
    <w:rsid w:val="009C11D2"/>
    <w:rsid w:val="009C6C70"/>
    <w:rsid w:val="009D0922"/>
    <w:rsid w:val="009D0B63"/>
    <w:rsid w:val="009E1A50"/>
    <w:rsid w:val="009E307E"/>
    <w:rsid w:val="009E47E3"/>
    <w:rsid w:val="00A036DB"/>
    <w:rsid w:val="00A03A4A"/>
    <w:rsid w:val="00A07870"/>
    <w:rsid w:val="00A07F19"/>
    <w:rsid w:val="00A11C17"/>
    <w:rsid w:val="00A1312D"/>
    <w:rsid w:val="00A1348D"/>
    <w:rsid w:val="00A142D1"/>
    <w:rsid w:val="00A1489E"/>
    <w:rsid w:val="00A17C8A"/>
    <w:rsid w:val="00A2011D"/>
    <w:rsid w:val="00A232EE"/>
    <w:rsid w:val="00A4175F"/>
    <w:rsid w:val="00A435EE"/>
    <w:rsid w:val="00A44411"/>
    <w:rsid w:val="00A469FA"/>
    <w:rsid w:val="00A50E94"/>
    <w:rsid w:val="00A55598"/>
    <w:rsid w:val="00A55B01"/>
    <w:rsid w:val="00A56B5B"/>
    <w:rsid w:val="00A603FF"/>
    <w:rsid w:val="00A65752"/>
    <w:rsid w:val="00A657DD"/>
    <w:rsid w:val="00A666A6"/>
    <w:rsid w:val="00A675FD"/>
    <w:rsid w:val="00A67D9E"/>
    <w:rsid w:val="00A72437"/>
    <w:rsid w:val="00A80611"/>
    <w:rsid w:val="00A84B15"/>
    <w:rsid w:val="00A8663D"/>
    <w:rsid w:val="00A87016"/>
    <w:rsid w:val="00A92224"/>
    <w:rsid w:val="00AA20F2"/>
    <w:rsid w:val="00AB0A71"/>
    <w:rsid w:val="00AB1937"/>
    <w:rsid w:val="00AB1F69"/>
    <w:rsid w:val="00AB4A59"/>
    <w:rsid w:val="00AB5340"/>
    <w:rsid w:val="00AC010E"/>
    <w:rsid w:val="00AC01CC"/>
    <w:rsid w:val="00AC16B8"/>
    <w:rsid w:val="00AC7C96"/>
    <w:rsid w:val="00AD1500"/>
    <w:rsid w:val="00AD1758"/>
    <w:rsid w:val="00AD3A5E"/>
    <w:rsid w:val="00AE237D"/>
    <w:rsid w:val="00AE2A3D"/>
    <w:rsid w:val="00AE502A"/>
    <w:rsid w:val="00AE57A9"/>
    <w:rsid w:val="00AF045A"/>
    <w:rsid w:val="00AF0DF7"/>
    <w:rsid w:val="00AF7C07"/>
    <w:rsid w:val="00AF7C11"/>
    <w:rsid w:val="00B02720"/>
    <w:rsid w:val="00B0368D"/>
    <w:rsid w:val="00B22C93"/>
    <w:rsid w:val="00B24D33"/>
    <w:rsid w:val="00B2501D"/>
    <w:rsid w:val="00B27589"/>
    <w:rsid w:val="00B37EF9"/>
    <w:rsid w:val="00B405B7"/>
    <w:rsid w:val="00B40B02"/>
    <w:rsid w:val="00B44DE0"/>
    <w:rsid w:val="00B45E6D"/>
    <w:rsid w:val="00B52222"/>
    <w:rsid w:val="00B523A2"/>
    <w:rsid w:val="00B54FE7"/>
    <w:rsid w:val="00B57C47"/>
    <w:rsid w:val="00B62E95"/>
    <w:rsid w:val="00B6316B"/>
    <w:rsid w:val="00B65F42"/>
    <w:rsid w:val="00B66901"/>
    <w:rsid w:val="00B718D4"/>
    <w:rsid w:val="00B71E6D"/>
    <w:rsid w:val="00B72070"/>
    <w:rsid w:val="00B779E1"/>
    <w:rsid w:val="00B859A3"/>
    <w:rsid w:val="00B874B6"/>
    <w:rsid w:val="00B91EE1"/>
    <w:rsid w:val="00B97243"/>
    <w:rsid w:val="00BA0090"/>
    <w:rsid w:val="00BA1A67"/>
    <w:rsid w:val="00BA3CEA"/>
    <w:rsid w:val="00BA53A9"/>
    <w:rsid w:val="00BB121C"/>
    <w:rsid w:val="00BB49DE"/>
    <w:rsid w:val="00BB7228"/>
    <w:rsid w:val="00BC07FE"/>
    <w:rsid w:val="00BC0AD2"/>
    <w:rsid w:val="00BC486C"/>
    <w:rsid w:val="00BD0163"/>
    <w:rsid w:val="00BD159E"/>
    <w:rsid w:val="00BE4224"/>
    <w:rsid w:val="00BE49F1"/>
    <w:rsid w:val="00BE5B5F"/>
    <w:rsid w:val="00BF4A46"/>
    <w:rsid w:val="00BF7093"/>
    <w:rsid w:val="00C056CB"/>
    <w:rsid w:val="00C07732"/>
    <w:rsid w:val="00C123A4"/>
    <w:rsid w:val="00C12C8C"/>
    <w:rsid w:val="00C2077E"/>
    <w:rsid w:val="00C261F5"/>
    <w:rsid w:val="00C26F55"/>
    <w:rsid w:val="00C30C63"/>
    <w:rsid w:val="00C31D5C"/>
    <w:rsid w:val="00C32B37"/>
    <w:rsid w:val="00C36B8B"/>
    <w:rsid w:val="00C36CA1"/>
    <w:rsid w:val="00C47DBF"/>
    <w:rsid w:val="00C5054B"/>
    <w:rsid w:val="00C53666"/>
    <w:rsid w:val="00C54DC1"/>
    <w:rsid w:val="00C552FF"/>
    <w:rsid w:val="00C558DA"/>
    <w:rsid w:val="00C55AF3"/>
    <w:rsid w:val="00C56EE0"/>
    <w:rsid w:val="00C60713"/>
    <w:rsid w:val="00C6442B"/>
    <w:rsid w:val="00C65760"/>
    <w:rsid w:val="00C70B49"/>
    <w:rsid w:val="00C75C7C"/>
    <w:rsid w:val="00C81951"/>
    <w:rsid w:val="00C81D09"/>
    <w:rsid w:val="00C8296D"/>
    <w:rsid w:val="00C83A8F"/>
    <w:rsid w:val="00C84759"/>
    <w:rsid w:val="00C9256F"/>
    <w:rsid w:val="00C97578"/>
    <w:rsid w:val="00C97FE8"/>
    <w:rsid w:val="00CA6C7F"/>
    <w:rsid w:val="00CA7050"/>
    <w:rsid w:val="00CA78AF"/>
    <w:rsid w:val="00CB221C"/>
    <w:rsid w:val="00CB3C79"/>
    <w:rsid w:val="00CB6F8C"/>
    <w:rsid w:val="00CC0260"/>
    <w:rsid w:val="00CC10A6"/>
    <w:rsid w:val="00CC343C"/>
    <w:rsid w:val="00CD5EB8"/>
    <w:rsid w:val="00CD6AC7"/>
    <w:rsid w:val="00CD7044"/>
    <w:rsid w:val="00CE08B9"/>
    <w:rsid w:val="00CE298F"/>
    <w:rsid w:val="00CE524C"/>
    <w:rsid w:val="00CF141F"/>
    <w:rsid w:val="00CF4777"/>
    <w:rsid w:val="00CF5AF8"/>
    <w:rsid w:val="00D00030"/>
    <w:rsid w:val="00D00527"/>
    <w:rsid w:val="00D067BB"/>
    <w:rsid w:val="00D070C9"/>
    <w:rsid w:val="00D070CC"/>
    <w:rsid w:val="00D10003"/>
    <w:rsid w:val="00D1352A"/>
    <w:rsid w:val="00D13EDE"/>
    <w:rsid w:val="00D169AF"/>
    <w:rsid w:val="00D200DB"/>
    <w:rsid w:val="00D20435"/>
    <w:rsid w:val="00D25249"/>
    <w:rsid w:val="00D255A7"/>
    <w:rsid w:val="00D25E9D"/>
    <w:rsid w:val="00D341C0"/>
    <w:rsid w:val="00D43747"/>
    <w:rsid w:val="00D44172"/>
    <w:rsid w:val="00D526D8"/>
    <w:rsid w:val="00D568B2"/>
    <w:rsid w:val="00D63B8C"/>
    <w:rsid w:val="00D712FD"/>
    <w:rsid w:val="00D7173E"/>
    <w:rsid w:val="00D72CB6"/>
    <w:rsid w:val="00D73363"/>
    <w:rsid w:val="00D739CC"/>
    <w:rsid w:val="00D8093D"/>
    <w:rsid w:val="00D8108C"/>
    <w:rsid w:val="00D83BA8"/>
    <w:rsid w:val="00D842AE"/>
    <w:rsid w:val="00D9211C"/>
    <w:rsid w:val="00D92DE0"/>
    <w:rsid w:val="00D92FEF"/>
    <w:rsid w:val="00D93A0F"/>
    <w:rsid w:val="00DA1BCA"/>
    <w:rsid w:val="00DA3868"/>
    <w:rsid w:val="00DA3FFA"/>
    <w:rsid w:val="00DA7299"/>
    <w:rsid w:val="00DB36B7"/>
    <w:rsid w:val="00DB3E23"/>
    <w:rsid w:val="00DB5EA5"/>
    <w:rsid w:val="00DC1931"/>
    <w:rsid w:val="00DC3A81"/>
    <w:rsid w:val="00DC46FF"/>
    <w:rsid w:val="00DC5254"/>
    <w:rsid w:val="00DD1A4F"/>
    <w:rsid w:val="00DD3107"/>
    <w:rsid w:val="00DD4B02"/>
    <w:rsid w:val="00DD5EFF"/>
    <w:rsid w:val="00DD609C"/>
    <w:rsid w:val="00DD7C2C"/>
    <w:rsid w:val="00DE6E55"/>
    <w:rsid w:val="00DF5660"/>
    <w:rsid w:val="00E0574F"/>
    <w:rsid w:val="00E06797"/>
    <w:rsid w:val="00E073DB"/>
    <w:rsid w:val="00E11FC5"/>
    <w:rsid w:val="00E122BC"/>
    <w:rsid w:val="00E1265B"/>
    <w:rsid w:val="00E1397A"/>
    <w:rsid w:val="00E13B48"/>
    <w:rsid w:val="00E1404F"/>
    <w:rsid w:val="00E172B3"/>
    <w:rsid w:val="00E212EF"/>
    <w:rsid w:val="00E21C83"/>
    <w:rsid w:val="00E24ADA"/>
    <w:rsid w:val="00E256F6"/>
    <w:rsid w:val="00E25835"/>
    <w:rsid w:val="00E32F59"/>
    <w:rsid w:val="00E37F15"/>
    <w:rsid w:val="00E440CD"/>
    <w:rsid w:val="00E45E6F"/>
    <w:rsid w:val="00E46D9A"/>
    <w:rsid w:val="00E47C78"/>
    <w:rsid w:val="00E507F5"/>
    <w:rsid w:val="00E509D1"/>
    <w:rsid w:val="00E53917"/>
    <w:rsid w:val="00E565FF"/>
    <w:rsid w:val="00E57B3B"/>
    <w:rsid w:val="00E600D6"/>
    <w:rsid w:val="00E63C75"/>
    <w:rsid w:val="00E65388"/>
    <w:rsid w:val="00E65E77"/>
    <w:rsid w:val="00E67833"/>
    <w:rsid w:val="00E71FA3"/>
    <w:rsid w:val="00E74ACB"/>
    <w:rsid w:val="00E84FE1"/>
    <w:rsid w:val="00E85B7D"/>
    <w:rsid w:val="00E9121B"/>
    <w:rsid w:val="00E94B48"/>
    <w:rsid w:val="00E96614"/>
    <w:rsid w:val="00EA0502"/>
    <w:rsid w:val="00EA0AE2"/>
    <w:rsid w:val="00EA292F"/>
    <w:rsid w:val="00EA39E5"/>
    <w:rsid w:val="00EA77B3"/>
    <w:rsid w:val="00EB3106"/>
    <w:rsid w:val="00EB674D"/>
    <w:rsid w:val="00EC374F"/>
    <w:rsid w:val="00EC4A45"/>
    <w:rsid w:val="00EC5A46"/>
    <w:rsid w:val="00EC63E2"/>
    <w:rsid w:val="00EC7A21"/>
    <w:rsid w:val="00ED0087"/>
    <w:rsid w:val="00ED1F3E"/>
    <w:rsid w:val="00EE1BA8"/>
    <w:rsid w:val="00EE1E98"/>
    <w:rsid w:val="00EE397B"/>
    <w:rsid w:val="00EE3EB0"/>
    <w:rsid w:val="00EE4483"/>
    <w:rsid w:val="00EE5261"/>
    <w:rsid w:val="00EE66E4"/>
    <w:rsid w:val="00EF15AF"/>
    <w:rsid w:val="00EF22B3"/>
    <w:rsid w:val="00EF469A"/>
    <w:rsid w:val="00F01B5F"/>
    <w:rsid w:val="00F021B4"/>
    <w:rsid w:val="00F03B69"/>
    <w:rsid w:val="00F07A50"/>
    <w:rsid w:val="00F113DA"/>
    <w:rsid w:val="00F13B87"/>
    <w:rsid w:val="00F141A2"/>
    <w:rsid w:val="00F23184"/>
    <w:rsid w:val="00F23AD9"/>
    <w:rsid w:val="00F25F15"/>
    <w:rsid w:val="00F30C19"/>
    <w:rsid w:val="00F319FC"/>
    <w:rsid w:val="00F357AB"/>
    <w:rsid w:val="00F37DC8"/>
    <w:rsid w:val="00F439B3"/>
    <w:rsid w:val="00F45AA8"/>
    <w:rsid w:val="00F502DD"/>
    <w:rsid w:val="00F511D5"/>
    <w:rsid w:val="00F51A25"/>
    <w:rsid w:val="00F52A1B"/>
    <w:rsid w:val="00F5565A"/>
    <w:rsid w:val="00F638FC"/>
    <w:rsid w:val="00F64BF6"/>
    <w:rsid w:val="00F650C3"/>
    <w:rsid w:val="00F65D85"/>
    <w:rsid w:val="00F65ED4"/>
    <w:rsid w:val="00F66FD9"/>
    <w:rsid w:val="00F67328"/>
    <w:rsid w:val="00F67DEE"/>
    <w:rsid w:val="00F70630"/>
    <w:rsid w:val="00F7203C"/>
    <w:rsid w:val="00F75453"/>
    <w:rsid w:val="00F7562F"/>
    <w:rsid w:val="00F8091E"/>
    <w:rsid w:val="00F844C0"/>
    <w:rsid w:val="00F845CB"/>
    <w:rsid w:val="00F8615C"/>
    <w:rsid w:val="00F90723"/>
    <w:rsid w:val="00F90DF2"/>
    <w:rsid w:val="00F9119F"/>
    <w:rsid w:val="00F9436D"/>
    <w:rsid w:val="00F945B9"/>
    <w:rsid w:val="00F969E5"/>
    <w:rsid w:val="00F97AEE"/>
    <w:rsid w:val="00F97E54"/>
    <w:rsid w:val="00FA1C95"/>
    <w:rsid w:val="00FA6BB0"/>
    <w:rsid w:val="00FB0883"/>
    <w:rsid w:val="00FB1DFB"/>
    <w:rsid w:val="00FC1762"/>
    <w:rsid w:val="00FC7849"/>
    <w:rsid w:val="00FD2D77"/>
    <w:rsid w:val="00FD5860"/>
    <w:rsid w:val="00FE0991"/>
    <w:rsid w:val="00FE352D"/>
    <w:rsid w:val="00FE40EB"/>
    <w:rsid w:val="00FE4D02"/>
    <w:rsid w:val="00FE51C9"/>
    <w:rsid w:val="00FE7B2F"/>
    <w:rsid w:val="00FE7D62"/>
    <w:rsid w:val="00FF3819"/>
    <w:rsid w:val="00FF52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B65A"/>
  <w15:chartTrackingRefBased/>
  <w15:docId w15:val="{1431FA21-1815-4532-A11F-9024676F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8467B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8467B7"/>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8467B7"/>
    <w:pPr>
      <w:numPr>
        <w:numId w:val="3"/>
      </w:numPr>
      <w:tabs>
        <w:tab w:val="clear" w:pos="851"/>
        <w:tab w:val="clear" w:pos="1247"/>
        <w:tab w:val="clear" w:pos="4990"/>
      </w:tabs>
      <w:outlineLvl w:val="1"/>
    </w:pPr>
  </w:style>
  <w:style w:type="paragraph" w:styleId="31">
    <w:name w:val="heading 3"/>
    <w:basedOn w:val="CH3"/>
    <w:next w:val="Normalnumber"/>
    <w:link w:val="32"/>
    <w:rsid w:val="008467B7"/>
    <w:pPr>
      <w:numPr>
        <w:numId w:val="4"/>
      </w:numPr>
      <w:tabs>
        <w:tab w:val="clear" w:pos="851"/>
        <w:tab w:val="clear" w:pos="1247"/>
        <w:tab w:val="clear" w:pos="4990"/>
      </w:tabs>
      <w:outlineLvl w:val="2"/>
    </w:pPr>
  </w:style>
  <w:style w:type="paragraph" w:styleId="41">
    <w:name w:val="heading 4"/>
    <w:basedOn w:val="a1"/>
    <w:next w:val="Normalnumber"/>
    <w:link w:val="42"/>
    <w:rsid w:val="008467B7"/>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8467B7"/>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8467B7"/>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8467B7"/>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8467B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8467B7"/>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8467B7"/>
    <w:rPr>
      <w:rFonts w:ascii="Times New Roman" w:hAnsi="Times New Roman"/>
      <w:b/>
      <w:sz w:val="18"/>
      <w:lang w:val="en-GB"/>
    </w:rPr>
  </w:style>
  <w:style w:type="table" w:customStyle="1" w:styleId="Tabledocright">
    <w:name w:val="Table_doc_right"/>
    <w:basedOn w:val="a3"/>
    <w:rsid w:val="008467B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8467B7"/>
    <w:pPr>
      <w:ind w:left="1000"/>
    </w:pPr>
    <w:rPr>
      <w:sz w:val="18"/>
      <w:szCs w:val="18"/>
    </w:rPr>
  </w:style>
  <w:style w:type="paragraph" w:styleId="TOC7">
    <w:name w:val="toc 7"/>
    <w:basedOn w:val="a1"/>
    <w:next w:val="a1"/>
    <w:autoRedefine/>
    <w:semiHidden/>
    <w:rsid w:val="008467B7"/>
    <w:pPr>
      <w:ind w:left="1200"/>
    </w:pPr>
    <w:rPr>
      <w:sz w:val="18"/>
      <w:szCs w:val="18"/>
    </w:rPr>
  </w:style>
  <w:style w:type="paragraph" w:styleId="TOC8">
    <w:name w:val="toc 8"/>
    <w:basedOn w:val="a1"/>
    <w:next w:val="a1"/>
    <w:autoRedefine/>
    <w:semiHidden/>
    <w:rsid w:val="008467B7"/>
    <w:pPr>
      <w:ind w:left="1400"/>
    </w:pPr>
    <w:rPr>
      <w:sz w:val="18"/>
      <w:szCs w:val="18"/>
    </w:rPr>
  </w:style>
  <w:style w:type="paragraph" w:styleId="TOC9">
    <w:name w:val="toc 9"/>
    <w:basedOn w:val="a1"/>
    <w:next w:val="a1"/>
    <w:autoRedefine/>
    <w:semiHidden/>
    <w:rsid w:val="008467B7"/>
    <w:pPr>
      <w:ind w:left="1600"/>
    </w:pPr>
    <w:rPr>
      <w:sz w:val="18"/>
      <w:szCs w:val="18"/>
    </w:rPr>
  </w:style>
  <w:style w:type="paragraph" w:customStyle="1" w:styleId="Titlefigure">
    <w:name w:val="Title_figure"/>
    <w:basedOn w:val="Titletable"/>
    <w:next w:val="NormalNonumber"/>
    <w:rsid w:val="008467B7"/>
    <w:pPr>
      <w:tabs>
        <w:tab w:val="clear" w:pos="4990"/>
      </w:tabs>
    </w:pPr>
    <w:rPr>
      <w:bCs w:val="0"/>
    </w:rPr>
  </w:style>
  <w:style w:type="paragraph" w:styleId="a6">
    <w:name w:val="table of figures"/>
    <w:basedOn w:val="a1"/>
    <w:next w:val="a1"/>
    <w:autoRedefine/>
    <w:semiHidden/>
    <w:rsid w:val="008467B7"/>
    <w:pPr>
      <w:ind w:left="1814" w:hanging="567"/>
    </w:pPr>
  </w:style>
  <w:style w:type="paragraph" w:customStyle="1" w:styleId="CH1">
    <w:name w:val="CH1"/>
    <w:basedOn w:val="Normal-pool"/>
    <w:next w:val="CH2"/>
    <w:qFormat/>
    <w:rsid w:val="008467B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467B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467B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8467B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467B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8467B7"/>
    <w:pPr>
      <w:tabs>
        <w:tab w:val="left" w:pos="4321"/>
        <w:tab w:val="right" w:pos="8641"/>
      </w:tabs>
      <w:spacing w:before="60"/>
    </w:pPr>
    <w:rPr>
      <w:b/>
      <w:sz w:val="18"/>
    </w:rPr>
  </w:style>
  <w:style w:type="paragraph" w:customStyle="1" w:styleId="Footer-pool">
    <w:name w:val="Footer-pool"/>
    <w:basedOn w:val="Normal-pool"/>
    <w:next w:val="Normal-pool"/>
    <w:rsid w:val="008467B7"/>
    <w:pPr>
      <w:tabs>
        <w:tab w:val="right" w:pos="8641"/>
      </w:tabs>
      <w:spacing w:after="120"/>
    </w:pPr>
    <w:rPr>
      <w:b/>
      <w:sz w:val="18"/>
    </w:rPr>
  </w:style>
  <w:style w:type="paragraph" w:customStyle="1" w:styleId="Header-pool">
    <w:name w:val="Header-pool"/>
    <w:basedOn w:val="a1"/>
    <w:next w:val="a1"/>
    <w:rsid w:val="008467B7"/>
    <w:pPr>
      <w:pBdr>
        <w:bottom w:val="single" w:sz="4" w:space="1" w:color="auto"/>
      </w:pBdr>
      <w:tabs>
        <w:tab w:val="right" w:pos="9072"/>
      </w:tabs>
    </w:pPr>
    <w:rPr>
      <w:b/>
      <w:sz w:val="18"/>
    </w:rPr>
  </w:style>
  <w:style w:type="character" w:styleId="a7">
    <w:name w:val="footnote reference"/>
    <w:aliases w:val="ftref,16 Point,Superscript 6 Point,number,SUPERS,Footnote Reference Superscript,(Ref. de nota al pie),fr,Ref,de nota al pie,註腳內容,de nota al pie + (Asian) MS Mincho,Footnote Reference1,11 pt,Ref. de nota de rodapé1,stylish,4_G"/>
    <w:link w:val="BVIfnrCharCharCharChar"/>
    <w:uiPriority w:val="99"/>
    <w:unhideWhenUsed/>
    <w:qFormat/>
    <w:rsid w:val="008467B7"/>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8467B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8467B7"/>
    <w:pPr>
      <w:keepNext/>
      <w:keepLines/>
      <w:suppressAutoHyphens/>
    </w:pPr>
    <w:rPr>
      <w:b/>
    </w:rPr>
  </w:style>
  <w:style w:type="paragraph" w:customStyle="1" w:styleId="AATitle2">
    <w:name w:val="AA_Title2"/>
    <w:basedOn w:val="AATitle"/>
    <w:rsid w:val="008467B7"/>
    <w:pPr>
      <w:keepNext w:val="0"/>
      <w:keepLines w:val="0"/>
      <w:tabs>
        <w:tab w:val="clear" w:pos="4990"/>
      </w:tabs>
      <w:spacing w:before="120" w:after="120"/>
    </w:pPr>
  </w:style>
  <w:style w:type="paragraph" w:customStyle="1" w:styleId="BBTitle">
    <w:name w:val="BB_Title"/>
    <w:basedOn w:val="Normal-pool"/>
    <w:link w:val="BBTitleChar"/>
    <w:qFormat/>
    <w:rsid w:val="008467B7"/>
    <w:pPr>
      <w:keepNext/>
      <w:keepLines/>
      <w:suppressAutoHyphens/>
      <w:spacing w:before="320" w:after="240"/>
      <w:ind w:left="1247" w:right="567"/>
    </w:pPr>
    <w:rPr>
      <w:b/>
      <w:sz w:val="28"/>
      <w:szCs w:val="28"/>
    </w:rPr>
  </w:style>
  <w:style w:type="paragraph" w:customStyle="1" w:styleId="CH4">
    <w:name w:val="CH4"/>
    <w:basedOn w:val="Normal-pool"/>
    <w:next w:val="Normalnumber"/>
    <w:rsid w:val="008467B7"/>
    <w:pPr>
      <w:keepNext/>
      <w:keepLines/>
      <w:tabs>
        <w:tab w:val="clear" w:pos="624"/>
        <w:tab w:val="right" w:pos="851"/>
      </w:tabs>
      <w:suppressAutoHyphens/>
      <w:spacing w:before="120" w:after="120"/>
      <w:ind w:left="1247" w:right="284" w:hanging="1247"/>
    </w:pPr>
    <w:rPr>
      <w:b/>
    </w:rPr>
  </w:style>
  <w:style w:type="paragraph" w:styleId="a8">
    <w:name w:val="header"/>
    <w:basedOn w:val="a1"/>
    <w:link w:val="a9"/>
    <w:uiPriority w:val="99"/>
    <w:semiHidden/>
    <w:rsid w:val="008467B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aa">
    <w:name w:val="Hyperlink"/>
    <w:basedOn w:val="a2"/>
    <w:uiPriority w:val="99"/>
    <w:rsid w:val="008467B7"/>
    <w:rPr>
      <w:color w:val="0000FF"/>
      <w:u w:val="none"/>
      <w:lang w:val="en-GB"/>
    </w:rPr>
  </w:style>
  <w:style w:type="numbering" w:customStyle="1" w:styleId="Normallist">
    <w:name w:val="Normal_list"/>
    <w:basedOn w:val="a4"/>
    <w:rsid w:val="008467B7"/>
    <w:pPr>
      <w:numPr>
        <w:numId w:val="19"/>
      </w:numPr>
    </w:pPr>
  </w:style>
  <w:style w:type="paragraph" w:customStyle="1" w:styleId="NormalNonumber">
    <w:name w:val="Normal_No_number"/>
    <w:basedOn w:val="Normal-pool"/>
    <w:link w:val="NormalNonumberChar"/>
    <w:qFormat/>
    <w:rsid w:val="008467B7"/>
    <w:pPr>
      <w:spacing w:after="120"/>
      <w:ind w:left="1247"/>
    </w:pPr>
  </w:style>
  <w:style w:type="paragraph" w:customStyle="1" w:styleId="Normalnumber">
    <w:name w:val="Normal_number"/>
    <w:basedOn w:val="a1"/>
    <w:link w:val="NormalnumberChar"/>
    <w:qFormat/>
    <w:rsid w:val="008467B7"/>
    <w:pPr>
      <w:numPr>
        <w:numId w:val="1"/>
      </w:numPr>
    </w:pPr>
  </w:style>
  <w:style w:type="paragraph" w:customStyle="1" w:styleId="Titletable">
    <w:name w:val="Title_table"/>
    <w:basedOn w:val="Normal-pool"/>
    <w:next w:val="NormalNonumber"/>
    <w:rsid w:val="008467B7"/>
    <w:pPr>
      <w:keepNext/>
      <w:keepLines/>
      <w:suppressAutoHyphens/>
      <w:spacing w:after="60"/>
      <w:ind w:left="1247"/>
    </w:pPr>
    <w:rPr>
      <w:b/>
      <w:bCs/>
    </w:rPr>
  </w:style>
  <w:style w:type="paragraph" w:styleId="TOC1">
    <w:name w:val="toc 1"/>
    <w:basedOn w:val="a1"/>
    <w:next w:val="a1"/>
    <w:autoRedefine/>
    <w:uiPriority w:val="39"/>
    <w:unhideWhenUsed/>
    <w:rsid w:val="008467B7"/>
    <w:pPr>
      <w:tabs>
        <w:tab w:val="right" w:leader="dot" w:pos="9486"/>
      </w:tabs>
      <w:spacing w:before="240"/>
      <w:ind w:left="1984" w:hanging="737"/>
    </w:pPr>
    <w:rPr>
      <w:bCs/>
    </w:rPr>
  </w:style>
  <w:style w:type="paragraph" w:styleId="TOC2">
    <w:name w:val="toc 2"/>
    <w:basedOn w:val="a1"/>
    <w:next w:val="a1"/>
    <w:uiPriority w:val="39"/>
    <w:unhideWhenUsed/>
    <w:rsid w:val="008467B7"/>
    <w:pPr>
      <w:tabs>
        <w:tab w:val="right" w:leader="dot" w:pos="9486"/>
      </w:tabs>
      <w:spacing w:before="60"/>
      <w:ind w:left="2608" w:hanging="737"/>
    </w:pPr>
  </w:style>
  <w:style w:type="paragraph" w:styleId="TOC3">
    <w:name w:val="toc 3"/>
    <w:basedOn w:val="a1"/>
    <w:next w:val="a1"/>
    <w:uiPriority w:val="39"/>
    <w:unhideWhenUsed/>
    <w:rsid w:val="008467B7"/>
    <w:pPr>
      <w:tabs>
        <w:tab w:val="right" w:leader="dot" w:pos="9486"/>
      </w:tabs>
      <w:ind w:left="3232" w:hanging="737"/>
    </w:pPr>
    <w:rPr>
      <w:iCs/>
    </w:rPr>
  </w:style>
  <w:style w:type="paragraph" w:styleId="TOC4">
    <w:name w:val="toc 4"/>
    <w:basedOn w:val="a1"/>
    <w:next w:val="a1"/>
    <w:uiPriority w:val="39"/>
    <w:unhideWhenUsed/>
    <w:rsid w:val="008467B7"/>
    <w:pPr>
      <w:tabs>
        <w:tab w:val="left" w:pos="1000"/>
        <w:tab w:val="right" w:leader="dot" w:pos="9486"/>
      </w:tabs>
      <w:ind w:left="3856" w:hanging="737"/>
    </w:pPr>
    <w:rPr>
      <w:szCs w:val="18"/>
    </w:rPr>
  </w:style>
  <w:style w:type="paragraph" w:styleId="TOC5">
    <w:name w:val="toc 5"/>
    <w:basedOn w:val="a1"/>
    <w:next w:val="a1"/>
    <w:uiPriority w:val="39"/>
    <w:rsid w:val="008467B7"/>
    <w:pPr>
      <w:tabs>
        <w:tab w:val="right" w:leader="dot" w:pos="9486"/>
      </w:tabs>
      <w:ind w:left="4479" w:hanging="737"/>
    </w:pPr>
    <w:rPr>
      <w:sz w:val="18"/>
      <w:szCs w:val="18"/>
    </w:rPr>
  </w:style>
  <w:style w:type="paragraph" w:customStyle="1" w:styleId="ZZAnxheader">
    <w:name w:val="ZZ_Anx_header"/>
    <w:basedOn w:val="Normal-pool"/>
    <w:rsid w:val="008467B7"/>
    <w:rPr>
      <w:b/>
      <w:bCs/>
      <w:sz w:val="28"/>
      <w:szCs w:val="22"/>
    </w:rPr>
  </w:style>
  <w:style w:type="paragraph" w:customStyle="1" w:styleId="ZZAnxtitle">
    <w:name w:val="ZZ_Anx_title"/>
    <w:basedOn w:val="Normal-pool"/>
    <w:rsid w:val="008467B7"/>
    <w:pPr>
      <w:spacing w:before="360" w:after="120"/>
      <w:ind w:left="1247"/>
    </w:pPr>
    <w:rPr>
      <w:b/>
      <w:bCs/>
      <w:sz w:val="28"/>
      <w:szCs w:val="26"/>
    </w:rPr>
  </w:style>
  <w:style w:type="paragraph" w:styleId="ab">
    <w:name w:val="Normal (Web)"/>
    <w:basedOn w:val="a1"/>
    <w:uiPriority w:val="99"/>
    <w:semiHidden/>
    <w:unhideWhenUsed/>
    <w:rsid w:val="008467B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467B7"/>
    <w:pPr>
      <w:spacing w:before="40" w:after="40"/>
    </w:pPr>
    <w:rPr>
      <w:sz w:val="18"/>
    </w:rPr>
  </w:style>
  <w:style w:type="paragraph" w:customStyle="1" w:styleId="Footnote-Text">
    <w:name w:val="Footnote-Text"/>
    <w:basedOn w:val="Normal-pool"/>
    <w:rsid w:val="008467B7"/>
    <w:pPr>
      <w:spacing w:before="20" w:after="40"/>
      <w:ind w:left="1247"/>
    </w:pPr>
    <w:rPr>
      <w:sz w:val="18"/>
    </w:rPr>
  </w:style>
  <w:style w:type="paragraph" w:customStyle="1" w:styleId="AConvName">
    <w:name w:val="A_ConvName"/>
    <w:basedOn w:val="Normal-pool"/>
    <w:next w:val="Normal-pool"/>
    <w:rsid w:val="008467B7"/>
    <w:pPr>
      <w:spacing w:before="120" w:after="240"/>
    </w:pPr>
    <w:rPr>
      <w:rFonts w:ascii="Arial" w:hAnsi="Arial"/>
      <w:b/>
      <w:sz w:val="28"/>
    </w:rPr>
  </w:style>
  <w:style w:type="paragraph" w:customStyle="1" w:styleId="ASymbol">
    <w:name w:val="A_Symbol"/>
    <w:basedOn w:val="Normal-pool"/>
    <w:rsid w:val="008467B7"/>
    <w:pPr>
      <w:tabs>
        <w:tab w:val="clear" w:pos="624"/>
        <w:tab w:val="clear" w:pos="1247"/>
        <w:tab w:val="right" w:pos="2920"/>
      </w:tabs>
    </w:pPr>
    <w:rPr>
      <w:rFonts w:eastAsia="SimSun"/>
    </w:rPr>
  </w:style>
  <w:style w:type="paragraph" w:customStyle="1" w:styleId="AText">
    <w:name w:val="A_Text"/>
    <w:basedOn w:val="Normal-pool"/>
    <w:rsid w:val="008467B7"/>
    <w:pPr>
      <w:spacing w:before="120"/>
    </w:pPr>
  </w:style>
  <w:style w:type="paragraph" w:customStyle="1" w:styleId="ATwoLetters">
    <w:name w:val="A_TwoLetters"/>
    <w:basedOn w:val="Normal-pool"/>
    <w:next w:val="Normal-pool"/>
    <w:rsid w:val="008467B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8467B7"/>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8467B7"/>
    <w:rPr>
      <w:rFonts w:ascii="Tahoma" w:hAnsi="Tahoma" w:cs="Tahoma"/>
      <w:sz w:val="16"/>
      <w:szCs w:val="16"/>
    </w:rPr>
  </w:style>
  <w:style w:type="character" w:customStyle="1" w:styleId="ad">
    <w:name w:val="批注框文本 字符"/>
    <w:basedOn w:val="a2"/>
    <w:link w:val="ac"/>
    <w:rsid w:val="008467B7"/>
    <w:rPr>
      <w:rFonts w:ascii="Tahoma" w:eastAsia="Times New Roman" w:hAnsi="Tahoma" w:cs="Tahoma"/>
      <w:sz w:val="16"/>
      <w:szCs w:val="16"/>
      <w:lang w:val="en-GB" w:eastAsia="en-US"/>
    </w:rPr>
  </w:style>
  <w:style w:type="character" w:styleId="ae">
    <w:name w:val="annotation reference"/>
    <w:basedOn w:val="a2"/>
    <w:semiHidden/>
    <w:unhideWhenUsed/>
    <w:rsid w:val="008467B7"/>
    <w:rPr>
      <w:rFonts w:ascii="Times New Roman" w:eastAsia="SimSun" w:hAnsi="Times New Roman"/>
      <w:sz w:val="6"/>
      <w:szCs w:val="16"/>
      <w:lang w:val="en-GB"/>
    </w:rPr>
  </w:style>
  <w:style w:type="paragraph" w:styleId="af">
    <w:name w:val="annotation text"/>
    <w:basedOn w:val="a1"/>
    <w:link w:val="af0"/>
    <w:unhideWhenUsed/>
    <w:rsid w:val="008467B7"/>
  </w:style>
  <w:style w:type="character" w:customStyle="1" w:styleId="af0">
    <w:name w:val="批注文字 字符"/>
    <w:basedOn w:val="a2"/>
    <w:link w:val="af"/>
    <w:rsid w:val="008467B7"/>
    <w:rPr>
      <w:rFonts w:eastAsia="Times New Roman"/>
      <w:lang w:val="en-GB" w:eastAsia="en-US"/>
    </w:rPr>
  </w:style>
  <w:style w:type="paragraph" w:styleId="af1">
    <w:name w:val="annotation subject"/>
    <w:basedOn w:val="af"/>
    <w:next w:val="af"/>
    <w:link w:val="af2"/>
    <w:semiHidden/>
    <w:unhideWhenUsed/>
    <w:rsid w:val="008467B7"/>
    <w:rPr>
      <w:b/>
      <w:bCs/>
    </w:rPr>
  </w:style>
  <w:style w:type="character" w:customStyle="1" w:styleId="af2">
    <w:name w:val="批注主题 字符"/>
    <w:basedOn w:val="af0"/>
    <w:link w:val="af1"/>
    <w:semiHidden/>
    <w:rsid w:val="008467B7"/>
    <w:rPr>
      <w:rFonts w:eastAsia="Times New Roman"/>
      <w:b/>
      <w:bCs/>
      <w:lang w:val="en-GB" w:eastAsia="en-US"/>
    </w:rPr>
  </w:style>
  <w:style w:type="character" w:styleId="af3">
    <w:name w:val="FollowedHyperlink"/>
    <w:uiPriority w:val="99"/>
    <w:semiHidden/>
    <w:rsid w:val="008467B7"/>
    <w:rPr>
      <w:color w:val="0000FF"/>
      <w:u w:val="none"/>
      <w:lang w:val="en-GB"/>
    </w:rPr>
  </w:style>
  <w:style w:type="character" w:customStyle="1" w:styleId="af4">
    <w:name w:val="页脚 字符"/>
    <w:basedOn w:val="a2"/>
    <w:link w:val="af5"/>
    <w:uiPriority w:val="99"/>
    <w:rsid w:val="008467B7"/>
    <w:rPr>
      <w:rFonts w:eastAsia="Times New Roman"/>
      <w:lang w:val="en-GB" w:eastAsia="en-US"/>
    </w:rPr>
  </w:style>
  <w:style w:type="character" w:customStyle="1" w:styleId="a9">
    <w:name w:val="页眉 字符"/>
    <w:basedOn w:val="a2"/>
    <w:link w:val="a8"/>
    <w:uiPriority w:val="99"/>
    <w:semiHidden/>
    <w:rsid w:val="008467B7"/>
    <w:rPr>
      <w:rFonts w:eastAsia="Times New Roman"/>
      <w:lang w:val="en-GB" w:eastAsia="en-US"/>
    </w:rPr>
  </w:style>
  <w:style w:type="character" w:customStyle="1" w:styleId="10">
    <w:name w:val="标题 1 字符"/>
    <w:basedOn w:val="a2"/>
    <w:link w:val="1"/>
    <w:rsid w:val="008467B7"/>
    <w:rPr>
      <w:rFonts w:eastAsia="Times New Roman"/>
      <w:b/>
      <w:sz w:val="28"/>
      <w:szCs w:val="28"/>
      <w:lang w:val="en-GB" w:eastAsia="en-US"/>
    </w:rPr>
  </w:style>
  <w:style w:type="character" w:customStyle="1" w:styleId="22">
    <w:name w:val="标题 2 字符"/>
    <w:basedOn w:val="a2"/>
    <w:link w:val="21"/>
    <w:rsid w:val="008467B7"/>
    <w:rPr>
      <w:rFonts w:eastAsia="Times New Roman"/>
      <w:b/>
      <w:sz w:val="24"/>
      <w:szCs w:val="24"/>
      <w:lang w:val="en-GB" w:eastAsia="en-US"/>
    </w:rPr>
  </w:style>
  <w:style w:type="character" w:customStyle="1" w:styleId="32">
    <w:name w:val="标题 3 字符"/>
    <w:basedOn w:val="a2"/>
    <w:link w:val="31"/>
    <w:rsid w:val="008467B7"/>
    <w:rPr>
      <w:rFonts w:eastAsia="Times New Roman"/>
      <w:b/>
      <w:lang w:val="en-GB" w:eastAsia="en-US"/>
    </w:rPr>
  </w:style>
  <w:style w:type="character" w:customStyle="1" w:styleId="42">
    <w:name w:val="标题 4 字符"/>
    <w:basedOn w:val="a2"/>
    <w:link w:val="41"/>
    <w:rsid w:val="008467B7"/>
    <w:rPr>
      <w:rFonts w:eastAsia="Times New Roman"/>
      <w:b/>
      <w:lang w:val="en-GB" w:eastAsia="en-US"/>
    </w:rPr>
  </w:style>
  <w:style w:type="character" w:customStyle="1" w:styleId="52">
    <w:name w:val="标题 5 字符"/>
    <w:basedOn w:val="a2"/>
    <w:link w:val="51"/>
    <w:rsid w:val="008467B7"/>
    <w:rPr>
      <w:rFonts w:eastAsia="Times New Roman"/>
      <w:b/>
      <w:lang w:val="en-GB" w:eastAsia="en-US"/>
    </w:rPr>
  </w:style>
  <w:style w:type="character" w:customStyle="1" w:styleId="60">
    <w:name w:val="标题 6 字符"/>
    <w:basedOn w:val="a2"/>
    <w:link w:val="6"/>
    <w:semiHidden/>
    <w:rsid w:val="008467B7"/>
    <w:rPr>
      <w:rFonts w:eastAsia="Times New Roman"/>
      <w:bCs/>
      <w:sz w:val="24"/>
      <w:lang w:val="en-GB" w:eastAsia="en-US"/>
    </w:rPr>
  </w:style>
  <w:style w:type="character" w:customStyle="1" w:styleId="70">
    <w:name w:val="标题 7 字符"/>
    <w:basedOn w:val="a2"/>
    <w:link w:val="7"/>
    <w:semiHidden/>
    <w:rsid w:val="008467B7"/>
    <w:rPr>
      <w:rFonts w:eastAsia="Times New Roman"/>
      <w:b/>
      <w:snapToGrid w:val="0"/>
      <w:u w:val="single"/>
      <w:lang w:val="en-GB" w:eastAsia="en-US"/>
    </w:rPr>
  </w:style>
  <w:style w:type="character" w:customStyle="1" w:styleId="80">
    <w:name w:val="标题 8 字符"/>
    <w:basedOn w:val="a2"/>
    <w:link w:val="8"/>
    <w:semiHidden/>
    <w:rsid w:val="008467B7"/>
    <w:rPr>
      <w:rFonts w:eastAsia="Times New Roman"/>
      <w:b/>
      <w:snapToGrid w:val="0"/>
      <w:u w:val="single"/>
      <w:lang w:val="en-GB" w:eastAsia="en-US"/>
    </w:rPr>
  </w:style>
  <w:style w:type="character" w:customStyle="1" w:styleId="90">
    <w:name w:val="标题 9 字符"/>
    <w:basedOn w:val="a2"/>
    <w:link w:val="9"/>
    <w:semiHidden/>
    <w:rsid w:val="008467B7"/>
    <w:rPr>
      <w:rFonts w:eastAsia="Times New Roman"/>
      <w:snapToGrid w:val="0"/>
      <w:u w:val="single"/>
      <w:lang w:val="en-GB" w:eastAsia="en-US"/>
    </w:rPr>
  </w:style>
  <w:style w:type="paragraph" w:styleId="af6">
    <w:name w:val="List Paragraph"/>
    <w:basedOn w:val="a1"/>
    <w:uiPriority w:val="34"/>
    <w:semiHidden/>
    <w:qFormat/>
    <w:rsid w:val="008467B7"/>
    <w:pPr>
      <w:ind w:left="720"/>
      <w:contextualSpacing/>
    </w:pPr>
  </w:style>
  <w:style w:type="paragraph" w:styleId="af7">
    <w:name w:val="No Spacing"/>
    <w:uiPriority w:val="1"/>
    <w:semiHidden/>
    <w:qFormat/>
    <w:rsid w:val="008467B7"/>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8467B7"/>
    <w:rPr>
      <w:rFonts w:eastAsia="Times New Roman"/>
      <w:lang w:val="en-GB" w:eastAsia="en-US"/>
    </w:rPr>
  </w:style>
  <w:style w:type="character" w:styleId="af8">
    <w:name w:val="Placeholder Text"/>
    <w:basedOn w:val="a2"/>
    <w:uiPriority w:val="99"/>
    <w:semiHidden/>
    <w:rsid w:val="008467B7"/>
    <w:rPr>
      <w:color w:val="808080"/>
      <w:lang w:val="en-GB"/>
    </w:rPr>
  </w:style>
  <w:style w:type="table" w:styleId="af9">
    <w:name w:val="Table Grid"/>
    <w:basedOn w:val="a3"/>
    <w:uiPriority w:val="39"/>
    <w:rsid w:val="0084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8467B7"/>
    <w:pPr>
      <w:spacing w:before="120" w:after="240"/>
    </w:pPr>
  </w:style>
  <w:style w:type="character" w:customStyle="1" w:styleId="ALogoChar">
    <w:name w:val="A_Logo Char"/>
    <w:basedOn w:val="a2"/>
    <w:link w:val="ALogo"/>
    <w:rsid w:val="008467B7"/>
    <w:rPr>
      <w:rFonts w:eastAsia="Times New Roman"/>
      <w:lang w:val="en-GB" w:eastAsia="en-US"/>
    </w:rPr>
  </w:style>
  <w:style w:type="paragraph" w:customStyle="1" w:styleId="ASpacer">
    <w:name w:val="A_Spacer"/>
    <w:basedOn w:val="Normal-pool"/>
    <w:link w:val="ASpacerChar"/>
    <w:rsid w:val="008467B7"/>
    <w:rPr>
      <w:sz w:val="2"/>
    </w:rPr>
  </w:style>
  <w:style w:type="character" w:customStyle="1" w:styleId="ASpacerChar">
    <w:name w:val="A_Spacer Char"/>
    <w:basedOn w:val="a2"/>
    <w:link w:val="ASpacer"/>
    <w:rsid w:val="008467B7"/>
    <w:rPr>
      <w:rFonts w:eastAsia="Times New Roman"/>
      <w:sz w:val="2"/>
      <w:lang w:val="en-GB" w:eastAsia="en-US"/>
    </w:rPr>
  </w:style>
  <w:style w:type="paragraph" w:customStyle="1" w:styleId="AATitle1">
    <w:name w:val="AA_Title1"/>
    <w:basedOn w:val="Normal-pool"/>
    <w:rsid w:val="008467B7"/>
  </w:style>
  <w:style w:type="character" w:styleId="afa">
    <w:name w:val="Unresolved Mention"/>
    <w:basedOn w:val="a2"/>
    <w:uiPriority w:val="99"/>
    <w:semiHidden/>
    <w:rsid w:val="008467B7"/>
    <w:rPr>
      <w:color w:val="605E5C"/>
      <w:shd w:val="clear" w:color="auto" w:fill="E1DFDD"/>
      <w:lang w:val="en-GB"/>
    </w:rPr>
  </w:style>
  <w:style w:type="paragraph" w:customStyle="1" w:styleId="ANormal">
    <w:name w:val="A_Normal"/>
    <w:basedOn w:val="Normal-pool"/>
    <w:rsid w:val="008467B7"/>
  </w:style>
  <w:style w:type="paragraph" w:customStyle="1" w:styleId="AText0">
    <w:name w:val="A_Text0"/>
    <w:basedOn w:val="AText"/>
    <w:next w:val="AText"/>
    <w:rsid w:val="008467B7"/>
    <w:pPr>
      <w:tabs>
        <w:tab w:val="clear" w:pos="4990"/>
      </w:tabs>
      <w:spacing w:before="0" w:after="120"/>
    </w:pPr>
  </w:style>
  <w:style w:type="paragraph" w:styleId="af5">
    <w:name w:val="footer"/>
    <w:basedOn w:val="a1"/>
    <w:link w:val="af4"/>
    <w:uiPriority w:val="99"/>
    <w:rsid w:val="008467B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a2"/>
    <w:rsid w:val="008467B7"/>
    <w:rPr>
      <w:rFonts w:eastAsia="Times New Roman"/>
      <w:b/>
      <w:sz w:val="18"/>
      <w:lang w:val="en-GB" w:eastAsia="en-US"/>
    </w:rPr>
  </w:style>
  <w:style w:type="paragraph" w:customStyle="1" w:styleId="Normal-pool">
    <w:name w:val="Normal-pool"/>
    <w:link w:val="Normal-poolChar"/>
    <w:qFormat/>
    <w:rsid w:val="008467B7"/>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8467B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8467B7"/>
    <w:pPr>
      <w:spacing w:before="60"/>
      <w:ind w:left="624"/>
    </w:pPr>
    <w:rPr>
      <w:rFonts w:eastAsiaTheme="minorEastAsia"/>
      <w:sz w:val="18"/>
    </w:rPr>
  </w:style>
  <w:style w:type="paragraph" w:styleId="afb">
    <w:name w:val="Bibliography"/>
    <w:basedOn w:val="a1"/>
    <w:next w:val="a1"/>
    <w:uiPriority w:val="37"/>
    <w:semiHidden/>
    <w:rsid w:val="008467B7"/>
  </w:style>
  <w:style w:type="paragraph" w:styleId="afc">
    <w:name w:val="Block Text"/>
    <w:basedOn w:val="a1"/>
    <w:semiHidden/>
    <w:unhideWhenUsed/>
    <w:rsid w:val="008467B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8467B7"/>
  </w:style>
  <w:style w:type="character" w:customStyle="1" w:styleId="afe">
    <w:name w:val="正文文本 字符"/>
    <w:basedOn w:val="a2"/>
    <w:link w:val="afd"/>
    <w:semiHidden/>
    <w:rsid w:val="008467B7"/>
    <w:rPr>
      <w:rFonts w:eastAsia="Times New Roman"/>
      <w:lang w:val="en-GB" w:eastAsia="en-US"/>
    </w:rPr>
  </w:style>
  <w:style w:type="paragraph" w:styleId="23">
    <w:name w:val="Body Text 2"/>
    <w:basedOn w:val="a1"/>
    <w:link w:val="24"/>
    <w:semiHidden/>
    <w:unhideWhenUsed/>
    <w:rsid w:val="008467B7"/>
    <w:pPr>
      <w:spacing w:line="480" w:lineRule="auto"/>
    </w:pPr>
  </w:style>
  <w:style w:type="character" w:customStyle="1" w:styleId="24">
    <w:name w:val="正文文本 2 字符"/>
    <w:basedOn w:val="a2"/>
    <w:link w:val="23"/>
    <w:semiHidden/>
    <w:rsid w:val="008467B7"/>
    <w:rPr>
      <w:rFonts w:eastAsia="Times New Roman"/>
      <w:lang w:val="en-GB" w:eastAsia="en-US"/>
    </w:rPr>
  </w:style>
  <w:style w:type="paragraph" w:styleId="33">
    <w:name w:val="Body Text 3"/>
    <w:basedOn w:val="a1"/>
    <w:link w:val="34"/>
    <w:semiHidden/>
    <w:unhideWhenUsed/>
    <w:rsid w:val="008467B7"/>
    <w:rPr>
      <w:sz w:val="16"/>
      <w:szCs w:val="16"/>
    </w:rPr>
  </w:style>
  <w:style w:type="character" w:customStyle="1" w:styleId="34">
    <w:name w:val="正文文本 3 字符"/>
    <w:basedOn w:val="a2"/>
    <w:link w:val="33"/>
    <w:semiHidden/>
    <w:rsid w:val="008467B7"/>
    <w:rPr>
      <w:rFonts w:eastAsia="Times New Roman"/>
      <w:sz w:val="16"/>
      <w:szCs w:val="16"/>
      <w:lang w:val="en-GB" w:eastAsia="en-US"/>
    </w:rPr>
  </w:style>
  <w:style w:type="paragraph" w:styleId="aff">
    <w:name w:val="Body Text First Indent"/>
    <w:basedOn w:val="afd"/>
    <w:link w:val="aff0"/>
    <w:semiHidden/>
    <w:unhideWhenUsed/>
    <w:rsid w:val="008467B7"/>
    <w:pPr>
      <w:spacing w:after="0"/>
      <w:ind w:firstLine="360"/>
    </w:pPr>
  </w:style>
  <w:style w:type="character" w:customStyle="1" w:styleId="aff0">
    <w:name w:val="正文文本首行缩进 字符"/>
    <w:basedOn w:val="afe"/>
    <w:link w:val="aff"/>
    <w:semiHidden/>
    <w:rsid w:val="008467B7"/>
    <w:rPr>
      <w:rFonts w:eastAsia="Times New Roman"/>
      <w:lang w:val="en-GB" w:eastAsia="en-US"/>
    </w:rPr>
  </w:style>
  <w:style w:type="paragraph" w:styleId="aff1">
    <w:name w:val="Body Text Indent"/>
    <w:basedOn w:val="a1"/>
    <w:link w:val="aff2"/>
    <w:semiHidden/>
    <w:unhideWhenUsed/>
    <w:rsid w:val="008467B7"/>
    <w:pPr>
      <w:ind w:left="283"/>
    </w:pPr>
  </w:style>
  <w:style w:type="character" w:customStyle="1" w:styleId="aff2">
    <w:name w:val="正文文本缩进 字符"/>
    <w:basedOn w:val="a2"/>
    <w:link w:val="aff1"/>
    <w:semiHidden/>
    <w:rsid w:val="008467B7"/>
    <w:rPr>
      <w:rFonts w:eastAsia="Times New Roman"/>
      <w:lang w:val="en-GB" w:eastAsia="en-US"/>
    </w:rPr>
  </w:style>
  <w:style w:type="paragraph" w:styleId="25">
    <w:name w:val="Body Text First Indent 2"/>
    <w:basedOn w:val="aff1"/>
    <w:link w:val="26"/>
    <w:semiHidden/>
    <w:unhideWhenUsed/>
    <w:rsid w:val="008467B7"/>
    <w:pPr>
      <w:spacing w:after="0"/>
      <w:ind w:left="360" w:firstLine="360"/>
    </w:pPr>
  </w:style>
  <w:style w:type="character" w:customStyle="1" w:styleId="26">
    <w:name w:val="正文文本首行缩进 2 字符"/>
    <w:basedOn w:val="aff2"/>
    <w:link w:val="25"/>
    <w:semiHidden/>
    <w:rsid w:val="008467B7"/>
    <w:rPr>
      <w:rFonts w:eastAsia="Times New Roman"/>
      <w:lang w:val="en-GB" w:eastAsia="en-US"/>
    </w:rPr>
  </w:style>
  <w:style w:type="paragraph" w:styleId="27">
    <w:name w:val="Body Text Indent 2"/>
    <w:basedOn w:val="a1"/>
    <w:link w:val="28"/>
    <w:semiHidden/>
    <w:unhideWhenUsed/>
    <w:rsid w:val="008467B7"/>
    <w:pPr>
      <w:spacing w:line="480" w:lineRule="auto"/>
      <w:ind w:left="283"/>
    </w:pPr>
  </w:style>
  <w:style w:type="character" w:customStyle="1" w:styleId="28">
    <w:name w:val="正文文本缩进 2 字符"/>
    <w:basedOn w:val="a2"/>
    <w:link w:val="27"/>
    <w:semiHidden/>
    <w:rsid w:val="008467B7"/>
    <w:rPr>
      <w:rFonts w:eastAsia="Times New Roman"/>
      <w:lang w:val="en-GB" w:eastAsia="en-US"/>
    </w:rPr>
  </w:style>
  <w:style w:type="paragraph" w:styleId="35">
    <w:name w:val="Body Text Indent 3"/>
    <w:basedOn w:val="a1"/>
    <w:link w:val="36"/>
    <w:semiHidden/>
    <w:unhideWhenUsed/>
    <w:rsid w:val="008467B7"/>
    <w:pPr>
      <w:ind w:left="283"/>
    </w:pPr>
    <w:rPr>
      <w:sz w:val="16"/>
      <w:szCs w:val="16"/>
    </w:rPr>
  </w:style>
  <w:style w:type="character" w:customStyle="1" w:styleId="36">
    <w:name w:val="正文文本缩进 3 字符"/>
    <w:basedOn w:val="a2"/>
    <w:link w:val="35"/>
    <w:semiHidden/>
    <w:rsid w:val="008467B7"/>
    <w:rPr>
      <w:rFonts w:eastAsia="Times New Roman"/>
      <w:sz w:val="16"/>
      <w:szCs w:val="16"/>
      <w:lang w:val="en-GB" w:eastAsia="en-US"/>
    </w:rPr>
  </w:style>
  <w:style w:type="character" w:styleId="aff3">
    <w:name w:val="Book Title"/>
    <w:basedOn w:val="a2"/>
    <w:uiPriority w:val="33"/>
    <w:semiHidden/>
    <w:qFormat/>
    <w:rsid w:val="008467B7"/>
    <w:rPr>
      <w:b/>
      <w:bCs/>
      <w:i/>
      <w:iCs/>
      <w:spacing w:val="5"/>
      <w:lang w:val="en-GB"/>
    </w:rPr>
  </w:style>
  <w:style w:type="paragraph" w:styleId="aff4">
    <w:name w:val="caption"/>
    <w:basedOn w:val="a1"/>
    <w:next w:val="a1"/>
    <w:semiHidden/>
    <w:unhideWhenUsed/>
    <w:qFormat/>
    <w:rsid w:val="008467B7"/>
    <w:pPr>
      <w:spacing w:after="200"/>
    </w:pPr>
    <w:rPr>
      <w:i/>
      <w:iCs/>
      <w:color w:val="1F497D" w:themeColor="text2"/>
      <w:sz w:val="18"/>
      <w:szCs w:val="18"/>
    </w:rPr>
  </w:style>
  <w:style w:type="paragraph" w:styleId="aff5">
    <w:name w:val="Closing"/>
    <w:basedOn w:val="a1"/>
    <w:link w:val="aff6"/>
    <w:semiHidden/>
    <w:unhideWhenUsed/>
    <w:rsid w:val="008467B7"/>
    <w:pPr>
      <w:ind w:left="4252"/>
    </w:pPr>
  </w:style>
  <w:style w:type="character" w:customStyle="1" w:styleId="aff6">
    <w:name w:val="结束语 字符"/>
    <w:basedOn w:val="a2"/>
    <w:link w:val="aff5"/>
    <w:semiHidden/>
    <w:rsid w:val="008467B7"/>
    <w:rPr>
      <w:rFonts w:eastAsia="Times New Roman"/>
      <w:lang w:val="en-GB" w:eastAsia="en-US"/>
    </w:rPr>
  </w:style>
  <w:style w:type="table" w:styleId="aff7">
    <w:name w:val="Colorful Grid"/>
    <w:basedOn w:val="a3"/>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8467B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8467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8467B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8467B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8467B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8467B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8467B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8467B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8467B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8467B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8467B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8467B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8467B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8467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8467B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8467B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8467B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8467B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8467B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8467B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8467B7"/>
  </w:style>
  <w:style w:type="character" w:customStyle="1" w:styleId="affc">
    <w:name w:val="日期 字符"/>
    <w:basedOn w:val="a2"/>
    <w:link w:val="affb"/>
    <w:semiHidden/>
    <w:rsid w:val="008467B7"/>
    <w:rPr>
      <w:rFonts w:eastAsia="Times New Roman"/>
      <w:lang w:val="en-GB" w:eastAsia="en-US"/>
    </w:rPr>
  </w:style>
  <w:style w:type="paragraph" w:styleId="affd">
    <w:name w:val="Document Map"/>
    <w:basedOn w:val="a1"/>
    <w:link w:val="affe"/>
    <w:semiHidden/>
    <w:unhideWhenUsed/>
    <w:rsid w:val="008467B7"/>
    <w:rPr>
      <w:rFonts w:ascii="Segoe UI" w:hAnsi="Segoe UI" w:cs="Segoe UI"/>
      <w:sz w:val="16"/>
      <w:szCs w:val="16"/>
    </w:rPr>
  </w:style>
  <w:style w:type="character" w:customStyle="1" w:styleId="affe">
    <w:name w:val="文档结构图 字符"/>
    <w:basedOn w:val="a2"/>
    <w:link w:val="affd"/>
    <w:semiHidden/>
    <w:rsid w:val="008467B7"/>
    <w:rPr>
      <w:rFonts w:ascii="Segoe UI" w:eastAsia="Times New Roman" w:hAnsi="Segoe UI" w:cs="Segoe UI"/>
      <w:sz w:val="16"/>
      <w:szCs w:val="16"/>
      <w:lang w:val="en-GB" w:eastAsia="en-US"/>
    </w:rPr>
  </w:style>
  <w:style w:type="paragraph" w:styleId="afff">
    <w:name w:val="E-mail Signature"/>
    <w:basedOn w:val="a1"/>
    <w:link w:val="afff0"/>
    <w:semiHidden/>
    <w:unhideWhenUsed/>
    <w:rsid w:val="008467B7"/>
  </w:style>
  <w:style w:type="character" w:customStyle="1" w:styleId="afff0">
    <w:name w:val="电子邮件签名 字符"/>
    <w:basedOn w:val="a2"/>
    <w:link w:val="afff"/>
    <w:semiHidden/>
    <w:rsid w:val="008467B7"/>
    <w:rPr>
      <w:rFonts w:eastAsia="Times New Roman"/>
      <w:lang w:val="en-GB" w:eastAsia="en-US"/>
    </w:rPr>
  </w:style>
  <w:style w:type="character" w:styleId="afff1">
    <w:name w:val="Emphasis"/>
    <w:basedOn w:val="a2"/>
    <w:semiHidden/>
    <w:qFormat/>
    <w:rsid w:val="008467B7"/>
    <w:rPr>
      <w:i/>
      <w:iCs/>
      <w:lang w:val="en-GB"/>
    </w:rPr>
  </w:style>
  <w:style w:type="character" w:styleId="afff2">
    <w:name w:val="endnote reference"/>
    <w:basedOn w:val="a7"/>
    <w:semiHidden/>
    <w:unhideWhenUsed/>
    <w:rsid w:val="008467B7"/>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8467B7"/>
  </w:style>
  <w:style w:type="character" w:customStyle="1" w:styleId="afff5">
    <w:name w:val="尾注文本 字符"/>
    <w:basedOn w:val="a2"/>
    <w:link w:val="afff3"/>
    <w:semiHidden/>
    <w:rsid w:val="008467B7"/>
    <w:rPr>
      <w:rFonts w:eastAsia="Times New Roman"/>
      <w:lang w:val="en-GB" w:eastAsia="en-US"/>
    </w:rPr>
  </w:style>
  <w:style w:type="paragraph" w:styleId="afff6">
    <w:name w:val="envelope address"/>
    <w:basedOn w:val="a1"/>
    <w:semiHidden/>
    <w:unhideWhenUsed/>
    <w:rsid w:val="008467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8467B7"/>
    <w:rPr>
      <w:rFonts w:asciiTheme="majorHAnsi" w:eastAsiaTheme="majorEastAsia" w:hAnsiTheme="majorHAnsi" w:cstheme="majorBidi"/>
    </w:rPr>
  </w:style>
  <w:style w:type="paragraph" w:styleId="afff4">
    <w:name w:val="footnote text"/>
    <w:aliases w:val="DNV-FT,Geneva 9,Font: Geneva 9,Boston 10,f,footnote3,text,Geneva,92,Font:,Boston,10,FOOTNOTES,fn,single space,Footnote Text Rail EIS,ft,Footnotes,Footnote ak,fn cafc,Footnotes Char Char,Footnote Text Char Char,fn Char Char,93,Char,Ch"/>
    <w:basedOn w:val="a1"/>
    <w:link w:val="afff8"/>
    <w:uiPriority w:val="99"/>
    <w:unhideWhenUsed/>
    <w:qFormat/>
    <w:rsid w:val="008467B7"/>
    <w:pPr>
      <w:spacing w:after="0" w:line="210" w:lineRule="exact"/>
      <w:ind w:left="475" w:hanging="475"/>
      <w:jc w:val="left"/>
    </w:pPr>
    <w:rPr>
      <w:noProof/>
      <w:spacing w:val="5"/>
      <w:w w:val="104"/>
      <w:kern w:val="14"/>
      <w:sz w:val="18"/>
      <w:szCs w:val="20"/>
    </w:rPr>
  </w:style>
  <w:style w:type="character" w:customStyle="1" w:styleId="afff8">
    <w:name w:val="脚注文本 字符"/>
    <w:aliases w:val="DNV-FT 字符,Geneva 9 字符,Font: Geneva 9 字符,Boston 10 字符,f 字符,footnote3 字符,text 字符,Geneva 字符,92 字符,Font: 字符,Boston 字符,10 字符,FOOTNOTES 字符,fn 字符,single space 字符,Footnote Text Rail EIS 字符,ft 字符,Footnotes 字符,Footnote ak 字符,fn cafc 字符,fn Char Char 字符"/>
    <w:basedOn w:val="a2"/>
    <w:link w:val="afff4"/>
    <w:uiPriority w:val="99"/>
    <w:rsid w:val="008467B7"/>
    <w:rPr>
      <w:rFonts w:eastAsia="Times New Roman"/>
      <w:lang w:val="en-GB" w:eastAsia="en-US"/>
    </w:rPr>
  </w:style>
  <w:style w:type="table" w:styleId="11">
    <w:name w:val="Grid Table 1 Light"/>
    <w:basedOn w:val="a3"/>
    <w:uiPriority w:val="46"/>
    <w:rsid w:val="008467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8467B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8467B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8467B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8467B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8467B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8467B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8467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8467B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8467B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8467B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8467B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8467B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8467B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84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8467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8467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8467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8467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8467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8467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8467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8467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8467B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8467B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8467B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8467B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8467B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8467B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8467B7"/>
    <w:rPr>
      <w:color w:val="2B579A"/>
      <w:shd w:val="clear" w:color="auto" w:fill="E1DFDD"/>
      <w:lang w:val="en-GB"/>
    </w:rPr>
  </w:style>
  <w:style w:type="character" w:styleId="HTML">
    <w:name w:val="HTML Acronym"/>
    <w:basedOn w:val="a2"/>
    <w:semiHidden/>
    <w:unhideWhenUsed/>
    <w:rsid w:val="008467B7"/>
    <w:rPr>
      <w:lang w:val="en-GB"/>
    </w:rPr>
  </w:style>
  <w:style w:type="paragraph" w:styleId="HTML0">
    <w:name w:val="HTML Address"/>
    <w:basedOn w:val="a1"/>
    <w:link w:val="HTML1"/>
    <w:semiHidden/>
    <w:unhideWhenUsed/>
    <w:rsid w:val="008467B7"/>
    <w:rPr>
      <w:i/>
      <w:iCs/>
    </w:rPr>
  </w:style>
  <w:style w:type="character" w:customStyle="1" w:styleId="HTML1">
    <w:name w:val="HTML 地址 字符"/>
    <w:basedOn w:val="a2"/>
    <w:link w:val="HTML0"/>
    <w:semiHidden/>
    <w:rsid w:val="008467B7"/>
    <w:rPr>
      <w:rFonts w:eastAsia="Times New Roman"/>
      <w:i/>
      <w:iCs/>
      <w:lang w:val="en-GB" w:eastAsia="en-US"/>
    </w:rPr>
  </w:style>
  <w:style w:type="character" w:styleId="HTML2">
    <w:name w:val="HTML Cite"/>
    <w:basedOn w:val="a2"/>
    <w:semiHidden/>
    <w:unhideWhenUsed/>
    <w:rsid w:val="008467B7"/>
    <w:rPr>
      <w:i/>
      <w:iCs/>
      <w:lang w:val="en-GB"/>
    </w:rPr>
  </w:style>
  <w:style w:type="character" w:styleId="HTML3">
    <w:name w:val="HTML Code"/>
    <w:basedOn w:val="a2"/>
    <w:semiHidden/>
    <w:unhideWhenUsed/>
    <w:rsid w:val="008467B7"/>
    <w:rPr>
      <w:rFonts w:ascii="Consolas" w:hAnsi="Consolas"/>
      <w:sz w:val="20"/>
      <w:szCs w:val="20"/>
      <w:lang w:val="en-GB"/>
    </w:rPr>
  </w:style>
  <w:style w:type="character" w:styleId="HTML4">
    <w:name w:val="HTML Definition"/>
    <w:basedOn w:val="a2"/>
    <w:semiHidden/>
    <w:unhideWhenUsed/>
    <w:rsid w:val="008467B7"/>
    <w:rPr>
      <w:i/>
      <w:iCs/>
      <w:lang w:val="en-GB"/>
    </w:rPr>
  </w:style>
  <w:style w:type="character" w:styleId="HTML5">
    <w:name w:val="HTML Keyboard"/>
    <w:basedOn w:val="a2"/>
    <w:semiHidden/>
    <w:unhideWhenUsed/>
    <w:rsid w:val="008467B7"/>
    <w:rPr>
      <w:rFonts w:ascii="Consolas" w:hAnsi="Consolas"/>
      <w:sz w:val="20"/>
      <w:szCs w:val="20"/>
      <w:lang w:val="en-GB"/>
    </w:rPr>
  </w:style>
  <w:style w:type="paragraph" w:styleId="HTML6">
    <w:name w:val="HTML Preformatted"/>
    <w:basedOn w:val="a1"/>
    <w:link w:val="HTML7"/>
    <w:semiHidden/>
    <w:unhideWhenUsed/>
    <w:rsid w:val="008467B7"/>
    <w:rPr>
      <w:rFonts w:ascii="Consolas" w:hAnsi="Consolas"/>
    </w:rPr>
  </w:style>
  <w:style w:type="character" w:customStyle="1" w:styleId="HTML7">
    <w:name w:val="HTML 预设格式 字符"/>
    <w:basedOn w:val="a2"/>
    <w:link w:val="HTML6"/>
    <w:semiHidden/>
    <w:rsid w:val="008467B7"/>
    <w:rPr>
      <w:rFonts w:ascii="Consolas" w:eastAsia="Times New Roman" w:hAnsi="Consolas"/>
      <w:lang w:val="en-GB" w:eastAsia="en-US"/>
    </w:rPr>
  </w:style>
  <w:style w:type="character" w:styleId="HTML8">
    <w:name w:val="HTML Sample"/>
    <w:basedOn w:val="a2"/>
    <w:semiHidden/>
    <w:unhideWhenUsed/>
    <w:rsid w:val="008467B7"/>
    <w:rPr>
      <w:rFonts w:ascii="Consolas" w:hAnsi="Consolas"/>
      <w:sz w:val="24"/>
      <w:szCs w:val="24"/>
      <w:lang w:val="en-GB"/>
    </w:rPr>
  </w:style>
  <w:style w:type="character" w:styleId="HTML9">
    <w:name w:val="HTML Typewriter"/>
    <w:basedOn w:val="a2"/>
    <w:semiHidden/>
    <w:unhideWhenUsed/>
    <w:rsid w:val="008467B7"/>
    <w:rPr>
      <w:rFonts w:ascii="Consolas" w:hAnsi="Consolas"/>
      <w:sz w:val="20"/>
      <w:szCs w:val="20"/>
      <w:lang w:val="en-GB"/>
    </w:rPr>
  </w:style>
  <w:style w:type="character" w:styleId="HTMLa">
    <w:name w:val="HTML Variable"/>
    <w:basedOn w:val="a2"/>
    <w:semiHidden/>
    <w:unhideWhenUsed/>
    <w:rsid w:val="008467B7"/>
    <w:rPr>
      <w:i/>
      <w:iCs/>
      <w:lang w:val="en-GB"/>
    </w:rPr>
  </w:style>
  <w:style w:type="paragraph" w:styleId="12">
    <w:name w:val="index 1"/>
    <w:basedOn w:val="a1"/>
    <w:next w:val="a1"/>
    <w:autoRedefine/>
    <w:semiHidden/>
    <w:unhideWhenUsed/>
    <w:rsid w:val="008467B7"/>
    <w:pPr>
      <w:tabs>
        <w:tab w:val="clear" w:pos="1247"/>
      </w:tabs>
      <w:ind w:left="200" w:hanging="200"/>
    </w:pPr>
  </w:style>
  <w:style w:type="paragraph" w:styleId="2a">
    <w:name w:val="index 2"/>
    <w:basedOn w:val="a1"/>
    <w:next w:val="a1"/>
    <w:autoRedefine/>
    <w:semiHidden/>
    <w:unhideWhenUsed/>
    <w:rsid w:val="008467B7"/>
    <w:pPr>
      <w:tabs>
        <w:tab w:val="clear" w:pos="1247"/>
      </w:tabs>
      <w:ind w:left="400" w:hanging="200"/>
    </w:pPr>
  </w:style>
  <w:style w:type="paragraph" w:styleId="38">
    <w:name w:val="index 3"/>
    <w:basedOn w:val="a1"/>
    <w:next w:val="a1"/>
    <w:autoRedefine/>
    <w:semiHidden/>
    <w:unhideWhenUsed/>
    <w:rsid w:val="008467B7"/>
    <w:pPr>
      <w:tabs>
        <w:tab w:val="clear" w:pos="1247"/>
      </w:tabs>
      <w:ind w:left="600" w:hanging="200"/>
    </w:pPr>
  </w:style>
  <w:style w:type="paragraph" w:styleId="44">
    <w:name w:val="index 4"/>
    <w:basedOn w:val="a1"/>
    <w:next w:val="a1"/>
    <w:autoRedefine/>
    <w:semiHidden/>
    <w:unhideWhenUsed/>
    <w:rsid w:val="008467B7"/>
    <w:pPr>
      <w:tabs>
        <w:tab w:val="clear" w:pos="1247"/>
      </w:tabs>
      <w:ind w:left="800" w:hanging="200"/>
    </w:pPr>
  </w:style>
  <w:style w:type="paragraph" w:styleId="54">
    <w:name w:val="index 5"/>
    <w:basedOn w:val="a1"/>
    <w:next w:val="a1"/>
    <w:autoRedefine/>
    <w:semiHidden/>
    <w:unhideWhenUsed/>
    <w:rsid w:val="008467B7"/>
    <w:pPr>
      <w:tabs>
        <w:tab w:val="clear" w:pos="1247"/>
      </w:tabs>
      <w:ind w:left="1000" w:hanging="200"/>
    </w:pPr>
  </w:style>
  <w:style w:type="paragraph" w:styleId="62">
    <w:name w:val="index 6"/>
    <w:basedOn w:val="a1"/>
    <w:next w:val="a1"/>
    <w:autoRedefine/>
    <w:semiHidden/>
    <w:unhideWhenUsed/>
    <w:rsid w:val="008467B7"/>
    <w:pPr>
      <w:tabs>
        <w:tab w:val="clear" w:pos="1247"/>
      </w:tabs>
      <w:ind w:left="1200" w:hanging="200"/>
    </w:pPr>
  </w:style>
  <w:style w:type="paragraph" w:styleId="72">
    <w:name w:val="index 7"/>
    <w:basedOn w:val="a1"/>
    <w:next w:val="a1"/>
    <w:autoRedefine/>
    <w:semiHidden/>
    <w:unhideWhenUsed/>
    <w:rsid w:val="008467B7"/>
    <w:pPr>
      <w:tabs>
        <w:tab w:val="clear" w:pos="1247"/>
      </w:tabs>
      <w:ind w:left="1400" w:hanging="200"/>
    </w:pPr>
  </w:style>
  <w:style w:type="paragraph" w:styleId="81">
    <w:name w:val="index 8"/>
    <w:basedOn w:val="a1"/>
    <w:next w:val="a1"/>
    <w:autoRedefine/>
    <w:semiHidden/>
    <w:unhideWhenUsed/>
    <w:rsid w:val="008467B7"/>
    <w:pPr>
      <w:tabs>
        <w:tab w:val="clear" w:pos="1247"/>
      </w:tabs>
      <w:ind w:left="1600" w:hanging="200"/>
    </w:pPr>
  </w:style>
  <w:style w:type="paragraph" w:styleId="91">
    <w:name w:val="index 9"/>
    <w:basedOn w:val="a1"/>
    <w:next w:val="a1"/>
    <w:autoRedefine/>
    <w:semiHidden/>
    <w:unhideWhenUsed/>
    <w:rsid w:val="008467B7"/>
    <w:pPr>
      <w:tabs>
        <w:tab w:val="clear" w:pos="1247"/>
      </w:tabs>
      <w:ind w:left="1800" w:hanging="200"/>
    </w:pPr>
  </w:style>
  <w:style w:type="paragraph" w:styleId="afffa">
    <w:name w:val="index heading"/>
    <w:basedOn w:val="a1"/>
    <w:next w:val="12"/>
    <w:semiHidden/>
    <w:unhideWhenUsed/>
    <w:rsid w:val="008467B7"/>
    <w:rPr>
      <w:rFonts w:asciiTheme="majorHAnsi" w:eastAsiaTheme="majorEastAsia" w:hAnsiTheme="majorHAnsi" w:cstheme="majorBidi"/>
      <w:b/>
      <w:bCs/>
    </w:rPr>
  </w:style>
  <w:style w:type="character" w:styleId="afffb">
    <w:name w:val="Intense Emphasis"/>
    <w:basedOn w:val="a2"/>
    <w:uiPriority w:val="21"/>
    <w:semiHidden/>
    <w:qFormat/>
    <w:rsid w:val="008467B7"/>
    <w:rPr>
      <w:i/>
      <w:iCs/>
      <w:color w:val="4F81BD" w:themeColor="accent1"/>
      <w:lang w:val="en-GB"/>
    </w:rPr>
  </w:style>
  <w:style w:type="paragraph" w:styleId="afffc">
    <w:name w:val="Intense Quote"/>
    <w:basedOn w:val="a1"/>
    <w:next w:val="a1"/>
    <w:link w:val="afffd"/>
    <w:uiPriority w:val="30"/>
    <w:semiHidden/>
    <w:qFormat/>
    <w:rsid w:val="008467B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8467B7"/>
    <w:rPr>
      <w:rFonts w:eastAsia="Times New Roman"/>
      <w:i/>
      <w:iCs/>
      <w:color w:val="4F81BD" w:themeColor="accent1"/>
      <w:lang w:val="en-GB" w:eastAsia="en-US"/>
    </w:rPr>
  </w:style>
  <w:style w:type="character" w:styleId="afffe">
    <w:name w:val="Intense Reference"/>
    <w:basedOn w:val="a2"/>
    <w:uiPriority w:val="32"/>
    <w:semiHidden/>
    <w:qFormat/>
    <w:rsid w:val="008467B7"/>
    <w:rPr>
      <w:b/>
      <w:bCs/>
      <w:smallCaps/>
      <w:color w:val="4F81BD" w:themeColor="accent1"/>
      <w:spacing w:val="5"/>
      <w:lang w:val="en-GB"/>
    </w:rPr>
  </w:style>
  <w:style w:type="table" w:styleId="affff">
    <w:name w:val="Light Grid"/>
    <w:basedOn w:val="a3"/>
    <w:uiPriority w:val="62"/>
    <w:semiHidden/>
    <w:unhideWhenUsed/>
    <w:rsid w:val="00846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8467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8467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8467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8467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8467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8467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8467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8467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8467B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8467B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8467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8467B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8467B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8467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8467B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8467B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8467B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8467B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8467B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8467B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8467B7"/>
    <w:rPr>
      <w:sz w:val="14"/>
      <w:lang w:val="en-GB"/>
    </w:rPr>
  </w:style>
  <w:style w:type="paragraph" w:styleId="affff3">
    <w:name w:val="List"/>
    <w:basedOn w:val="a1"/>
    <w:semiHidden/>
    <w:unhideWhenUsed/>
    <w:rsid w:val="008467B7"/>
    <w:pPr>
      <w:ind w:left="283" w:hanging="283"/>
      <w:contextualSpacing/>
    </w:pPr>
  </w:style>
  <w:style w:type="paragraph" w:styleId="2b">
    <w:name w:val="List 2"/>
    <w:basedOn w:val="a1"/>
    <w:semiHidden/>
    <w:unhideWhenUsed/>
    <w:rsid w:val="008467B7"/>
    <w:pPr>
      <w:ind w:left="566" w:hanging="283"/>
      <w:contextualSpacing/>
    </w:pPr>
  </w:style>
  <w:style w:type="paragraph" w:styleId="39">
    <w:name w:val="List 3"/>
    <w:basedOn w:val="a1"/>
    <w:semiHidden/>
    <w:unhideWhenUsed/>
    <w:rsid w:val="008467B7"/>
    <w:pPr>
      <w:ind w:left="849" w:hanging="283"/>
      <w:contextualSpacing/>
    </w:pPr>
  </w:style>
  <w:style w:type="paragraph" w:styleId="45">
    <w:name w:val="List 4"/>
    <w:basedOn w:val="a1"/>
    <w:semiHidden/>
    <w:unhideWhenUsed/>
    <w:rsid w:val="008467B7"/>
    <w:pPr>
      <w:ind w:left="1132" w:hanging="283"/>
      <w:contextualSpacing/>
    </w:pPr>
  </w:style>
  <w:style w:type="paragraph" w:styleId="55">
    <w:name w:val="List 5"/>
    <w:basedOn w:val="a1"/>
    <w:semiHidden/>
    <w:unhideWhenUsed/>
    <w:rsid w:val="008467B7"/>
    <w:pPr>
      <w:ind w:left="1415" w:hanging="283"/>
      <w:contextualSpacing/>
    </w:pPr>
  </w:style>
  <w:style w:type="paragraph" w:styleId="a0">
    <w:name w:val="List Bullet"/>
    <w:basedOn w:val="a1"/>
    <w:semiHidden/>
    <w:rsid w:val="008467B7"/>
    <w:pPr>
      <w:numPr>
        <w:numId w:val="6"/>
      </w:numPr>
      <w:contextualSpacing/>
    </w:pPr>
  </w:style>
  <w:style w:type="paragraph" w:styleId="20">
    <w:name w:val="List Bullet 2"/>
    <w:basedOn w:val="a1"/>
    <w:semiHidden/>
    <w:unhideWhenUsed/>
    <w:rsid w:val="008467B7"/>
    <w:pPr>
      <w:numPr>
        <w:numId w:val="7"/>
      </w:numPr>
      <w:contextualSpacing/>
    </w:pPr>
  </w:style>
  <w:style w:type="paragraph" w:styleId="30">
    <w:name w:val="List Bullet 3"/>
    <w:basedOn w:val="a1"/>
    <w:semiHidden/>
    <w:unhideWhenUsed/>
    <w:rsid w:val="008467B7"/>
    <w:pPr>
      <w:numPr>
        <w:numId w:val="8"/>
      </w:numPr>
      <w:contextualSpacing/>
    </w:pPr>
  </w:style>
  <w:style w:type="paragraph" w:styleId="40">
    <w:name w:val="List Bullet 4"/>
    <w:basedOn w:val="a1"/>
    <w:semiHidden/>
    <w:unhideWhenUsed/>
    <w:rsid w:val="008467B7"/>
    <w:pPr>
      <w:numPr>
        <w:numId w:val="9"/>
      </w:numPr>
      <w:contextualSpacing/>
    </w:pPr>
  </w:style>
  <w:style w:type="paragraph" w:styleId="50">
    <w:name w:val="List Bullet 5"/>
    <w:basedOn w:val="a1"/>
    <w:semiHidden/>
    <w:unhideWhenUsed/>
    <w:rsid w:val="008467B7"/>
    <w:pPr>
      <w:numPr>
        <w:numId w:val="10"/>
      </w:numPr>
      <w:contextualSpacing/>
    </w:pPr>
  </w:style>
  <w:style w:type="paragraph" w:styleId="affff4">
    <w:name w:val="List Continue"/>
    <w:basedOn w:val="a1"/>
    <w:semiHidden/>
    <w:unhideWhenUsed/>
    <w:rsid w:val="008467B7"/>
    <w:pPr>
      <w:ind w:left="283"/>
      <w:contextualSpacing/>
    </w:pPr>
  </w:style>
  <w:style w:type="paragraph" w:styleId="2c">
    <w:name w:val="List Continue 2"/>
    <w:basedOn w:val="a1"/>
    <w:semiHidden/>
    <w:unhideWhenUsed/>
    <w:rsid w:val="008467B7"/>
    <w:pPr>
      <w:ind w:left="566"/>
      <w:contextualSpacing/>
    </w:pPr>
  </w:style>
  <w:style w:type="paragraph" w:styleId="3a">
    <w:name w:val="List Continue 3"/>
    <w:basedOn w:val="a1"/>
    <w:semiHidden/>
    <w:rsid w:val="008467B7"/>
    <w:pPr>
      <w:ind w:left="849"/>
      <w:contextualSpacing/>
    </w:pPr>
  </w:style>
  <w:style w:type="paragraph" w:styleId="46">
    <w:name w:val="List Continue 4"/>
    <w:basedOn w:val="a1"/>
    <w:semiHidden/>
    <w:rsid w:val="008467B7"/>
    <w:pPr>
      <w:ind w:left="1132"/>
      <w:contextualSpacing/>
    </w:pPr>
  </w:style>
  <w:style w:type="paragraph" w:styleId="56">
    <w:name w:val="List Continue 5"/>
    <w:basedOn w:val="a1"/>
    <w:semiHidden/>
    <w:rsid w:val="008467B7"/>
    <w:pPr>
      <w:ind w:left="1415"/>
      <w:contextualSpacing/>
    </w:pPr>
  </w:style>
  <w:style w:type="paragraph" w:styleId="a">
    <w:name w:val="List Number"/>
    <w:basedOn w:val="a1"/>
    <w:semiHidden/>
    <w:rsid w:val="008467B7"/>
    <w:pPr>
      <w:numPr>
        <w:numId w:val="11"/>
      </w:numPr>
      <w:contextualSpacing/>
    </w:pPr>
  </w:style>
  <w:style w:type="paragraph" w:styleId="2">
    <w:name w:val="List Number 2"/>
    <w:basedOn w:val="a1"/>
    <w:semiHidden/>
    <w:unhideWhenUsed/>
    <w:rsid w:val="008467B7"/>
    <w:pPr>
      <w:numPr>
        <w:numId w:val="12"/>
      </w:numPr>
      <w:contextualSpacing/>
    </w:pPr>
  </w:style>
  <w:style w:type="paragraph" w:styleId="3">
    <w:name w:val="List Number 3"/>
    <w:basedOn w:val="a1"/>
    <w:semiHidden/>
    <w:unhideWhenUsed/>
    <w:rsid w:val="008467B7"/>
    <w:pPr>
      <w:numPr>
        <w:numId w:val="13"/>
      </w:numPr>
      <w:contextualSpacing/>
    </w:pPr>
  </w:style>
  <w:style w:type="paragraph" w:styleId="4">
    <w:name w:val="List Number 4"/>
    <w:basedOn w:val="a1"/>
    <w:semiHidden/>
    <w:unhideWhenUsed/>
    <w:rsid w:val="008467B7"/>
    <w:pPr>
      <w:numPr>
        <w:numId w:val="14"/>
      </w:numPr>
      <w:contextualSpacing/>
    </w:pPr>
  </w:style>
  <w:style w:type="paragraph" w:styleId="5">
    <w:name w:val="List Number 5"/>
    <w:basedOn w:val="a1"/>
    <w:semiHidden/>
    <w:unhideWhenUsed/>
    <w:rsid w:val="008467B7"/>
    <w:pPr>
      <w:numPr>
        <w:numId w:val="15"/>
      </w:numPr>
      <w:contextualSpacing/>
    </w:pPr>
  </w:style>
  <w:style w:type="table" w:styleId="13">
    <w:name w:val="List Table 1 Light"/>
    <w:basedOn w:val="a3"/>
    <w:uiPriority w:val="46"/>
    <w:rsid w:val="008467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8467B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8467B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8467B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8467B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8467B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8467B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8467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8467B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8467B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8467B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8467B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8467B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8467B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8467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8467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8467B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8467B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8467B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8467B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8467B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8467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8467B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8467B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8467B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8467B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8467B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8467B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8467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8467B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8467B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8467B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8467B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8467B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8467B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8467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8467B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8467B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8467B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8467B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8467B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8467B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8467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8467B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8467B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8467B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8467B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8467B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8467B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8467B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affff6">
    <w:name w:val="宏文本 字符"/>
    <w:basedOn w:val="a2"/>
    <w:link w:val="affff5"/>
    <w:semiHidden/>
    <w:rsid w:val="008467B7"/>
    <w:rPr>
      <w:rFonts w:ascii="Consolas" w:eastAsia="Times New Roman" w:hAnsi="Consolas"/>
      <w:lang w:val="en-GB" w:eastAsia="en-US"/>
    </w:rPr>
  </w:style>
  <w:style w:type="table" w:styleId="14">
    <w:name w:val="Medium Grid 1"/>
    <w:basedOn w:val="a3"/>
    <w:uiPriority w:val="67"/>
    <w:semiHidden/>
    <w:unhideWhenUsed/>
    <w:rsid w:val="008467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8467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8467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8467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8467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8467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8467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8467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8467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8467B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8467B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8467B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8467B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8467B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8467B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8467B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8467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8467B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8467B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8467B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8467B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8467B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8467B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8467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8467B7"/>
    <w:rPr>
      <w:color w:val="2B579A"/>
      <w:shd w:val="clear" w:color="auto" w:fill="E1DFDD"/>
      <w:lang w:val="en-GB"/>
    </w:rPr>
  </w:style>
  <w:style w:type="paragraph" w:styleId="affff8">
    <w:name w:val="Message Header"/>
    <w:basedOn w:val="a1"/>
    <w:link w:val="affff9"/>
    <w:semiHidden/>
    <w:rsid w:val="008467B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8467B7"/>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8467B7"/>
    <w:pPr>
      <w:ind w:left="720"/>
    </w:pPr>
  </w:style>
  <w:style w:type="paragraph" w:styleId="affffb">
    <w:name w:val="Note Heading"/>
    <w:basedOn w:val="a1"/>
    <w:next w:val="a1"/>
    <w:link w:val="affffc"/>
    <w:semiHidden/>
    <w:unhideWhenUsed/>
    <w:rsid w:val="008467B7"/>
  </w:style>
  <w:style w:type="character" w:customStyle="1" w:styleId="affffc">
    <w:name w:val="注释标题 字符"/>
    <w:basedOn w:val="a2"/>
    <w:link w:val="affffb"/>
    <w:semiHidden/>
    <w:rsid w:val="008467B7"/>
    <w:rPr>
      <w:rFonts w:eastAsia="Times New Roman"/>
      <w:lang w:val="en-GB" w:eastAsia="en-US"/>
    </w:rPr>
  </w:style>
  <w:style w:type="table" w:styleId="17">
    <w:name w:val="Plain Table 1"/>
    <w:basedOn w:val="a3"/>
    <w:uiPriority w:val="41"/>
    <w:rsid w:val="008467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8467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8467B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8467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8467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8467B7"/>
    <w:rPr>
      <w:rFonts w:ascii="Consolas" w:hAnsi="Consolas"/>
      <w:szCs w:val="21"/>
    </w:rPr>
  </w:style>
  <w:style w:type="character" w:customStyle="1" w:styleId="affffe">
    <w:name w:val="纯文本 字符"/>
    <w:basedOn w:val="a2"/>
    <w:link w:val="affffd"/>
    <w:semiHidden/>
    <w:rsid w:val="008467B7"/>
    <w:rPr>
      <w:rFonts w:ascii="Consolas" w:eastAsia="Times New Roman" w:hAnsi="Consolas"/>
      <w:sz w:val="21"/>
      <w:szCs w:val="21"/>
      <w:lang w:val="en-GB" w:eastAsia="en-US"/>
    </w:rPr>
  </w:style>
  <w:style w:type="paragraph" w:styleId="afffff">
    <w:name w:val="Quote"/>
    <w:basedOn w:val="a1"/>
    <w:next w:val="a1"/>
    <w:link w:val="afffff0"/>
    <w:uiPriority w:val="29"/>
    <w:semiHidden/>
    <w:qFormat/>
    <w:rsid w:val="008467B7"/>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8467B7"/>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8467B7"/>
  </w:style>
  <w:style w:type="character" w:customStyle="1" w:styleId="afffff2">
    <w:name w:val="称呼 字符"/>
    <w:basedOn w:val="a2"/>
    <w:link w:val="afffff1"/>
    <w:semiHidden/>
    <w:rsid w:val="008467B7"/>
    <w:rPr>
      <w:rFonts w:eastAsia="Times New Roman"/>
      <w:lang w:val="en-GB" w:eastAsia="en-US"/>
    </w:rPr>
  </w:style>
  <w:style w:type="paragraph" w:styleId="afffff3">
    <w:name w:val="Signature"/>
    <w:basedOn w:val="a1"/>
    <w:link w:val="afffff4"/>
    <w:semiHidden/>
    <w:unhideWhenUsed/>
    <w:rsid w:val="008467B7"/>
    <w:pPr>
      <w:ind w:left="4252"/>
    </w:pPr>
  </w:style>
  <w:style w:type="character" w:customStyle="1" w:styleId="afffff4">
    <w:name w:val="签名 字符"/>
    <w:basedOn w:val="a2"/>
    <w:link w:val="afffff3"/>
    <w:semiHidden/>
    <w:rsid w:val="008467B7"/>
    <w:rPr>
      <w:rFonts w:eastAsia="Times New Roman"/>
      <w:lang w:val="en-GB" w:eastAsia="en-US"/>
    </w:rPr>
  </w:style>
  <w:style w:type="character" w:styleId="afffff5">
    <w:name w:val="Smart Hyperlink"/>
    <w:basedOn w:val="a2"/>
    <w:uiPriority w:val="99"/>
    <w:semiHidden/>
    <w:rsid w:val="008467B7"/>
    <w:rPr>
      <w:u w:val="dotted"/>
      <w:lang w:val="en-GB"/>
    </w:rPr>
  </w:style>
  <w:style w:type="character" w:styleId="afffff6">
    <w:name w:val="Smart Link"/>
    <w:basedOn w:val="a2"/>
    <w:uiPriority w:val="99"/>
    <w:semiHidden/>
    <w:unhideWhenUsed/>
    <w:rsid w:val="008467B7"/>
    <w:rPr>
      <w:color w:val="0000FF"/>
      <w:u w:val="single"/>
      <w:shd w:val="clear" w:color="auto" w:fill="F3F2F1"/>
      <w:lang w:val="en-GB"/>
    </w:rPr>
  </w:style>
  <w:style w:type="character" w:styleId="afffff7">
    <w:name w:val="Strong"/>
    <w:basedOn w:val="a2"/>
    <w:semiHidden/>
    <w:qFormat/>
    <w:rsid w:val="008467B7"/>
    <w:rPr>
      <w:b/>
      <w:bCs/>
      <w:lang w:val="en-GB"/>
    </w:rPr>
  </w:style>
  <w:style w:type="paragraph" w:styleId="afffff8">
    <w:name w:val="Subtitle"/>
    <w:basedOn w:val="a1"/>
    <w:next w:val="a1"/>
    <w:link w:val="afffff9"/>
    <w:semiHidden/>
    <w:qFormat/>
    <w:rsid w:val="008467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8467B7"/>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8467B7"/>
    <w:rPr>
      <w:i/>
      <w:iCs/>
      <w:color w:val="404040" w:themeColor="text1" w:themeTint="BF"/>
      <w:lang w:val="en-GB"/>
    </w:rPr>
  </w:style>
  <w:style w:type="character" w:styleId="afffffb">
    <w:name w:val="Subtle Reference"/>
    <w:basedOn w:val="a2"/>
    <w:uiPriority w:val="31"/>
    <w:semiHidden/>
    <w:qFormat/>
    <w:rsid w:val="008467B7"/>
    <w:rPr>
      <w:smallCaps/>
      <w:color w:val="5A5A5A" w:themeColor="text1" w:themeTint="A5"/>
      <w:lang w:val="en-GB"/>
    </w:rPr>
  </w:style>
  <w:style w:type="table" w:styleId="18">
    <w:name w:val="Table 3D effects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8467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8467B7"/>
    <w:pPr>
      <w:tabs>
        <w:tab w:val="clear" w:pos="1247"/>
      </w:tabs>
      <w:ind w:left="200" w:hanging="200"/>
    </w:pPr>
  </w:style>
  <w:style w:type="table" w:styleId="affffff0">
    <w:name w:val="Table Professional"/>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8467B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8467B7"/>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8467B7"/>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8467B7"/>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8467B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8467B7"/>
    <w:rPr>
      <w:rFonts w:eastAsia="Times New Roman"/>
      <w:lang w:val="en-GB" w:eastAsia="en-US"/>
    </w:rPr>
  </w:style>
  <w:style w:type="character" w:customStyle="1" w:styleId="NormalNonumberChar">
    <w:name w:val="Normal_No_number Char"/>
    <w:link w:val="NormalNonumber"/>
    <w:locked/>
    <w:rsid w:val="008467B7"/>
    <w:rPr>
      <w:rFonts w:eastAsia="Times New Roman"/>
      <w:lang w:val="en-GB" w:eastAsia="en-US"/>
    </w:rPr>
  </w:style>
  <w:style w:type="character" w:customStyle="1" w:styleId="CH2Char">
    <w:name w:val="CH2 Char"/>
    <w:link w:val="CH2"/>
    <w:rsid w:val="008467B7"/>
    <w:rPr>
      <w:rFonts w:eastAsia="Times New Roman"/>
      <w:b/>
      <w:sz w:val="24"/>
      <w:szCs w:val="24"/>
      <w:lang w:val="en-GB" w:eastAsia="en-US"/>
    </w:rPr>
  </w:style>
  <w:style w:type="character" w:customStyle="1" w:styleId="BBTitleChar">
    <w:name w:val="BB_Title Char"/>
    <w:link w:val="BBTitle"/>
    <w:rsid w:val="008467B7"/>
    <w:rPr>
      <w:rFonts w:eastAsia="Times New Roman"/>
      <w:b/>
      <w:sz w:val="28"/>
      <w:szCs w:val="28"/>
      <w:lang w:val="en-GB" w:eastAsia="en-US"/>
    </w:rPr>
  </w:style>
  <w:style w:type="character" w:customStyle="1" w:styleId="eop">
    <w:name w:val="eop"/>
    <w:basedOn w:val="a2"/>
    <w:semiHidden/>
    <w:rsid w:val="008467B7"/>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a1"/>
    <w:link w:val="a7"/>
    <w:semiHidden/>
    <w:rsid w:val="008467B7"/>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paragraph" w:styleId="affffff5">
    <w:name w:val="Revision"/>
    <w:hidden/>
    <w:uiPriority w:val="99"/>
    <w:semiHidden/>
    <w:rsid w:val="00A6575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6860">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772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ercurycapetown.com/" TargetMode="External"/><Relationship Id="rId3" Type="http://schemas.openxmlformats.org/officeDocument/2006/relationships/hyperlink" Target="https://minamataconvention.org/en/meetings/concluded-list-view?field_event_type_target_id=287" TargetMode="External"/><Relationship Id="rId7" Type="http://schemas.openxmlformats.org/officeDocument/2006/relationships/hyperlink" Target="https://www.mercurycapetown.com/" TargetMode="External"/><Relationship Id="rId2" Type="http://schemas.openxmlformats.org/officeDocument/2006/relationships/hyperlink" Target="https://www.unep.org/globalmercurypartnership/" TargetMode="External"/><Relationship Id="rId1" Type="http://schemas.openxmlformats.org/officeDocument/2006/relationships/hyperlink" Target="https://www.unep.org/globalmercurypartnership/" TargetMode="External"/><Relationship Id="rId6" Type="http://schemas.openxmlformats.org/officeDocument/2006/relationships/hyperlink" Target="https://www.unssc.org/courses/minamata-tools-1" TargetMode="External"/><Relationship Id="rId5" Type="http://schemas.openxmlformats.org/officeDocument/2006/relationships/hyperlink" Target="https://www.unssc.org/courses/minamata-tools-1" TargetMode="External"/><Relationship Id="rId10" Type="http://schemas.openxmlformats.org/officeDocument/2006/relationships/hyperlink" Target="https://minamataconvention.org/en/news/mercury-and-contaminated-sites-15th-iccl-meeting" TargetMode="External"/><Relationship Id="rId4" Type="http://schemas.openxmlformats.org/officeDocument/2006/relationships/hyperlink" Target="https://minamataconvention.org/en/meetings/concluded-list-view?field_event_type_target_id=287" TargetMode="External"/><Relationship Id="rId9" Type="http://schemas.openxmlformats.org/officeDocument/2006/relationships/hyperlink" Target="https://minamataconvention.org/en/news/mercury-and-contaminated-sites-15th-iccl-me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568D1BE2-5067-40E9-8685-C79CEFDCD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Template>
  <TotalTime>1</TotalTime>
  <Pages>7</Pages>
  <Words>788</Words>
  <Characters>4494</Characters>
  <Application>Microsoft Office Word</Application>
  <DocSecurity>4</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Binhong Li</cp:lastModifiedBy>
  <cp:revision>2</cp:revision>
  <cp:lastPrinted>2025-08-06T06:32:00Z</cp:lastPrinted>
  <dcterms:created xsi:type="dcterms:W3CDTF">2025-08-27T12:56:00Z</dcterms:created>
  <dcterms:modified xsi:type="dcterms:W3CDTF">2025-08-27T12:56:00Z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08/08/2025 08:05:13</vt:lpwstr>
  </property>
  <property fmtid="{D5CDD505-2E9C-101B-9397-08002B2CF9AE}" pid="15" name="OriginalDocID">
    <vt:lpwstr>023082e2-cb13-4dff-b70b-bb03ad2fd26e</vt:lpwstr>
  </property>
</Properties>
</file>