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9A3859" w:rsidRPr="009F7883" w14:paraId="138BA954" w14:textId="77777777" w:rsidTr="009A3859">
        <w:trPr>
          <w:trHeight w:val="850"/>
        </w:trPr>
        <w:tc>
          <w:tcPr>
            <w:tcW w:w="1559" w:type="dxa"/>
          </w:tcPr>
          <w:p w14:paraId="2F19F96C" w14:textId="4FD11F55" w:rsidR="009A3859" w:rsidRPr="009F7883" w:rsidRDefault="009A3859" w:rsidP="009A3859">
            <w:pPr>
              <w:pStyle w:val="AUnitedNations"/>
              <w:rPr>
                <w:rFonts w:eastAsiaTheme="minorEastAsia"/>
              </w:rPr>
            </w:pPr>
            <w:r w:rsidRPr="009F7883">
              <w:rPr>
                <w:rFonts w:eastAsiaTheme="minorEastAsia"/>
              </w:rPr>
              <w:t xml:space="preserve">UNITED </w:t>
            </w:r>
            <w:r w:rsidRPr="009F7883">
              <w:rPr>
                <w:rFonts w:eastAsiaTheme="minorEastAsia"/>
              </w:rPr>
              <w:br/>
              <w:t>NATIONS</w:t>
            </w:r>
          </w:p>
        </w:tc>
        <w:tc>
          <w:tcPr>
            <w:tcW w:w="6520" w:type="dxa"/>
          </w:tcPr>
          <w:p w14:paraId="128260EE" w14:textId="1D625E3B" w:rsidR="009A3859" w:rsidRPr="009F7883" w:rsidRDefault="009A3859" w:rsidP="009A3859">
            <w:pPr>
              <w:pStyle w:val="Normal-pool"/>
              <w:rPr>
                <w:rFonts w:eastAsiaTheme="minorEastAsia"/>
              </w:rPr>
            </w:pPr>
            <w:r w:rsidRPr="009F7883">
              <w:rPr>
                <w:rFonts w:eastAsiaTheme="minor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61C5C24A" wp14:editId="7276A8D9">
                  <wp:simplePos x="0" y="0"/>
                  <wp:positionH relativeFrom="column">
                    <wp:posOffset>-739</wp:posOffset>
                  </wp:positionH>
                  <wp:positionV relativeFrom="paragraph">
                    <wp:posOffset>252</wp:posOffset>
                  </wp:positionV>
                  <wp:extent cx="1269153" cy="573559"/>
                  <wp:effectExtent l="0" t="0" r="7620" b="0"/>
                  <wp:wrapNone/>
                  <wp:docPr id="1968357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35794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2ECD42E2" w14:textId="77777777" w:rsidR="009A3859" w:rsidRPr="009F7883" w:rsidRDefault="009A3859" w:rsidP="009A3859">
            <w:pPr>
              <w:pStyle w:val="Normal-pool"/>
              <w:rPr>
                <w:rFonts w:eastAsiaTheme="minorEastAsia"/>
              </w:rPr>
            </w:pPr>
          </w:p>
        </w:tc>
      </w:tr>
    </w:tbl>
    <w:p w14:paraId="06B8957F" w14:textId="77777777" w:rsidR="006533B3" w:rsidRPr="009F7883" w:rsidRDefault="006533B3" w:rsidP="009A3859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9A3859" w:rsidRPr="009F7883" w14:paraId="770625C1" w14:textId="77777777" w:rsidTr="009A3859">
        <w:trPr>
          <w:trHeight w:val="340"/>
        </w:trPr>
        <w:tc>
          <w:tcPr>
            <w:tcW w:w="3358" w:type="pct"/>
            <w:vAlign w:val="bottom"/>
          </w:tcPr>
          <w:p w14:paraId="05C772AA" w14:textId="77777777" w:rsidR="009A3859" w:rsidRPr="009F7883" w:rsidRDefault="009A3859" w:rsidP="009A3859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4F86876C" w14:textId="14256856" w:rsidR="009A3859" w:rsidRPr="009F7883" w:rsidRDefault="009A3859" w:rsidP="009A3859">
            <w:pPr>
              <w:pStyle w:val="ASymbol"/>
            </w:pPr>
            <w:r w:rsidRPr="009F7883">
              <w:rPr>
                <w:b/>
                <w:sz w:val="28"/>
              </w:rPr>
              <w:t>UNEP</w:t>
            </w:r>
            <w:r w:rsidRPr="009F7883">
              <w:t>/MC/COP.</w:t>
            </w:r>
            <w:bookmarkStart w:id="0" w:name="Symbol1A"/>
            <w:r w:rsidRPr="009F7883">
              <w:t>6</w:t>
            </w:r>
            <w:bookmarkStart w:id="1" w:name="Symbol1B"/>
            <w:bookmarkEnd w:id="0"/>
            <w:r w:rsidR="00E84CEE" w:rsidRPr="009F7883">
              <w:t>/6</w:t>
            </w:r>
            <w:bookmarkStart w:id="2" w:name="Symbol1C"/>
            <w:bookmarkEnd w:id="1"/>
            <w:r w:rsidR="00E84CEE" w:rsidRPr="009F7883">
              <w:t>/Add.2</w:t>
            </w:r>
            <w:bookmarkEnd w:id="2"/>
          </w:p>
        </w:tc>
      </w:tr>
    </w:tbl>
    <w:p w14:paraId="25C1A24B" w14:textId="77777777" w:rsidR="009A3859" w:rsidRPr="009F7883" w:rsidRDefault="009A3859" w:rsidP="009A3859">
      <w:pPr>
        <w:pStyle w:val="ASpacer"/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9A3859" w:rsidRPr="009F7883" w14:paraId="32D243FF" w14:textId="77777777" w:rsidTr="009A3859">
        <w:trPr>
          <w:trHeight w:val="2098"/>
        </w:trPr>
        <w:tc>
          <w:tcPr>
            <w:tcW w:w="3685" w:type="dxa"/>
          </w:tcPr>
          <w:p w14:paraId="6928C4EE" w14:textId="177317B7" w:rsidR="009A3859" w:rsidRPr="009F7883" w:rsidRDefault="009A3859" w:rsidP="009A3859">
            <w:pPr>
              <w:pStyle w:val="ALogo"/>
              <w:rPr>
                <w:rFonts w:eastAsiaTheme="minorEastAsia"/>
              </w:rPr>
            </w:pPr>
            <w:r w:rsidRPr="009F7883">
              <w:rPr>
                <w:rFonts w:eastAsiaTheme="minorEastAsia"/>
                <w:noProof/>
              </w:rPr>
              <w:drawing>
                <wp:inline distT="0" distB="0" distL="0" distR="0" wp14:anchorId="356172B7" wp14:editId="294AD3BC">
                  <wp:extent cx="2202815" cy="1028700"/>
                  <wp:effectExtent l="0" t="0" r="6985" b="0"/>
                  <wp:docPr id="104147685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47685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7883">
              <w:rPr>
                <w:rFonts w:eastAsiaTheme="minorEastAsia"/>
              </w:rPr>
              <w:t xml:space="preserve"> </w:t>
            </w:r>
          </w:p>
          <w:p w14:paraId="51FC414A" w14:textId="1320B768" w:rsidR="009A3859" w:rsidRPr="009F7883" w:rsidRDefault="009A3859" w:rsidP="009A3859">
            <w:pPr>
              <w:pStyle w:val="ALogo"/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55619FA1" w14:textId="77777777" w:rsidR="009A3859" w:rsidRPr="009F7883" w:rsidRDefault="009A3859" w:rsidP="009A3859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44E1EB4C" w14:textId="0950F1E5" w:rsidR="009A3859" w:rsidRPr="009F7883" w:rsidRDefault="009A3859" w:rsidP="009A3859">
            <w:pPr>
              <w:pStyle w:val="AText"/>
              <w:rPr>
                <w:rFonts w:eastAsiaTheme="minorEastAsia"/>
              </w:rPr>
            </w:pPr>
            <w:r w:rsidRPr="009F7883">
              <w:rPr>
                <w:rFonts w:eastAsiaTheme="minorEastAsia"/>
              </w:rPr>
              <w:t xml:space="preserve">Distr.: </w:t>
            </w:r>
            <w:bookmarkStart w:id="3" w:name="Distribution"/>
            <w:r w:rsidRPr="009F7883">
              <w:rPr>
                <w:rFonts w:eastAsiaTheme="minorEastAsia"/>
              </w:rPr>
              <w:t>General</w:t>
            </w:r>
            <w:bookmarkEnd w:id="3"/>
            <w:r w:rsidRPr="009F7883">
              <w:rPr>
                <w:rFonts w:eastAsiaTheme="minorEastAsia"/>
              </w:rPr>
              <w:t xml:space="preserve"> </w:t>
            </w:r>
          </w:p>
          <w:p w14:paraId="47DFCEE0" w14:textId="565E8987" w:rsidR="009A3859" w:rsidRPr="009F7883" w:rsidRDefault="009A3859" w:rsidP="009A3859">
            <w:pPr>
              <w:pStyle w:val="AText0"/>
              <w:rPr>
                <w:rFonts w:eastAsiaTheme="minorEastAsia"/>
              </w:rPr>
            </w:pPr>
            <w:bookmarkStart w:id="4" w:name="DistributionDate"/>
            <w:r w:rsidRPr="009F7883">
              <w:rPr>
                <w:rFonts w:eastAsiaTheme="minorEastAsia"/>
              </w:rPr>
              <w:t>28 July 2025</w:t>
            </w:r>
            <w:bookmarkEnd w:id="4"/>
            <w:r w:rsidRPr="009F7883">
              <w:rPr>
                <w:rFonts w:eastAsiaTheme="minorEastAsia"/>
              </w:rPr>
              <w:t xml:space="preserve"> </w:t>
            </w:r>
          </w:p>
          <w:p w14:paraId="1D35C4F9" w14:textId="6DF17171" w:rsidR="009A3859" w:rsidRPr="009F7883" w:rsidRDefault="009A3859" w:rsidP="009A3859">
            <w:pPr>
              <w:pStyle w:val="AText"/>
              <w:rPr>
                <w:rFonts w:eastAsiaTheme="minorEastAsia"/>
              </w:rPr>
            </w:pPr>
            <w:bookmarkStart w:id="5" w:name="DistributionLang"/>
            <w:r w:rsidRPr="009F7883">
              <w:rPr>
                <w:rFonts w:eastAsiaTheme="minorEastAsia"/>
              </w:rPr>
              <w:t>Original: English</w:t>
            </w:r>
            <w:bookmarkEnd w:id="5"/>
          </w:p>
        </w:tc>
      </w:tr>
    </w:tbl>
    <w:p w14:paraId="42017426" w14:textId="77777777" w:rsidR="009A3859" w:rsidRPr="009F7883" w:rsidRDefault="009A3859" w:rsidP="009A3859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9A3859" w:rsidRPr="009F7883" w14:paraId="57CD45A1" w14:textId="77777777" w:rsidTr="009A3859">
        <w:trPr>
          <w:trHeight w:val="57"/>
        </w:trPr>
        <w:tc>
          <w:tcPr>
            <w:tcW w:w="5301" w:type="dxa"/>
          </w:tcPr>
          <w:p w14:paraId="472F67BD" w14:textId="77777777" w:rsidR="009A3859" w:rsidRPr="009F7883" w:rsidRDefault="009A3859" w:rsidP="009A3859">
            <w:pPr>
              <w:pStyle w:val="AATitle"/>
              <w:rPr>
                <w:rFonts w:eastAsiaTheme="minorEastAsia"/>
              </w:rPr>
            </w:pPr>
            <w:bookmarkStart w:id="6" w:name="CorNot1Text"/>
            <w:r w:rsidRPr="009F7883">
              <w:rPr>
                <w:rFonts w:eastAsiaTheme="minorEastAsia"/>
              </w:rPr>
              <w:t xml:space="preserve">Conference of the Parties to the </w:t>
            </w:r>
            <w:r w:rsidRPr="009F7883">
              <w:rPr>
                <w:rFonts w:eastAsiaTheme="minorEastAsia"/>
              </w:rPr>
              <w:br/>
              <w:t xml:space="preserve">Minamata Convention on Mercury </w:t>
            </w:r>
          </w:p>
          <w:p w14:paraId="74D6E344" w14:textId="508CAA6E" w:rsidR="009A3859" w:rsidRPr="009F7883" w:rsidRDefault="009A3859" w:rsidP="009A3859">
            <w:pPr>
              <w:pStyle w:val="AATitle"/>
              <w:rPr>
                <w:rFonts w:eastAsiaTheme="minorEastAsia"/>
              </w:rPr>
            </w:pPr>
            <w:r w:rsidRPr="009F7883">
              <w:rPr>
                <w:rFonts w:eastAsiaTheme="minorEastAsia"/>
              </w:rPr>
              <w:t>Sixth meeting</w:t>
            </w:r>
            <w:bookmarkEnd w:id="6"/>
            <w:r w:rsidRPr="009F7883">
              <w:rPr>
                <w:rFonts w:eastAsiaTheme="minorEastAsia"/>
              </w:rPr>
              <w:t xml:space="preserve"> </w:t>
            </w:r>
          </w:p>
          <w:p w14:paraId="266923F0" w14:textId="413644A3" w:rsidR="009A3859" w:rsidRPr="009F7883" w:rsidRDefault="009A3859" w:rsidP="009A3859">
            <w:pPr>
              <w:pStyle w:val="AATitle1"/>
              <w:rPr>
                <w:rFonts w:eastAsiaTheme="minorEastAsia"/>
              </w:rPr>
            </w:pPr>
            <w:bookmarkStart w:id="7" w:name="CorNot1VenueDate"/>
            <w:r w:rsidRPr="009F7883">
              <w:rPr>
                <w:rFonts w:eastAsiaTheme="minorEastAsia"/>
              </w:rPr>
              <w:t>Geneva, 3–7 November 2025</w:t>
            </w:r>
            <w:bookmarkEnd w:id="7"/>
            <w:r w:rsidRPr="009F7883">
              <w:rPr>
                <w:rFonts w:eastAsiaTheme="minorEastAsia"/>
              </w:rPr>
              <w:t xml:space="preserve"> </w:t>
            </w:r>
          </w:p>
          <w:p w14:paraId="6635E858" w14:textId="46AB3147" w:rsidR="009A3859" w:rsidRPr="009F7883" w:rsidRDefault="009A3859" w:rsidP="009A3859">
            <w:pPr>
              <w:pStyle w:val="AATitle1"/>
              <w:rPr>
                <w:rFonts w:eastAsiaTheme="minorEastAsia"/>
              </w:rPr>
            </w:pPr>
            <w:bookmarkStart w:id="8" w:name="CorNot1AgItem"/>
            <w:r w:rsidRPr="009F7883">
              <w:rPr>
                <w:rFonts w:eastAsiaTheme="minorEastAsia"/>
              </w:rPr>
              <w:t>Item 4 (b) (iii) of the provisional agenda</w:t>
            </w:r>
            <w:bookmarkEnd w:id="8"/>
            <w:r w:rsidRPr="009F7883">
              <w:rPr>
                <w:rStyle w:val="FootnoteReference"/>
                <w:vertAlign w:val="baseline"/>
              </w:rPr>
              <w:footnoteReference w:customMarkFollows="1" w:id="2"/>
              <w:t>*</w:t>
            </w:r>
          </w:p>
          <w:p w14:paraId="06CF5535" w14:textId="308E48FC" w:rsidR="009A3859" w:rsidRPr="009F7883" w:rsidRDefault="009A3859" w:rsidP="009A3859">
            <w:pPr>
              <w:pStyle w:val="AATitle2"/>
              <w:rPr>
                <w:rFonts w:eastAsiaTheme="minorEastAsia"/>
              </w:rPr>
            </w:pPr>
            <w:bookmarkStart w:id="9" w:name="CorNot1AgTitle"/>
            <w:r w:rsidRPr="009F7883">
              <w:rPr>
                <w:rFonts w:eastAsiaTheme="minorEastAsia"/>
              </w:rPr>
              <w:t>Matters for consideration or action by the Conference of the Parties: mercury-added products and manufacturing processes in which mercury or mercury compounds are used: consideration of the feasibility of mercury-free alternatives for manufacturing vinyl chloride monomer</w:t>
            </w:r>
            <w:bookmarkEnd w:id="9"/>
          </w:p>
        </w:tc>
        <w:tc>
          <w:tcPr>
            <w:tcW w:w="4195" w:type="dxa"/>
          </w:tcPr>
          <w:p w14:paraId="5B048774" w14:textId="77777777" w:rsidR="009A3859" w:rsidRPr="009F7883" w:rsidRDefault="009A3859" w:rsidP="009A3859">
            <w:pPr>
              <w:pStyle w:val="Normal-pool"/>
              <w:rPr>
                <w:rFonts w:eastAsiaTheme="minorEastAsia"/>
              </w:rPr>
            </w:pPr>
          </w:p>
        </w:tc>
      </w:tr>
    </w:tbl>
    <w:p w14:paraId="6C87934B" w14:textId="77777777" w:rsidR="009A3859" w:rsidRPr="009F7883" w:rsidRDefault="009A3859" w:rsidP="00343DC8">
      <w:pPr>
        <w:pStyle w:val="BBTitle"/>
      </w:pPr>
      <w:r w:rsidRPr="009F7883">
        <w:t xml:space="preserve">Consideration of the feasibility of mercury-free alternatives for manufacturing vinyl chloride monomer </w:t>
      </w:r>
    </w:p>
    <w:p w14:paraId="282A8F65" w14:textId="77777777" w:rsidR="009A3859" w:rsidRPr="009F7883" w:rsidRDefault="009A3859" w:rsidP="00343DC8">
      <w:pPr>
        <w:pStyle w:val="CH2"/>
      </w:pPr>
      <w:r w:rsidRPr="009F7883">
        <w:tab/>
      </w:r>
      <w:r w:rsidRPr="009F7883">
        <w:tab/>
        <w:t>Note by the secretariat</w:t>
      </w:r>
    </w:p>
    <w:p w14:paraId="03CBE5F2" w14:textId="77777777" w:rsidR="009A3859" w:rsidRPr="009F7883" w:rsidRDefault="009A3859" w:rsidP="00343DC8">
      <w:pPr>
        <w:pStyle w:val="CH1"/>
      </w:pPr>
      <w:r w:rsidRPr="009F7883">
        <w:tab/>
        <w:t>I.</w:t>
      </w:r>
      <w:r w:rsidRPr="009F7883">
        <w:tab/>
        <w:t xml:space="preserve">Introduction </w:t>
      </w:r>
    </w:p>
    <w:p w14:paraId="404116A2" w14:textId="5FA497D5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</w:pPr>
      <w:r w:rsidRPr="009F7883">
        <w:rPr>
          <w:rFonts w:eastAsiaTheme="minorEastAsia"/>
        </w:rPr>
        <w:t>Th</w:t>
      </w:r>
      <w:r w:rsidR="00C467EB" w:rsidRPr="009F7883">
        <w:rPr>
          <w:rFonts w:eastAsiaTheme="minorEastAsia"/>
        </w:rPr>
        <w:t>e</w:t>
      </w:r>
      <w:r w:rsidRPr="009F7883">
        <w:rPr>
          <w:rFonts w:eastAsiaTheme="minorEastAsia"/>
        </w:rPr>
        <w:t xml:space="preserve"> present </w:t>
      </w:r>
      <w:r w:rsidR="003E1655" w:rsidRPr="009F7883">
        <w:rPr>
          <w:rFonts w:eastAsiaTheme="minorEastAsia"/>
        </w:rPr>
        <w:t xml:space="preserve">note </w:t>
      </w:r>
      <w:r w:rsidR="00C467EB" w:rsidRPr="009F7883">
        <w:rPr>
          <w:rFonts w:eastAsiaTheme="minorEastAsia"/>
        </w:rPr>
        <w:t>contains</w:t>
      </w:r>
      <w:r w:rsidR="003E1655" w:rsidRPr="009F7883">
        <w:rPr>
          <w:rFonts w:eastAsiaTheme="minorEastAsia"/>
        </w:rPr>
        <w:t xml:space="preserve"> </w:t>
      </w:r>
      <w:r w:rsidR="00C467EB" w:rsidRPr="009F7883">
        <w:rPr>
          <w:rFonts w:eastAsiaTheme="minorEastAsia"/>
        </w:rPr>
        <w:t xml:space="preserve">a </w:t>
      </w:r>
      <w:r w:rsidRPr="009F7883">
        <w:t>report on the technical and economic feasibility of mercury-free catalysts in vinyl chloride monomer production pursuant to decision MC-5/6.</w:t>
      </w:r>
    </w:p>
    <w:p w14:paraId="1C0E14A7" w14:textId="77777777" w:rsidR="009A3859" w:rsidRPr="009F7883" w:rsidRDefault="009A3859" w:rsidP="00E84CEE">
      <w:pPr>
        <w:pStyle w:val="CH1"/>
      </w:pPr>
      <w:r w:rsidRPr="009F7883">
        <w:tab/>
        <w:t>II.</w:t>
      </w:r>
      <w:r w:rsidRPr="009F7883">
        <w:tab/>
        <w:t xml:space="preserve">Intersessional work pursuant to decision MC-5/6 </w:t>
      </w:r>
    </w:p>
    <w:p w14:paraId="633B0F4D" w14:textId="39D5493D" w:rsidR="009A3859" w:rsidRPr="009F7883" w:rsidRDefault="006B0691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>Pursuant to p</w:t>
      </w:r>
      <w:r w:rsidR="009A3859" w:rsidRPr="009F7883">
        <w:rPr>
          <w:rFonts w:eastAsiaTheme="minorEastAsia"/>
        </w:rPr>
        <w:t xml:space="preserve">aragraph 3 of article 5 </w:t>
      </w:r>
      <w:r w:rsidR="003E1655" w:rsidRPr="009F7883">
        <w:rPr>
          <w:rFonts w:eastAsiaTheme="minorEastAsia"/>
        </w:rPr>
        <w:t>of the Minamata Convention on Mercury</w:t>
      </w:r>
      <w:r w:rsidRPr="009F7883">
        <w:rPr>
          <w:rFonts w:eastAsiaTheme="minorEastAsia"/>
        </w:rPr>
        <w:t>,</w:t>
      </w:r>
      <w:r w:rsidR="009A3859" w:rsidRPr="009F7883">
        <w:rPr>
          <w:rFonts w:eastAsiaTheme="minorEastAsia"/>
        </w:rPr>
        <w:t xml:space="preserve"> each party </w:t>
      </w:r>
      <w:r w:rsidRPr="009F7883">
        <w:rPr>
          <w:rFonts w:eastAsiaTheme="minorEastAsia"/>
        </w:rPr>
        <w:t xml:space="preserve">is </w:t>
      </w:r>
      <w:r w:rsidR="009A3859" w:rsidRPr="009F7883">
        <w:rPr>
          <w:rFonts w:eastAsiaTheme="minorEastAsia"/>
        </w:rPr>
        <w:t>to take measures to restrict the use of mercury or mercury compounds in the processes listed in part II of annex B to the Convention in accordance with the provisions set out therein. Part II of annex B provides that parties are not to allow the use of mercury in vinyl chloride monomer production five years after the Conference of the Parties has established that mercury-free catalysts based on existing processes have become technically and economically feasible.</w:t>
      </w:r>
    </w:p>
    <w:p w14:paraId="6BC6E57F" w14:textId="46678D57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>The Conference of the Parties, in decision MC-5/6, invited parties and relevant organizations to submit, on a voluntary basis, information to the secretariat on technically and economically feasible alternatives to the use of mercury and mercury compounds in vinyl chloride monomer production</w:t>
      </w:r>
      <w:r w:rsidR="00C465E1" w:rsidRPr="009F7883">
        <w:rPr>
          <w:rFonts w:eastAsiaTheme="minorEastAsia"/>
        </w:rPr>
        <w:t>,</w:t>
      </w:r>
      <w:r w:rsidRPr="009F7883">
        <w:rPr>
          <w:rFonts w:eastAsiaTheme="minorEastAsia"/>
        </w:rPr>
        <w:t xml:space="preserve"> in accordance with paragraph 8 of article 5 and paragraph 1 of article 17 of the Convention, and requested the secretariat</w:t>
      </w:r>
      <w:r w:rsidR="00C465E1" w:rsidRPr="009F7883">
        <w:rPr>
          <w:rFonts w:eastAsiaTheme="minorEastAsia"/>
        </w:rPr>
        <w:t xml:space="preserve"> to prepare</w:t>
      </w:r>
      <w:r w:rsidRPr="009F7883">
        <w:rPr>
          <w:rFonts w:eastAsiaTheme="minorEastAsia"/>
        </w:rPr>
        <w:t>, subject to the availability of resources, a report for consideration by the Conference of the Parties at its sixth meeting.</w:t>
      </w:r>
    </w:p>
    <w:p w14:paraId="485F21E3" w14:textId="713CB6B6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>Information was submitted by nine parties and three organization</w:t>
      </w:r>
      <w:r w:rsidR="002217E2" w:rsidRPr="009F7883">
        <w:rPr>
          <w:rFonts w:eastAsiaTheme="minorEastAsia"/>
        </w:rPr>
        <w:t>s</w:t>
      </w:r>
      <w:r w:rsidR="00114846" w:rsidRPr="009F7883">
        <w:rPr>
          <w:rFonts w:eastAsiaTheme="minorEastAsia"/>
        </w:rPr>
        <w:t>.</w:t>
      </w:r>
      <w:r w:rsidRPr="009F7883">
        <w:rPr>
          <w:rFonts w:eastAsiaTheme="minorEastAsia"/>
          <w:vertAlign w:val="superscript"/>
        </w:rPr>
        <w:footnoteReference w:id="3"/>
      </w:r>
      <w:r w:rsidRPr="009F7883">
        <w:rPr>
          <w:rFonts w:eastAsiaTheme="minorEastAsia"/>
        </w:rPr>
        <w:t xml:space="preserve"> The information </w:t>
      </w:r>
      <w:r w:rsidR="00C465E1" w:rsidRPr="009F7883">
        <w:rPr>
          <w:rFonts w:eastAsiaTheme="minorEastAsia"/>
        </w:rPr>
        <w:t xml:space="preserve">received has been </w:t>
      </w:r>
      <w:r w:rsidRPr="009F7883">
        <w:rPr>
          <w:rFonts w:eastAsiaTheme="minorEastAsia"/>
        </w:rPr>
        <w:t xml:space="preserve">posted on the Convention website and compiled in </w:t>
      </w:r>
      <w:r w:rsidR="00C465E1" w:rsidRPr="009F7883">
        <w:rPr>
          <w:rFonts w:eastAsiaTheme="minorEastAsia"/>
        </w:rPr>
        <w:t xml:space="preserve">document </w:t>
      </w:r>
      <w:r w:rsidRPr="009F7883">
        <w:rPr>
          <w:rFonts w:eastAsiaTheme="minorEastAsia"/>
        </w:rPr>
        <w:t xml:space="preserve">UNEP/MC/COP.6/INF/9. </w:t>
      </w:r>
    </w:p>
    <w:p w14:paraId="04A3D8E9" w14:textId="5D4851E0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lastRenderedPageBreak/>
        <w:t>Th</w:t>
      </w:r>
      <w:r w:rsidR="00BB4566" w:rsidRPr="009F7883">
        <w:rPr>
          <w:rFonts w:eastAsiaTheme="minorEastAsia"/>
        </w:rPr>
        <w:t>e</w:t>
      </w:r>
      <w:r w:rsidRPr="009F7883">
        <w:rPr>
          <w:rFonts w:eastAsiaTheme="minorEastAsia"/>
        </w:rPr>
        <w:t xml:space="preserve"> </w:t>
      </w:r>
      <w:r w:rsidR="00D60D7C" w:rsidRPr="009F7883">
        <w:rPr>
          <w:rFonts w:eastAsiaTheme="minorEastAsia"/>
        </w:rPr>
        <w:t>following paragraphs constitute</w:t>
      </w:r>
      <w:r w:rsidR="00EF268F" w:rsidRPr="009F7883">
        <w:rPr>
          <w:rFonts w:eastAsiaTheme="minorEastAsia"/>
        </w:rPr>
        <w:t xml:space="preserve"> </w:t>
      </w:r>
      <w:r w:rsidRPr="009F7883">
        <w:rPr>
          <w:rFonts w:eastAsiaTheme="minorEastAsia"/>
        </w:rPr>
        <w:t>the secretariat’s report</w:t>
      </w:r>
      <w:r w:rsidR="00EF268F" w:rsidRPr="009F7883">
        <w:rPr>
          <w:rFonts w:eastAsiaTheme="minorEastAsia"/>
        </w:rPr>
        <w:t>,</w:t>
      </w:r>
      <w:r w:rsidRPr="009F7883">
        <w:rPr>
          <w:rFonts w:eastAsiaTheme="minorEastAsia"/>
        </w:rPr>
        <w:t xml:space="preserve"> </w:t>
      </w:r>
      <w:r w:rsidR="00EF268F" w:rsidRPr="009F7883">
        <w:rPr>
          <w:rFonts w:eastAsiaTheme="minorEastAsia"/>
        </w:rPr>
        <w:t xml:space="preserve">which draws </w:t>
      </w:r>
      <w:r w:rsidRPr="009F7883">
        <w:rPr>
          <w:rFonts w:eastAsiaTheme="minorEastAsia"/>
        </w:rPr>
        <w:t>on the information</w:t>
      </w:r>
      <w:r w:rsidR="00EF268F" w:rsidRPr="009F7883">
        <w:rPr>
          <w:rFonts w:eastAsiaTheme="minorEastAsia"/>
        </w:rPr>
        <w:t xml:space="preserve"> submitted in response to the </w:t>
      </w:r>
      <w:r w:rsidR="00EB6A9A" w:rsidRPr="009F7883">
        <w:rPr>
          <w:rFonts w:eastAsiaTheme="minorEastAsia"/>
        </w:rPr>
        <w:t xml:space="preserve">above-mentioned </w:t>
      </w:r>
      <w:r w:rsidR="00EF268F" w:rsidRPr="009F7883">
        <w:rPr>
          <w:rFonts w:eastAsiaTheme="minorEastAsia"/>
        </w:rPr>
        <w:t>invitation</w:t>
      </w:r>
      <w:r w:rsidRPr="009F7883">
        <w:rPr>
          <w:rFonts w:eastAsiaTheme="minorEastAsia"/>
        </w:rPr>
        <w:t xml:space="preserve"> </w:t>
      </w:r>
      <w:r w:rsidR="00EF268F" w:rsidRPr="009F7883">
        <w:rPr>
          <w:rFonts w:eastAsiaTheme="minorEastAsia"/>
        </w:rPr>
        <w:t xml:space="preserve">and </w:t>
      </w:r>
      <w:r w:rsidR="00F82F66" w:rsidRPr="009F7883">
        <w:rPr>
          <w:rFonts w:eastAsiaTheme="minorEastAsia"/>
        </w:rPr>
        <w:t xml:space="preserve">on </w:t>
      </w:r>
      <w:r w:rsidRPr="009F7883">
        <w:rPr>
          <w:rFonts w:eastAsiaTheme="minorEastAsia"/>
        </w:rPr>
        <w:t>information submitted by parties as part of their national reports pursuant to article 21.</w:t>
      </w:r>
    </w:p>
    <w:p w14:paraId="1CC51526" w14:textId="0EBB1A35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 xml:space="preserve">Brazil and Norway </w:t>
      </w:r>
      <w:r w:rsidR="0010458C" w:rsidRPr="009F7883">
        <w:rPr>
          <w:rFonts w:eastAsiaTheme="minorEastAsia"/>
        </w:rPr>
        <w:t xml:space="preserve">indicated </w:t>
      </w:r>
      <w:r w:rsidRPr="009F7883">
        <w:rPr>
          <w:rFonts w:eastAsiaTheme="minorEastAsia"/>
        </w:rPr>
        <w:t xml:space="preserve">that vinyl chloride monomer </w:t>
      </w:r>
      <w:r w:rsidR="00DE3BF6" w:rsidRPr="009F7883">
        <w:rPr>
          <w:rFonts w:eastAsiaTheme="minorEastAsia"/>
        </w:rPr>
        <w:t>wa</w:t>
      </w:r>
      <w:r w:rsidR="00EF268F" w:rsidRPr="009F7883">
        <w:rPr>
          <w:rFonts w:eastAsiaTheme="minorEastAsia"/>
        </w:rPr>
        <w:t xml:space="preserve">s manufactured in those countries </w:t>
      </w:r>
      <w:r w:rsidRPr="009F7883">
        <w:rPr>
          <w:rFonts w:eastAsiaTheme="minorEastAsia"/>
        </w:rPr>
        <w:t xml:space="preserve">using ethylene-based methods </w:t>
      </w:r>
      <w:r w:rsidR="0010458C" w:rsidRPr="009F7883">
        <w:rPr>
          <w:rFonts w:eastAsiaTheme="minorEastAsia"/>
        </w:rPr>
        <w:t xml:space="preserve">in which </w:t>
      </w:r>
      <w:r w:rsidRPr="009F7883">
        <w:rPr>
          <w:rFonts w:eastAsiaTheme="minorEastAsia"/>
        </w:rPr>
        <w:t xml:space="preserve">mercury compounds </w:t>
      </w:r>
      <w:r w:rsidR="00C3186D" w:rsidRPr="009F7883">
        <w:rPr>
          <w:rFonts w:eastAsiaTheme="minorEastAsia"/>
        </w:rPr>
        <w:t>we</w:t>
      </w:r>
      <w:r w:rsidRPr="009F7883">
        <w:rPr>
          <w:rFonts w:eastAsiaTheme="minorEastAsia"/>
        </w:rPr>
        <w:t xml:space="preserve">re not used. Brazil, Norway, the United States of America and two organizations observed that ethylene-based methods </w:t>
      </w:r>
      <w:r w:rsidR="0010458C" w:rsidRPr="009F7883">
        <w:rPr>
          <w:rFonts w:eastAsiaTheme="minorEastAsia"/>
        </w:rPr>
        <w:t>not involv</w:t>
      </w:r>
      <w:r w:rsidR="00C3186D" w:rsidRPr="009F7883">
        <w:rPr>
          <w:rFonts w:eastAsiaTheme="minorEastAsia"/>
        </w:rPr>
        <w:t>ing</w:t>
      </w:r>
      <w:r w:rsidR="0010458C" w:rsidRPr="009F7883">
        <w:rPr>
          <w:rFonts w:eastAsiaTheme="minorEastAsia"/>
        </w:rPr>
        <w:t xml:space="preserve"> the use of</w:t>
      </w:r>
      <w:r w:rsidRPr="009F7883">
        <w:rPr>
          <w:rFonts w:eastAsiaTheme="minorEastAsia"/>
        </w:rPr>
        <w:t xml:space="preserve"> mercury compounds </w:t>
      </w:r>
      <w:r w:rsidR="00C3186D" w:rsidRPr="009F7883">
        <w:rPr>
          <w:rFonts w:eastAsiaTheme="minorEastAsia"/>
        </w:rPr>
        <w:t>were</w:t>
      </w:r>
      <w:r w:rsidRPr="009F7883">
        <w:rPr>
          <w:rFonts w:eastAsiaTheme="minorEastAsia"/>
        </w:rPr>
        <w:t xml:space="preserve"> available and feasible.</w:t>
      </w:r>
    </w:p>
    <w:p w14:paraId="4FC9169D" w14:textId="263B22DD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 xml:space="preserve">China </w:t>
      </w:r>
      <w:r w:rsidR="0010458C" w:rsidRPr="009F7883">
        <w:rPr>
          <w:rFonts w:eastAsiaTheme="minorEastAsia"/>
        </w:rPr>
        <w:t>reported on the</w:t>
      </w:r>
      <w:r w:rsidRPr="009F7883">
        <w:rPr>
          <w:rFonts w:eastAsiaTheme="minorEastAsia"/>
        </w:rPr>
        <w:t xml:space="preserve"> use of mercury chloride as a catalyst in acetylene-based vinyl chloride monomer production and </w:t>
      </w:r>
      <w:r w:rsidR="0010458C" w:rsidRPr="009F7883">
        <w:rPr>
          <w:rFonts w:eastAsiaTheme="minorEastAsia"/>
        </w:rPr>
        <w:t xml:space="preserve">on </w:t>
      </w:r>
      <w:r w:rsidRPr="009F7883">
        <w:rPr>
          <w:rFonts w:eastAsiaTheme="minorEastAsia"/>
        </w:rPr>
        <w:t xml:space="preserve">the measures taken to reduce </w:t>
      </w:r>
      <w:r w:rsidR="0010458C" w:rsidRPr="009F7883">
        <w:rPr>
          <w:rFonts w:eastAsiaTheme="minorEastAsia"/>
        </w:rPr>
        <w:t xml:space="preserve">such </w:t>
      </w:r>
      <w:r w:rsidRPr="009F7883">
        <w:rPr>
          <w:rFonts w:eastAsiaTheme="minorEastAsia"/>
        </w:rPr>
        <w:t xml:space="preserve">use, including the activities </w:t>
      </w:r>
      <w:r w:rsidR="00EF268F" w:rsidRPr="009F7883">
        <w:rPr>
          <w:rFonts w:eastAsiaTheme="minorEastAsia"/>
        </w:rPr>
        <w:t xml:space="preserve">carried out </w:t>
      </w:r>
      <w:r w:rsidRPr="009F7883">
        <w:rPr>
          <w:rFonts w:eastAsiaTheme="minorEastAsia"/>
        </w:rPr>
        <w:t xml:space="preserve">under the project </w:t>
      </w:r>
      <w:r w:rsidR="0010458C" w:rsidRPr="009F7883">
        <w:rPr>
          <w:rFonts w:eastAsiaTheme="minorEastAsia"/>
        </w:rPr>
        <w:t xml:space="preserve">entitled </w:t>
      </w:r>
      <w:bookmarkStart w:id="10" w:name="_Hlk204857145"/>
      <w:r w:rsidRPr="009F7883">
        <w:rPr>
          <w:rFonts w:eastAsiaTheme="minorEastAsia"/>
        </w:rPr>
        <w:t>“</w:t>
      </w:r>
      <w:bookmarkStart w:id="11" w:name="_Hlk204856679"/>
      <w:r w:rsidRPr="009F7883">
        <w:rPr>
          <w:rFonts w:eastAsiaTheme="minorEastAsia"/>
        </w:rPr>
        <w:t xml:space="preserve">Demonstration of </w:t>
      </w:r>
      <w:r w:rsidR="0010458C" w:rsidRPr="009F7883">
        <w:rPr>
          <w:rFonts w:eastAsiaTheme="minorEastAsia"/>
        </w:rPr>
        <w:t>m</w:t>
      </w:r>
      <w:r w:rsidRPr="009F7883">
        <w:rPr>
          <w:rFonts w:eastAsiaTheme="minorEastAsia"/>
        </w:rPr>
        <w:t xml:space="preserve">ercury </w:t>
      </w:r>
      <w:r w:rsidR="0010458C" w:rsidRPr="009F7883">
        <w:rPr>
          <w:rFonts w:eastAsiaTheme="minorEastAsia"/>
        </w:rPr>
        <w:t>r</w:t>
      </w:r>
      <w:r w:rsidRPr="009F7883">
        <w:rPr>
          <w:rFonts w:eastAsiaTheme="minorEastAsia"/>
        </w:rPr>
        <w:t xml:space="preserve">eduction and </w:t>
      </w:r>
      <w:r w:rsidR="0010458C" w:rsidRPr="009F7883">
        <w:rPr>
          <w:rFonts w:eastAsiaTheme="minorEastAsia"/>
        </w:rPr>
        <w:t>m</w:t>
      </w:r>
      <w:r w:rsidRPr="009F7883">
        <w:rPr>
          <w:rFonts w:eastAsiaTheme="minorEastAsia"/>
        </w:rPr>
        <w:t xml:space="preserve">inimization in the </w:t>
      </w:r>
      <w:r w:rsidR="0010458C" w:rsidRPr="009F7883">
        <w:rPr>
          <w:rFonts w:eastAsiaTheme="minorEastAsia"/>
        </w:rPr>
        <w:t>p</w:t>
      </w:r>
      <w:r w:rsidRPr="009F7883">
        <w:rPr>
          <w:rFonts w:eastAsiaTheme="minorEastAsia"/>
        </w:rPr>
        <w:t xml:space="preserve">roduction of </w:t>
      </w:r>
      <w:r w:rsidR="0010458C" w:rsidRPr="009F7883">
        <w:rPr>
          <w:rFonts w:eastAsiaTheme="minorEastAsia"/>
        </w:rPr>
        <w:t>v</w:t>
      </w:r>
      <w:r w:rsidRPr="009F7883">
        <w:rPr>
          <w:rFonts w:eastAsiaTheme="minorEastAsia"/>
        </w:rPr>
        <w:t xml:space="preserve">inyl </w:t>
      </w:r>
      <w:r w:rsidR="0010458C" w:rsidRPr="009F7883">
        <w:rPr>
          <w:rFonts w:eastAsiaTheme="minorEastAsia"/>
        </w:rPr>
        <w:t>c</w:t>
      </w:r>
      <w:r w:rsidRPr="009F7883">
        <w:rPr>
          <w:rFonts w:eastAsiaTheme="minorEastAsia"/>
        </w:rPr>
        <w:t xml:space="preserve">hloride </w:t>
      </w:r>
      <w:r w:rsidR="0010458C" w:rsidRPr="009F7883">
        <w:rPr>
          <w:rFonts w:eastAsiaTheme="minorEastAsia"/>
        </w:rPr>
        <w:t>m</w:t>
      </w:r>
      <w:r w:rsidRPr="009F7883">
        <w:rPr>
          <w:rFonts w:eastAsiaTheme="minorEastAsia"/>
        </w:rPr>
        <w:t>onomer in China</w:t>
      </w:r>
      <w:bookmarkEnd w:id="11"/>
      <w:r w:rsidRPr="009F7883">
        <w:rPr>
          <w:rFonts w:eastAsiaTheme="minorEastAsia"/>
        </w:rPr>
        <w:t>”</w:t>
      </w:r>
      <w:bookmarkEnd w:id="10"/>
      <w:r w:rsidR="003A1F39" w:rsidRPr="009F7883">
        <w:rPr>
          <w:rFonts w:eastAsiaTheme="minorEastAsia"/>
        </w:rPr>
        <w:t>,</w:t>
      </w:r>
      <w:r w:rsidRPr="009F7883">
        <w:rPr>
          <w:rFonts w:eastAsiaTheme="minorEastAsia"/>
        </w:rPr>
        <w:t xml:space="preserve"> implemented by the United Nations Industrial Development Organization </w:t>
      </w:r>
      <w:r w:rsidR="00A71BC7" w:rsidRPr="009F7883">
        <w:rPr>
          <w:rFonts w:eastAsiaTheme="minorEastAsia"/>
        </w:rPr>
        <w:t xml:space="preserve">(UNIDO) </w:t>
      </w:r>
      <w:r w:rsidRPr="009F7883">
        <w:rPr>
          <w:rFonts w:eastAsiaTheme="minorEastAsia"/>
        </w:rPr>
        <w:t>from 2018 to 2025 and funded by the Global Environment Facility.</w:t>
      </w:r>
    </w:p>
    <w:p w14:paraId="70756DA2" w14:textId="1EB2780F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 xml:space="preserve">The national reports pursuant to article 21 of the Convention indicate that mercury compounds </w:t>
      </w:r>
      <w:r w:rsidR="00773D04" w:rsidRPr="009F7883">
        <w:rPr>
          <w:rFonts w:eastAsiaTheme="minorEastAsia"/>
        </w:rPr>
        <w:t xml:space="preserve">are used </w:t>
      </w:r>
      <w:r w:rsidRPr="009F7883">
        <w:rPr>
          <w:rFonts w:eastAsiaTheme="minorEastAsia"/>
        </w:rPr>
        <w:t>in one acetylene-based vinyl chloride monomer production facility</w:t>
      </w:r>
      <w:r w:rsidR="00773D04" w:rsidRPr="009F7883">
        <w:rPr>
          <w:rFonts w:eastAsiaTheme="minorEastAsia"/>
        </w:rPr>
        <w:t xml:space="preserve"> in India</w:t>
      </w:r>
      <w:r w:rsidRPr="009F7883">
        <w:rPr>
          <w:rFonts w:eastAsiaTheme="minorEastAsia"/>
        </w:rPr>
        <w:t xml:space="preserve">. Although India did not submit information during </w:t>
      </w:r>
      <w:r w:rsidR="00CE484F" w:rsidRPr="009F7883">
        <w:rPr>
          <w:rFonts w:eastAsiaTheme="minorEastAsia"/>
        </w:rPr>
        <w:t xml:space="preserve">the current </w:t>
      </w:r>
      <w:r w:rsidRPr="009F7883">
        <w:rPr>
          <w:rFonts w:eastAsiaTheme="minorEastAsia"/>
        </w:rPr>
        <w:t xml:space="preserve">intersessional period, in </w:t>
      </w:r>
      <w:r w:rsidR="00CE484F" w:rsidRPr="009F7883">
        <w:rPr>
          <w:rFonts w:eastAsiaTheme="minorEastAsia"/>
        </w:rPr>
        <w:t xml:space="preserve">its </w:t>
      </w:r>
      <w:r w:rsidRPr="009F7883">
        <w:rPr>
          <w:rFonts w:eastAsiaTheme="minorEastAsia"/>
        </w:rPr>
        <w:t>2023 national report</w:t>
      </w:r>
      <w:r w:rsidR="00CE484F" w:rsidRPr="009F7883">
        <w:rPr>
          <w:rFonts w:eastAsiaTheme="minorEastAsia"/>
        </w:rPr>
        <w:t>, the country reported</w:t>
      </w:r>
      <w:r w:rsidRPr="009F7883">
        <w:rPr>
          <w:rFonts w:eastAsiaTheme="minorEastAsia"/>
        </w:rPr>
        <w:t xml:space="preserve"> </w:t>
      </w:r>
      <w:r w:rsidR="00773D04" w:rsidRPr="009F7883">
        <w:rPr>
          <w:rFonts w:eastAsiaTheme="minorEastAsia"/>
        </w:rPr>
        <w:t>a</w:t>
      </w:r>
      <w:r w:rsidRPr="009F7883">
        <w:rPr>
          <w:rFonts w:eastAsiaTheme="minorEastAsia"/>
        </w:rPr>
        <w:t xml:space="preserve"> reduction of mercury use in </w:t>
      </w:r>
      <w:r w:rsidR="00CE484F" w:rsidRPr="009F7883">
        <w:rPr>
          <w:rFonts w:eastAsiaTheme="minorEastAsia"/>
        </w:rPr>
        <w:t xml:space="preserve">that </w:t>
      </w:r>
      <w:r w:rsidRPr="009F7883">
        <w:rPr>
          <w:rFonts w:eastAsiaTheme="minorEastAsia"/>
        </w:rPr>
        <w:t>manufacturing process.</w:t>
      </w:r>
    </w:p>
    <w:p w14:paraId="63FBCF91" w14:textId="39949E96" w:rsidR="009A3859" w:rsidRPr="009F7883" w:rsidRDefault="000228DA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>In the submissions, d</w:t>
      </w:r>
      <w:r w:rsidR="009A3859" w:rsidRPr="009F7883">
        <w:rPr>
          <w:rFonts w:eastAsiaTheme="minorEastAsia"/>
        </w:rPr>
        <w:t>ifferent views were expressed regarding the technical and economic feasibility of mercury-free catalysts in acetylene</w:t>
      </w:r>
      <w:r w:rsidR="00CE484F" w:rsidRPr="009F7883">
        <w:rPr>
          <w:rFonts w:eastAsiaTheme="minorEastAsia"/>
        </w:rPr>
        <w:t>-</w:t>
      </w:r>
      <w:r w:rsidR="009A3859" w:rsidRPr="009F7883">
        <w:rPr>
          <w:rFonts w:eastAsiaTheme="minorEastAsia"/>
        </w:rPr>
        <w:t xml:space="preserve">based processes. </w:t>
      </w:r>
    </w:p>
    <w:p w14:paraId="4E56E749" w14:textId="1EE43975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 xml:space="preserve">China </w:t>
      </w:r>
      <w:r w:rsidR="00E0557C" w:rsidRPr="009F7883">
        <w:rPr>
          <w:rFonts w:eastAsiaTheme="minorEastAsia"/>
        </w:rPr>
        <w:t xml:space="preserve">provided </w:t>
      </w:r>
      <w:r w:rsidRPr="009F7883">
        <w:rPr>
          <w:rFonts w:eastAsiaTheme="minorEastAsia"/>
        </w:rPr>
        <w:t>inform</w:t>
      </w:r>
      <w:r w:rsidR="00E0557C" w:rsidRPr="009F7883">
        <w:rPr>
          <w:rFonts w:eastAsiaTheme="minorEastAsia"/>
        </w:rPr>
        <w:t>ation</w:t>
      </w:r>
      <w:r w:rsidRPr="009F7883">
        <w:rPr>
          <w:rFonts w:eastAsiaTheme="minorEastAsia"/>
        </w:rPr>
        <w:t xml:space="preserve"> about its research and development </w:t>
      </w:r>
      <w:r w:rsidR="00E0557C" w:rsidRPr="009F7883">
        <w:rPr>
          <w:rFonts w:eastAsiaTheme="minorEastAsia"/>
        </w:rPr>
        <w:t xml:space="preserve">work </w:t>
      </w:r>
      <w:r w:rsidRPr="009F7883">
        <w:rPr>
          <w:rFonts w:eastAsiaTheme="minorEastAsia"/>
        </w:rPr>
        <w:t>on mercury-free catalysts</w:t>
      </w:r>
      <w:r w:rsidR="00E0557C" w:rsidRPr="009F7883">
        <w:rPr>
          <w:rFonts w:eastAsiaTheme="minorEastAsia"/>
        </w:rPr>
        <w:t>,</w:t>
      </w:r>
      <w:r w:rsidRPr="009F7883">
        <w:rPr>
          <w:rFonts w:eastAsiaTheme="minorEastAsia"/>
        </w:rPr>
        <w:t xml:space="preserve"> including its evaluation of gold</w:t>
      </w:r>
      <w:r w:rsidR="00141B1F" w:rsidRPr="009F7883">
        <w:rPr>
          <w:rFonts w:eastAsiaTheme="minorEastAsia"/>
        </w:rPr>
        <w:t>-</w:t>
      </w:r>
      <w:r w:rsidRPr="009F7883">
        <w:rPr>
          <w:rFonts w:eastAsiaTheme="minorEastAsia"/>
        </w:rPr>
        <w:t>, copper</w:t>
      </w:r>
      <w:r w:rsidR="00141B1F" w:rsidRPr="009F7883">
        <w:rPr>
          <w:rFonts w:eastAsiaTheme="minorEastAsia"/>
        </w:rPr>
        <w:t>-</w:t>
      </w:r>
      <w:r w:rsidRPr="009F7883">
        <w:rPr>
          <w:rFonts w:eastAsiaTheme="minorEastAsia"/>
        </w:rPr>
        <w:t xml:space="preserve"> and ruthenium-based catalysts and the </w:t>
      </w:r>
      <w:r w:rsidR="00141B1F" w:rsidRPr="009F7883">
        <w:rPr>
          <w:rFonts w:eastAsiaTheme="minorEastAsia"/>
        </w:rPr>
        <w:t xml:space="preserve">demonstration of </w:t>
      </w:r>
      <w:r w:rsidRPr="009F7883">
        <w:rPr>
          <w:rFonts w:eastAsiaTheme="minorEastAsia"/>
        </w:rPr>
        <w:t>large-scale production by three enterprises. China concluded that the industrial application of existing gold-based, copper-based and other mercury-free catalysts still faced problems and challenges</w:t>
      </w:r>
      <w:r w:rsidR="00E0557C" w:rsidRPr="009F7883">
        <w:rPr>
          <w:rFonts w:eastAsiaTheme="minorEastAsia"/>
        </w:rPr>
        <w:t>,</w:t>
      </w:r>
      <w:r w:rsidRPr="009F7883">
        <w:rPr>
          <w:rFonts w:eastAsiaTheme="minorEastAsia"/>
        </w:rPr>
        <w:t xml:space="preserve"> such as uncertainty in technical feasibility, lack of economic feasibility</w:t>
      </w:r>
      <w:r w:rsidR="00C44EC4" w:rsidRPr="009F7883">
        <w:rPr>
          <w:rFonts w:eastAsiaTheme="minorEastAsia"/>
        </w:rPr>
        <w:t>,</w:t>
      </w:r>
      <w:r w:rsidRPr="009F7883">
        <w:rPr>
          <w:rFonts w:eastAsiaTheme="minorEastAsia"/>
        </w:rPr>
        <w:t xml:space="preserve"> and </w:t>
      </w:r>
      <w:r w:rsidR="00C44EC4" w:rsidRPr="009F7883">
        <w:rPr>
          <w:rFonts w:eastAsiaTheme="minorEastAsia"/>
        </w:rPr>
        <w:t>lack of clarity regarding the</w:t>
      </w:r>
      <w:r w:rsidRPr="009F7883">
        <w:rPr>
          <w:rFonts w:eastAsiaTheme="minorEastAsia"/>
        </w:rPr>
        <w:t xml:space="preserve"> environmental risks of mercury-free alternatives.</w:t>
      </w:r>
    </w:p>
    <w:p w14:paraId="76F3ADCA" w14:textId="41930AF4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 xml:space="preserve">Switzerland </w:t>
      </w:r>
      <w:r w:rsidR="00E051AB" w:rsidRPr="009F7883">
        <w:rPr>
          <w:rFonts w:eastAsiaTheme="minorEastAsia"/>
        </w:rPr>
        <w:t xml:space="preserve">provided </w:t>
      </w:r>
      <w:r w:rsidRPr="009F7883">
        <w:rPr>
          <w:rFonts w:eastAsiaTheme="minorEastAsia"/>
        </w:rPr>
        <w:t>inform</w:t>
      </w:r>
      <w:r w:rsidR="00E051AB" w:rsidRPr="009F7883">
        <w:rPr>
          <w:rFonts w:eastAsiaTheme="minorEastAsia"/>
        </w:rPr>
        <w:t>ation</w:t>
      </w:r>
      <w:r w:rsidRPr="009F7883">
        <w:rPr>
          <w:rFonts w:eastAsiaTheme="minorEastAsia"/>
        </w:rPr>
        <w:t xml:space="preserve"> about full</w:t>
      </w:r>
      <w:r w:rsidR="00E051AB" w:rsidRPr="009F7883">
        <w:rPr>
          <w:rFonts w:eastAsiaTheme="minorEastAsia"/>
        </w:rPr>
        <w:t>-</w:t>
      </w:r>
      <w:r w:rsidRPr="009F7883">
        <w:rPr>
          <w:rFonts w:eastAsiaTheme="minorEastAsia"/>
        </w:rPr>
        <w:t xml:space="preserve">scale operations </w:t>
      </w:r>
      <w:r w:rsidR="00141B1F" w:rsidRPr="009F7883">
        <w:rPr>
          <w:rFonts w:eastAsiaTheme="minorEastAsia"/>
        </w:rPr>
        <w:t xml:space="preserve">using </w:t>
      </w:r>
      <w:r w:rsidRPr="009F7883">
        <w:rPr>
          <w:rFonts w:eastAsiaTheme="minorEastAsia"/>
        </w:rPr>
        <w:t>gold</w:t>
      </w:r>
      <w:r w:rsidR="00141B1F" w:rsidRPr="009F7883">
        <w:rPr>
          <w:rFonts w:eastAsiaTheme="minorEastAsia"/>
        </w:rPr>
        <w:t>-</w:t>
      </w:r>
      <w:r w:rsidRPr="009F7883">
        <w:rPr>
          <w:rFonts w:eastAsiaTheme="minorEastAsia"/>
        </w:rPr>
        <w:t xml:space="preserve"> and copper-based catalysts and observed that mercury-free vinyl chloride monomer production using such catalysts was </w:t>
      </w:r>
      <w:r w:rsidR="00E051AB" w:rsidRPr="009F7883">
        <w:rPr>
          <w:rFonts w:eastAsiaTheme="minorEastAsia"/>
        </w:rPr>
        <w:t xml:space="preserve">already </w:t>
      </w:r>
      <w:r w:rsidRPr="009F7883">
        <w:rPr>
          <w:rFonts w:eastAsiaTheme="minorEastAsia"/>
        </w:rPr>
        <w:t>technically feasible and economically competitive. Uganda mentioned alternative catalysts based on gold, copper, palladium and other metals.</w:t>
      </w:r>
    </w:p>
    <w:p w14:paraId="7D5F0927" w14:textId="512D84AA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 xml:space="preserve">The United States observed in its submission that the use of alternatives to mercury and mercury compounds in global vinyl chloride monomer production </w:t>
      </w:r>
      <w:r w:rsidR="00AD66F5" w:rsidRPr="009F7883">
        <w:rPr>
          <w:rFonts w:eastAsiaTheme="minorEastAsia"/>
        </w:rPr>
        <w:t xml:space="preserve">was </w:t>
      </w:r>
      <w:r w:rsidRPr="009F7883">
        <w:rPr>
          <w:rFonts w:eastAsiaTheme="minorEastAsia"/>
        </w:rPr>
        <w:t xml:space="preserve">technically feasible </w:t>
      </w:r>
      <w:proofErr w:type="gramStart"/>
      <w:r w:rsidRPr="009F7883">
        <w:rPr>
          <w:rFonts w:eastAsiaTheme="minorEastAsia"/>
        </w:rPr>
        <w:t xml:space="preserve">on </w:t>
      </w:r>
      <w:r w:rsidR="00AD66F5" w:rsidRPr="009F7883">
        <w:rPr>
          <w:rFonts w:eastAsiaTheme="minorEastAsia"/>
        </w:rPr>
        <w:t>the basis of</w:t>
      </w:r>
      <w:proofErr w:type="gramEnd"/>
      <w:r w:rsidR="00AD66F5" w:rsidRPr="009F7883">
        <w:rPr>
          <w:rFonts w:eastAsiaTheme="minorEastAsia"/>
        </w:rPr>
        <w:t xml:space="preserve"> </w:t>
      </w:r>
      <w:r w:rsidRPr="009F7883">
        <w:rPr>
          <w:rFonts w:eastAsiaTheme="minorEastAsia"/>
        </w:rPr>
        <w:t xml:space="preserve">two key factors. The first factor </w:t>
      </w:r>
      <w:r w:rsidR="00AD66F5" w:rsidRPr="009F7883">
        <w:rPr>
          <w:rFonts w:eastAsiaTheme="minorEastAsia"/>
        </w:rPr>
        <w:t xml:space="preserve">was </w:t>
      </w:r>
      <w:r w:rsidRPr="009F7883">
        <w:rPr>
          <w:rFonts w:eastAsiaTheme="minorEastAsia"/>
        </w:rPr>
        <w:t xml:space="preserve">the availability of mercury-free ethylene-based production processes. The second </w:t>
      </w:r>
      <w:r w:rsidR="00AD66F5" w:rsidRPr="009F7883">
        <w:rPr>
          <w:rFonts w:eastAsiaTheme="minorEastAsia"/>
        </w:rPr>
        <w:t>was</w:t>
      </w:r>
      <w:r w:rsidRPr="009F7883">
        <w:rPr>
          <w:rFonts w:eastAsiaTheme="minorEastAsia"/>
        </w:rPr>
        <w:t xml:space="preserve"> technological advancement in acetylene-based processes</w:t>
      </w:r>
      <w:r w:rsidR="00D012AF" w:rsidRPr="009F7883">
        <w:rPr>
          <w:rFonts w:eastAsiaTheme="minorEastAsia"/>
        </w:rPr>
        <w:t>,</w:t>
      </w:r>
      <w:r w:rsidRPr="009F7883">
        <w:rPr>
          <w:rFonts w:eastAsiaTheme="minorEastAsia"/>
        </w:rPr>
        <w:t xml:space="preserve"> which enable</w:t>
      </w:r>
      <w:r w:rsidR="00D012AF" w:rsidRPr="009F7883">
        <w:rPr>
          <w:rFonts w:eastAsiaTheme="minorEastAsia"/>
        </w:rPr>
        <w:t>d</w:t>
      </w:r>
      <w:r w:rsidRPr="009F7883">
        <w:rPr>
          <w:rFonts w:eastAsiaTheme="minorEastAsia"/>
        </w:rPr>
        <w:t xml:space="preserve"> the use of alternatives to mercury-based catalysts</w:t>
      </w:r>
      <w:r w:rsidR="00AD66F5" w:rsidRPr="009F7883">
        <w:rPr>
          <w:rFonts w:eastAsiaTheme="minorEastAsia"/>
        </w:rPr>
        <w:t>,</w:t>
      </w:r>
      <w:r w:rsidRPr="009F7883">
        <w:rPr>
          <w:rFonts w:eastAsiaTheme="minorEastAsia"/>
        </w:rPr>
        <w:t xml:space="preserve"> including single metallic catalysts (gold, palladium, copper or other metal</w:t>
      </w:r>
      <w:r w:rsidR="00D012AF" w:rsidRPr="009F7883">
        <w:rPr>
          <w:rFonts w:eastAsiaTheme="minorEastAsia"/>
        </w:rPr>
        <w:t>s</w:t>
      </w:r>
      <w:r w:rsidRPr="009F7883">
        <w:rPr>
          <w:rFonts w:eastAsiaTheme="minorEastAsia"/>
        </w:rPr>
        <w:t>), ionic liquids, carbon-based catalysts, multi-metallic catalysts</w:t>
      </w:r>
      <w:r w:rsidR="0019068A" w:rsidRPr="009F7883">
        <w:rPr>
          <w:rFonts w:eastAsiaTheme="minorEastAsia"/>
        </w:rPr>
        <w:t>,</w:t>
      </w:r>
      <w:r w:rsidRPr="009F7883">
        <w:rPr>
          <w:rFonts w:eastAsiaTheme="minorEastAsia"/>
        </w:rPr>
        <w:t xml:space="preserve"> and </w:t>
      </w:r>
      <w:r w:rsidR="00B77E24" w:rsidRPr="009F7883">
        <w:rPr>
          <w:rFonts w:eastAsiaTheme="minorEastAsia"/>
        </w:rPr>
        <w:t>liquid</w:t>
      </w:r>
      <w:r w:rsidR="00B77E24" w:rsidRPr="009F7883">
        <w:rPr>
          <w:rFonts w:eastAsiaTheme="minorEastAsia"/>
        </w:rPr>
        <w:noBreakHyphen/>
      </w:r>
      <w:r w:rsidRPr="009F7883">
        <w:rPr>
          <w:rFonts w:eastAsiaTheme="minorEastAsia"/>
        </w:rPr>
        <w:t>phase non</w:t>
      </w:r>
      <w:r w:rsidR="00AD66F5" w:rsidRPr="009F7883">
        <w:rPr>
          <w:rFonts w:eastAsiaTheme="minorEastAsia"/>
        </w:rPr>
        <w:t>-</w:t>
      </w:r>
      <w:r w:rsidRPr="009F7883">
        <w:rPr>
          <w:rFonts w:eastAsiaTheme="minorEastAsia"/>
        </w:rPr>
        <w:t xml:space="preserve">mercury catalysts using </w:t>
      </w:r>
      <w:r w:rsidR="00BD6F9B" w:rsidRPr="009F7883">
        <w:rPr>
          <w:rFonts w:eastAsiaTheme="minorEastAsia"/>
        </w:rPr>
        <w:t>copper</w:t>
      </w:r>
      <w:r w:rsidR="000D01F6" w:rsidRPr="009F7883">
        <w:rPr>
          <w:rFonts w:eastAsiaTheme="minorEastAsia"/>
        </w:rPr>
        <w:t>(I)</w:t>
      </w:r>
      <w:r w:rsidR="00BD6F9B" w:rsidRPr="009F7883">
        <w:rPr>
          <w:rFonts w:eastAsiaTheme="minorEastAsia"/>
        </w:rPr>
        <w:t xml:space="preserve"> </w:t>
      </w:r>
      <w:r w:rsidRPr="009F7883">
        <w:rPr>
          <w:rFonts w:eastAsiaTheme="minorEastAsia"/>
        </w:rPr>
        <w:t xml:space="preserve">chloride and </w:t>
      </w:r>
      <w:proofErr w:type="gramStart"/>
      <w:r w:rsidR="00FB6E3D" w:rsidRPr="009F7883">
        <w:rPr>
          <w:rFonts w:eastAsiaTheme="minorEastAsia"/>
        </w:rPr>
        <w:t>c</w:t>
      </w:r>
      <w:r w:rsidR="000D01F6" w:rsidRPr="009F7883">
        <w:rPr>
          <w:rFonts w:eastAsiaTheme="minorEastAsia"/>
        </w:rPr>
        <w:t>opper(</w:t>
      </w:r>
      <w:proofErr w:type="gramEnd"/>
      <w:r w:rsidR="000D01F6" w:rsidRPr="009F7883">
        <w:rPr>
          <w:rFonts w:eastAsiaTheme="minorEastAsia"/>
        </w:rPr>
        <w:t>I</w:t>
      </w:r>
      <w:r w:rsidR="00743730" w:rsidRPr="009F7883">
        <w:rPr>
          <w:rFonts w:eastAsiaTheme="minorEastAsia"/>
        </w:rPr>
        <w:t>I</w:t>
      </w:r>
      <w:r w:rsidR="000D01F6" w:rsidRPr="009F7883">
        <w:rPr>
          <w:rFonts w:eastAsiaTheme="minorEastAsia"/>
        </w:rPr>
        <w:t xml:space="preserve">) </w:t>
      </w:r>
      <w:r w:rsidRPr="009F7883">
        <w:rPr>
          <w:rFonts w:eastAsiaTheme="minorEastAsia"/>
        </w:rPr>
        <w:t xml:space="preserve">chloride. The United States </w:t>
      </w:r>
      <w:r w:rsidR="005E0D60" w:rsidRPr="009F7883">
        <w:rPr>
          <w:rFonts w:eastAsiaTheme="minorEastAsia"/>
        </w:rPr>
        <w:t>added</w:t>
      </w:r>
      <w:r w:rsidRPr="009F7883">
        <w:rPr>
          <w:rFonts w:eastAsiaTheme="minorEastAsia"/>
        </w:rPr>
        <w:t xml:space="preserve"> that gold-based catalysts for the acetylene hydrochlorination process offered a particularly viable mercury-free alternative</w:t>
      </w:r>
      <w:r w:rsidR="00053F41" w:rsidRPr="009F7883">
        <w:rPr>
          <w:rFonts w:eastAsiaTheme="minorEastAsia"/>
        </w:rPr>
        <w:t>,</w:t>
      </w:r>
      <w:r w:rsidRPr="009F7883">
        <w:rPr>
          <w:rFonts w:eastAsiaTheme="minorEastAsia"/>
        </w:rPr>
        <w:t xml:space="preserve"> as it had been deployed in both pilot and commercial production facilities, including in China.</w:t>
      </w:r>
    </w:p>
    <w:p w14:paraId="41EF173A" w14:textId="0DA0DC76" w:rsidR="009A3859" w:rsidRPr="009F7883" w:rsidRDefault="00A71BC7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>UNIDO</w:t>
      </w:r>
      <w:r w:rsidR="009A3859" w:rsidRPr="009F7883">
        <w:rPr>
          <w:rFonts w:eastAsiaTheme="minorEastAsia"/>
        </w:rPr>
        <w:t xml:space="preserve"> submitted information on the project mentioned in paragraph 7 </w:t>
      </w:r>
      <w:r w:rsidR="00614A0D" w:rsidRPr="009F7883">
        <w:rPr>
          <w:rFonts w:eastAsiaTheme="minorEastAsia"/>
        </w:rPr>
        <w:t>above</w:t>
      </w:r>
      <w:r w:rsidR="008C523E" w:rsidRPr="009F7883">
        <w:rPr>
          <w:rFonts w:eastAsiaTheme="minorEastAsia"/>
        </w:rPr>
        <w:t>,</w:t>
      </w:r>
      <w:r w:rsidR="009A3859" w:rsidRPr="009F7883">
        <w:rPr>
          <w:rFonts w:eastAsiaTheme="minorEastAsia"/>
        </w:rPr>
        <w:t xml:space="preserve"> describ</w:t>
      </w:r>
      <w:r w:rsidR="008C523E" w:rsidRPr="009F7883">
        <w:rPr>
          <w:rFonts w:eastAsiaTheme="minorEastAsia"/>
        </w:rPr>
        <w:t>ing</w:t>
      </w:r>
      <w:r w:rsidR="009A3859" w:rsidRPr="009F7883">
        <w:rPr>
          <w:rFonts w:eastAsiaTheme="minorEastAsia"/>
        </w:rPr>
        <w:t xml:space="preserve"> the preliminary results of demonstration runs with mercury</w:t>
      </w:r>
      <w:r w:rsidR="00053F41" w:rsidRPr="009F7883">
        <w:rPr>
          <w:rFonts w:eastAsiaTheme="minorEastAsia"/>
        </w:rPr>
        <w:t>-</w:t>
      </w:r>
      <w:r w:rsidR="009A3859" w:rsidRPr="009F7883">
        <w:rPr>
          <w:rFonts w:eastAsiaTheme="minorEastAsia"/>
        </w:rPr>
        <w:t xml:space="preserve">free catalysts, including some challenges </w:t>
      </w:r>
      <w:r w:rsidR="00053F41" w:rsidRPr="009F7883">
        <w:rPr>
          <w:rFonts w:eastAsiaTheme="minorEastAsia"/>
        </w:rPr>
        <w:t xml:space="preserve">to the </w:t>
      </w:r>
      <w:r w:rsidR="009A3859" w:rsidRPr="009F7883">
        <w:rPr>
          <w:rFonts w:eastAsiaTheme="minorEastAsia"/>
        </w:rPr>
        <w:t>technical and economic feasibility of gold- and copper-based catalysts.</w:t>
      </w:r>
    </w:p>
    <w:p w14:paraId="0C5AE1DE" w14:textId="24AB4925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 xml:space="preserve">The Natural Resources </w:t>
      </w:r>
      <w:proofErr w:type="spellStart"/>
      <w:r w:rsidRPr="009F7883">
        <w:rPr>
          <w:rFonts w:eastAsiaTheme="minorEastAsia"/>
        </w:rPr>
        <w:t>Defense</w:t>
      </w:r>
      <w:proofErr w:type="spellEnd"/>
      <w:r w:rsidRPr="009F7883">
        <w:rPr>
          <w:rFonts w:eastAsiaTheme="minorEastAsia"/>
        </w:rPr>
        <w:t xml:space="preserve"> Council and the Zero</w:t>
      </w:r>
      <w:r w:rsidR="00053F41" w:rsidRPr="009F7883">
        <w:rPr>
          <w:rFonts w:eastAsiaTheme="minorEastAsia"/>
        </w:rPr>
        <w:t xml:space="preserve"> </w:t>
      </w:r>
      <w:r w:rsidRPr="009F7883">
        <w:rPr>
          <w:rFonts w:eastAsiaTheme="minorEastAsia"/>
        </w:rPr>
        <w:t xml:space="preserve">Mercury Working Group also observed that mercury-free catalysts for acetylene-based processes were in use and </w:t>
      </w:r>
      <w:r w:rsidR="00CC16AA" w:rsidRPr="009F7883">
        <w:rPr>
          <w:rFonts w:eastAsiaTheme="minorEastAsia"/>
        </w:rPr>
        <w:t xml:space="preserve">had been </w:t>
      </w:r>
      <w:r w:rsidRPr="009F7883">
        <w:rPr>
          <w:rFonts w:eastAsiaTheme="minorEastAsia"/>
        </w:rPr>
        <w:t xml:space="preserve">demonstrated to be technically and economically feasible </w:t>
      </w:r>
      <w:proofErr w:type="gramStart"/>
      <w:r w:rsidRPr="009F7883">
        <w:rPr>
          <w:rFonts w:eastAsiaTheme="minorEastAsia"/>
        </w:rPr>
        <w:t xml:space="preserve">on </w:t>
      </w:r>
      <w:r w:rsidR="00614A0D" w:rsidRPr="009F7883">
        <w:rPr>
          <w:rFonts w:eastAsiaTheme="minorEastAsia"/>
        </w:rPr>
        <w:t>the basis of</w:t>
      </w:r>
      <w:proofErr w:type="gramEnd"/>
      <w:r w:rsidR="00614A0D" w:rsidRPr="009F7883">
        <w:rPr>
          <w:rFonts w:eastAsiaTheme="minorEastAsia"/>
        </w:rPr>
        <w:t xml:space="preserve"> </w:t>
      </w:r>
      <w:r w:rsidRPr="009F7883">
        <w:rPr>
          <w:rFonts w:eastAsiaTheme="minorEastAsia"/>
        </w:rPr>
        <w:t xml:space="preserve">the information </w:t>
      </w:r>
      <w:r w:rsidR="00493C95" w:rsidRPr="009F7883">
        <w:rPr>
          <w:rFonts w:eastAsiaTheme="minorEastAsia"/>
        </w:rPr>
        <w:t xml:space="preserve">provided </w:t>
      </w:r>
      <w:r w:rsidRPr="009F7883">
        <w:rPr>
          <w:rFonts w:eastAsiaTheme="minorEastAsia"/>
        </w:rPr>
        <w:t xml:space="preserve">on the project mentioned in paragraph 7 above, </w:t>
      </w:r>
      <w:r w:rsidR="00614A0D" w:rsidRPr="009F7883">
        <w:rPr>
          <w:rFonts w:eastAsiaTheme="minorEastAsia"/>
        </w:rPr>
        <w:t xml:space="preserve">as well as </w:t>
      </w:r>
      <w:r w:rsidRPr="009F7883">
        <w:rPr>
          <w:rFonts w:eastAsiaTheme="minorEastAsia"/>
        </w:rPr>
        <w:t xml:space="preserve">published news reports, scientific literature and technological information from </w:t>
      </w:r>
      <w:r w:rsidR="00B842C8" w:rsidRPr="009F7883">
        <w:rPr>
          <w:rFonts w:eastAsiaTheme="minorEastAsia"/>
        </w:rPr>
        <w:t xml:space="preserve">the </w:t>
      </w:r>
      <w:r w:rsidRPr="009F7883">
        <w:rPr>
          <w:rFonts w:eastAsiaTheme="minorEastAsia"/>
        </w:rPr>
        <w:t>private sector.</w:t>
      </w:r>
    </w:p>
    <w:p w14:paraId="1597B44E" w14:textId="5A21DB12" w:rsidR="009A3859" w:rsidRPr="009F7883" w:rsidRDefault="009A3859" w:rsidP="00E84CE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 xml:space="preserve">In summary, the use of mercury compounds in vinyl chloride monomer production is limited to a few parties. </w:t>
      </w:r>
      <w:r w:rsidR="00CA51DF" w:rsidRPr="009F7883">
        <w:rPr>
          <w:rFonts w:eastAsiaTheme="minorEastAsia"/>
        </w:rPr>
        <w:t xml:space="preserve">While </w:t>
      </w:r>
      <w:r w:rsidRPr="009F7883">
        <w:rPr>
          <w:rFonts w:eastAsiaTheme="minorEastAsia"/>
        </w:rPr>
        <w:t>several submissions highlighted the technical and economic feasibility of mercury-free catalysts based on existing processes, others questioned such feasibility.</w:t>
      </w:r>
    </w:p>
    <w:p w14:paraId="77ECBFB7" w14:textId="77777777" w:rsidR="009A3859" w:rsidRPr="009F7883" w:rsidRDefault="009A3859" w:rsidP="00E84CEE">
      <w:pPr>
        <w:pStyle w:val="CH1"/>
      </w:pPr>
      <w:r w:rsidRPr="009F7883">
        <w:tab/>
        <w:t>III.</w:t>
      </w:r>
      <w:r w:rsidRPr="009F7883">
        <w:tab/>
        <w:t>Proposed action</w:t>
      </w:r>
    </w:p>
    <w:p w14:paraId="5083D633" w14:textId="664EAF99" w:rsidR="009A3859" w:rsidRPr="009F7883" w:rsidRDefault="009A3859" w:rsidP="00873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rFonts w:eastAsiaTheme="minorEastAsia"/>
        </w:rPr>
      </w:pPr>
      <w:r w:rsidRPr="009F7883">
        <w:rPr>
          <w:rFonts w:eastAsiaTheme="minorEastAsia"/>
        </w:rPr>
        <w:t xml:space="preserve">The Conference of the Parties may wish to consider the report by the secretariat on the technical and economic feasibility of mercury-free catalysts in vinyl chloride monomer production, which </w:t>
      </w:r>
      <w:r w:rsidR="005622F7" w:rsidRPr="009F7883">
        <w:rPr>
          <w:rFonts w:eastAsiaTheme="minorEastAsia"/>
        </w:rPr>
        <w:t xml:space="preserve">is based </w:t>
      </w:r>
      <w:r w:rsidRPr="009F7883">
        <w:rPr>
          <w:rFonts w:eastAsiaTheme="minorEastAsia"/>
        </w:rPr>
        <w:t xml:space="preserve">on information submitted by parties and relevant organizations as contained in </w:t>
      </w:r>
      <w:r w:rsidR="005622F7" w:rsidRPr="009F7883">
        <w:rPr>
          <w:rFonts w:eastAsiaTheme="minorEastAsia"/>
        </w:rPr>
        <w:t xml:space="preserve">document </w:t>
      </w:r>
      <w:r w:rsidRPr="009F7883">
        <w:rPr>
          <w:rFonts w:eastAsiaTheme="minorEastAsia"/>
        </w:rPr>
        <w:t xml:space="preserve">UNEP/MC/COP.6/INF/9, </w:t>
      </w:r>
      <w:r w:rsidR="00873694" w:rsidRPr="009F7883">
        <w:rPr>
          <w:rFonts w:eastAsiaTheme="minorEastAsia"/>
        </w:rPr>
        <w:t>with a view to adopting a decision,</w:t>
      </w:r>
      <w:r w:rsidRPr="009F7883">
        <w:rPr>
          <w:rFonts w:eastAsiaTheme="minorEastAsia"/>
        </w:rPr>
        <w:t xml:space="preserve">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343DC8" w:rsidRPr="009F7883" w14:paraId="04EBF703" w14:textId="77777777" w:rsidTr="00B77E24">
        <w:tc>
          <w:tcPr>
            <w:tcW w:w="1897" w:type="dxa"/>
          </w:tcPr>
          <w:p w14:paraId="14D0D8C0" w14:textId="77777777" w:rsidR="00343DC8" w:rsidRPr="009F7883" w:rsidRDefault="00343DC8" w:rsidP="00343DC8">
            <w:pPr>
              <w:pStyle w:val="Normal-pool"/>
              <w:spacing w:before="120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1897" w:type="dxa"/>
          </w:tcPr>
          <w:p w14:paraId="2B17F98B" w14:textId="77777777" w:rsidR="00343DC8" w:rsidRPr="009F7883" w:rsidRDefault="00343DC8" w:rsidP="00343DC8">
            <w:pPr>
              <w:pStyle w:val="Normal-pool"/>
              <w:spacing w:before="120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1CD2163" w14:textId="77777777" w:rsidR="00343DC8" w:rsidRPr="009F7883" w:rsidRDefault="00343DC8" w:rsidP="00343DC8">
            <w:pPr>
              <w:pStyle w:val="Normal-pool"/>
              <w:spacing w:before="120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1898" w:type="dxa"/>
          </w:tcPr>
          <w:p w14:paraId="4586AF47" w14:textId="77777777" w:rsidR="00343DC8" w:rsidRPr="009F7883" w:rsidRDefault="00343DC8" w:rsidP="00343DC8">
            <w:pPr>
              <w:pStyle w:val="Normal-pool"/>
              <w:spacing w:before="120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1898" w:type="dxa"/>
          </w:tcPr>
          <w:p w14:paraId="5AFF083D" w14:textId="77777777" w:rsidR="00343DC8" w:rsidRPr="009F7883" w:rsidRDefault="00343DC8" w:rsidP="00343DC8">
            <w:pPr>
              <w:pStyle w:val="Normal-pool"/>
              <w:spacing w:before="120"/>
              <w:rPr>
                <w:rFonts w:eastAsiaTheme="minorEastAsia"/>
                <w:sz w:val="14"/>
                <w:szCs w:val="14"/>
              </w:rPr>
            </w:pPr>
          </w:p>
        </w:tc>
      </w:tr>
    </w:tbl>
    <w:p w14:paraId="5B350B31" w14:textId="77777777" w:rsidR="009A3859" w:rsidRPr="009F7883" w:rsidRDefault="009A3859" w:rsidP="009A3859">
      <w:pPr>
        <w:pStyle w:val="Normal-pool"/>
        <w:rPr>
          <w:rFonts w:eastAsiaTheme="minorEastAsia"/>
          <w:sz w:val="2"/>
          <w:szCs w:val="2"/>
        </w:rPr>
      </w:pPr>
    </w:p>
    <w:sectPr w:rsidR="009A3859" w:rsidRPr="009F7883" w:rsidSect="00343D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F467" w14:textId="77777777" w:rsidR="00A762BB" w:rsidRPr="009A3859" w:rsidRDefault="00A762BB">
      <w:r w:rsidRPr="009A3859">
        <w:separator/>
      </w:r>
    </w:p>
  </w:endnote>
  <w:endnote w:type="continuationSeparator" w:id="0">
    <w:p w14:paraId="0A596F5D" w14:textId="77777777" w:rsidR="00A762BB" w:rsidRPr="009A3859" w:rsidRDefault="00A762BB">
      <w:r w:rsidRPr="009A38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8150" w14:textId="36C6E742" w:rsidR="007A36F8" w:rsidRPr="00267770" w:rsidRDefault="00343DC8" w:rsidP="00343DC8">
    <w:pPr>
      <w:pStyle w:val="Footer-pool"/>
      <w:rPr>
        <w:b w:val="0"/>
      </w:rPr>
    </w:pPr>
    <w:r w:rsidRPr="00267770">
      <w:rPr>
        <w:rStyle w:val="PageNumber"/>
        <w:b/>
      </w:rPr>
      <w:fldChar w:fldCharType="begin"/>
    </w:r>
    <w:r w:rsidRPr="00267770">
      <w:rPr>
        <w:rStyle w:val="PageNumber"/>
        <w:b/>
      </w:rPr>
      <w:instrText xml:space="preserve"> PAGE </w:instrText>
    </w:r>
    <w:r w:rsidRPr="00267770">
      <w:rPr>
        <w:rStyle w:val="PageNumber"/>
        <w:b/>
      </w:rPr>
      <w:fldChar w:fldCharType="separate"/>
    </w:r>
    <w:r w:rsidRPr="00267770">
      <w:rPr>
        <w:rStyle w:val="PageNumber"/>
        <w:b/>
        <w:noProof/>
      </w:rPr>
      <w:t>2</w:t>
    </w:r>
    <w:r w:rsidRPr="00267770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C6B0" w14:textId="1377E3FF" w:rsidR="007A36F8" w:rsidRPr="00343DC8" w:rsidRDefault="00343DC8" w:rsidP="00343DC8">
    <w:pPr>
      <w:pStyle w:val="Footer-pool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1D6F" w14:textId="284178F2" w:rsidR="009A3859" w:rsidRPr="009A3859" w:rsidRDefault="00B77E24" w:rsidP="00343DC8">
    <w:pPr>
      <w:pStyle w:val="Footer-jobnumber"/>
    </w:pPr>
    <w:bookmarkStart w:id="12" w:name="FooterJobDate"/>
    <w:r>
      <w:t>K2512243[E]</w:t>
    </w:r>
    <w:r>
      <w:tab/>
    </w:r>
    <w:r w:rsidR="00E27EAF">
      <w:t>0309</w:t>
    </w:r>
    <w:r>
      <w:t>25</w:t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33CD" w14:textId="77777777" w:rsidR="00A762BB" w:rsidRPr="009A3859" w:rsidRDefault="00A762BB" w:rsidP="00C70B49">
      <w:pPr>
        <w:pStyle w:val="Footnote-Separator"/>
        <w:rPr>
          <w:szCs w:val="18"/>
        </w:rPr>
      </w:pPr>
      <w:r w:rsidRPr="009A3859">
        <w:separator/>
      </w:r>
    </w:p>
  </w:footnote>
  <w:footnote w:type="continuationSeparator" w:id="0">
    <w:p w14:paraId="5763ACE6" w14:textId="77777777" w:rsidR="00A762BB" w:rsidRPr="009A3859" w:rsidRDefault="00A762BB" w:rsidP="00C70B49">
      <w:pPr>
        <w:pStyle w:val="Footnote-Separator"/>
      </w:pPr>
      <w:r w:rsidRPr="009A3859">
        <w:continuationSeparator/>
      </w:r>
    </w:p>
  </w:footnote>
  <w:footnote w:type="continuationNotice" w:id="1">
    <w:p w14:paraId="0B1A1024" w14:textId="77777777" w:rsidR="00A762BB" w:rsidRPr="009A3859" w:rsidRDefault="00A762BB" w:rsidP="00C70B49">
      <w:pPr>
        <w:pStyle w:val="ASpacer"/>
      </w:pPr>
    </w:p>
  </w:footnote>
  <w:footnote w:id="2">
    <w:p w14:paraId="682CBE3B" w14:textId="5CB01646" w:rsidR="009A3859" w:rsidRPr="00E84CEE" w:rsidRDefault="009A3859" w:rsidP="00E84CEE">
      <w:pPr>
        <w:tabs>
          <w:tab w:val="left" w:pos="624"/>
        </w:tabs>
        <w:spacing w:before="20" w:after="40"/>
        <w:ind w:left="1247"/>
        <w:rPr>
          <w:sz w:val="18"/>
          <w:szCs w:val="18"/>
        </w:rPr>
      </w:pPr>
      <w:r w:rsidRPr="00E84CEE">
        <w:rPr>
          <w:rStyle w:val="FootnoteReference"/>
          <w:sz w:val="18"/>
          <w:vertAlign w:val="baseline"/>
        </w:rPr>
        <w:t>*</w:t>
      </w:r>
      <w:r w:rsidRPr="00E84CEE">
        <w:rPr>
          <w:sz w:val="18"/>
          <w:szCs w:val="18"/>
        </w:rPr>
        <w:t xml:space="preserve"> UNEP/MC/COP.6/1</w:t>
      </w:r>
      <w:r w:rsidR="00E27EAF">
        <w:rPr>
          <w:sz w:val="18"/>
          <w:szCs w:val="18"/>
        </w:rPr>
        <w:t>/Rev.1</w:t>
      </w:r>
      <w:r w:rsidRPr="00E84CEE">
        <w:rPr>
          <w:sz w:val="18"/>
          <w:szCs w:val="18"/>
        </w:rPr>
        <w:t>.</w:t>
      </w:r>
    </w:p>
  </w:footnote>
  <w:footnote w:id="3">
    <w:p w14:paraId="6CBD5324" w14:textId="46BCC393" w:rsidR="009A3859" w:rsidRPr="00E84CEE" w:rsidRDefault="009A3859" w:rsidP="00E84CEE">
      <w:pPr>
        <w:pStyle w:val="FootnoteText"/>
        <w:tabs>
          <w:tab w:val="left" w:pos="624"/>
        </w:tabs>
        <w:spacing w:before="20" w:after="40"/>
        <w:ind w:left="1247"/>
        <w:rPr>
          <w:sz w:val="18"/>
          <w:szCs w:val="18"/>
          <w:lang w:val="en-US"/>
        </w:rPr>
      </w:pPr>
      <w:r w:rsidRPr="00E84CEE">
        <w:rPr>
          <w:rStyle w:val="FootnoteReference"/>
          <w:sz w:val="18"/>
        </w:rPr>
        <w:footnoteRef/>
      </w:r>
      <w:r w:rsidRPr="00E84CEE">
        <w:rPr>
          <w:sz w:val="18"/>
          <w:szCs w:val="18"/>
          <w:lang w:val="en-US"/>
        </w:rPr>
        <w:t xml:space="preserve"> Brazil, Burkina Faso, China, Mozambique, Norway, Senegal, Switzerland, Uganda </w:t>
      </w:r>
      <w:r w:rsidR="002217E2">
        <w:rPr>
          <w:sz w:val="18"/>
          <w:szCs w:val="18"/>
          <w:lang w:val="en-US"/>
        </w:rPr>
        <w:t xml:space="preserve">and </w:t>
      </w:r>
      <w:r w:rsidRPr="00E84CEE">
        <w:rPr>
          <w:sz w:val="18"/>
          <w:szCs w:val="18"/>
          <w:lang w:val="en-US"/>
        </w:rPr>
        <w:t xml:space="preserve">the United States of America, </w:t>
      </w:r>
      <w:r w:rsidR="002217E2">
        <w:rPr>
          <w:sz w:val="18"/>
          <w:szCs w:val="18"/>
          <w:lang w:val="en-US"/>
        </w:rPr>
        <w:t xml:space="preserve">as well as </w:t>
      </w:r>
      <w:r w:rsidRPr="00E84CEE">
        <w:rPr>
          <w:sz w:val="18"/>
          <w:szCs w:val="18"/>
          <w:lang w:val="en-US"/>
        </w:rPr>
        <w:t>the Natural Resources Defense Council, the United Nations Industrial Development Organization and the Zero</w:t>
      </w:r>
      <w:r w:rsidR="002217E2">
        <w:rPr>
          <w:sz w:val="18"/>
          <w:szCs w:val="18"/>
          <w:lang w:val="en-US"/>
        </w:rPr>
        <w:t xml:space="preserve"> </w:t>
      </w:r>
      <w:r w:rsidRPr="00E84CEE">
        <w:rPr>
          <w:sz w:val="18"/>
          <w:szCs w:val="18"/>
          <w:lang w:val="en-US"/>
        </w:rPr>
        <w:t>Mercury Working Group.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928C" w14:textId="39F91C37" w:rsidR="007A36F8" w:rsidRPr="00343DC8" w:rsidRDefault="00343DC8" w:rsidP="00343DC8">
    <w:pPr>
      <w:pStyle w:val="Header-pool"/>
    </w:pPr>
    <w:r>
      <w:fldChar w:fldCharType="begin"/>
    </w:r>
    <w:r>
      <w:instrText xml:space="preserve"> StyleRef A_Symbol </w:instrText>
    </w:r>
    <w:r>
      <w:fldChar w:fldCharType="separate"/>
    </w:r>
    <w:r w:rsidR="00E27EAF">
      <w:rPr>
        <w:noProof/>
      </w:rPr>
      <w:t>UNEP/MC/COP.6/6/Add.2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7C6C" w14:textId="44FA5E76" w:rsidR="007A36F8" w:rsidRPr="00343DC8" w:rsidRDefault="00343DC8" w:rsidP="00343DC8">
    <w:pPr>
      <w:pStyle w:val="Header-pool"/>
      <w:jc w:val="right"/>
    </w:pPr>
    <w:r>
      <w:fldChar w:fldCharType="begin"/>
    </w:r>
    <w:r>
      <w:instrText xml:space="preserve"> StyleRef A_Symbol </w:instrText>
    </w:r>
    <w:r>
      <w:fldChar w:fldCharType="separate"/>
    </w:r>
    <w:r w:rsidR="001C40BA">
      <w:rPr>
        <w:noProof/>
      </w:rPr>
      <w:t>UNEP/MC/COP.6/6/Add.2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431E" w14:textId="77777777" w:rsidR="00E27EAF" w:rsidRDefault="00E27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CA88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1294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65A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B0FE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82E2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0170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96E2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D49B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CEA4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0AC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4" w15:restartNumberingAfterBreak="0">
    <w:nsid w:val="53E95A02"/>
    <w:multiLevelType w:val="hybridMultilevel"/>
    <w:tmpl w:val="A5EA713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3"/>
  </w:num>
  <w:num w:numId="2" w16cid:durableId="1242644713">
    <w:abstractNumId w:val="15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1048453528">
    <w:abstractNumId w:val="9"/>
  </w:num>
  <w:num w:numId="7" w16cid:durableId="1643195016">
    <w:abstractNumId w:val="7"/>
  </w:num>
  <w:num w:numId="8" w16cid:durableId="511069187">
    <w:abstractNumId w:val="6"/>
  </w:num>
  <w:num w:numId="9" w16cid:durableId="1145010489">
    <w:abstractNumId w:val="5"/>
  </w:num>
  <w:num w:numId="10" w16cid:durableId="1900509740">
    <w:abstractNumId w:val="4"/>
  </w:num>
  <w:num w:numId="11" w16cid:durableId="1327200198">
    <w:abstractNumId w:val="8"/>
  </w:num>
  <w:num w:numId="12" w16cid:durableId="297952489">
    <w:abstractNumId w:val="3"/>
  </w:num>
  <w:num w:numId="13" w16cid:durableId="917444357">
    <w:abstractNumId w:val="2"/>
  </w:num>
  <w:num w:numId="14" w16cid:durableId="391200953">
    <w:abstractNumId w:val="1"/>
  </w:num>
  <w:num w:numId="15" w16cid:durableId="566962984">
    <w:abstractNumId w:val="0"/>
  </w:num>
  <w:num w:numId="16" w16cid:durableId="2068720435">
    <w:abstractNumId w:val="14"/>
  </w:num>
  <w:num w:numId="17" w16cid:durableId="1790397287">
    <w:abstractNumId w:val="13"/>
  </w:num>
  <w:num w:numId="18" w16cid:durableId="1388606994">
    <w:abstractNumId w:val="13"/>
  </w:num>
  <w:num w:numId="19" w16cid:durableId="579873139">
    <w:abstractNumId w:val="13"/>
  </w:num>
  <w:num w:numId="20" w16cid:durableId="1691418902">
    <w:abstractNumId w:val="13"/>
  </w:num>
  <w:num w:numId="21" w16cid:durableId="214584767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59"/>
    <w:rsid w:val="000149E6"/>
    <w:rsid w:val="00015EA2"/>
    <w:rsid w:val="00016AF3"/>
    <w:rsid w:val="000208C8"/>
    <w:rsid w:val="000228DA"/>
    <w:rsid w:val="0002378A"/>
    <w:rsid w:val="000247B0"/>
    <w:rsid w:val="00026997"/>
    <w:rsid w:val="00033E0B"/>
    <w:rsid w:val="00035EDE"/>
    <w:rsid w:val="000509B4"/>
    <w:rsid w:val="00053F41"/>
    <w:rsid w:val="00056B2C"/>
    <w:rsid w:val="0006035B"/>
    <w:rsid w:val="0007166E"/>
    <w:rsid w:val="00071886"/>
    <w:rsid w:val="000742BC"/>
    <w:rsid w:val="0008041D"/>
    <w:rsid w:val="00081B91"/>
    <w:rsid w:val="00082A0C"/>
    <w:rsid w:val="00082DCD"/>
    <w:rsid w:val="00083504"/>
    <w:rsid w:val="0008710B"/>
    <w:rsid w:val="0009640C"/>
    <w:rsid w:val="000B0FB3"/>
    <w:rsid w:val="000B21D5"/>
    <w:rsid w:val="000B22A2"/>
    <w:rsid w:val="000C2A52"/>
    <w:rsid w:val="000C46A9"/>
    <w:rsid w:val="000D01F6"/>
    <w:rsid w:val="000D33C0"/>
    <w:rsid w:val="000D5884"/>
    <w:rsid w:val="000D6941"/>
    <w:rsid w:val="000D71B6"/>
    <w:rsid w:val="000E0405"/>
    <w:rsid w:val="000F6CFF"/>
    <w:rsid w:val="000F78FB"/>
    <w:rsid w:val="0010458C"/>
    <w:rsid w:val="00114846"/>
    <w:rsid w:val="00115F73"/>
    <w:rsid w:val="001202E3"/>
    <w:rsid w:val="001233A3"/>
    <w:rsid w:val="00123699"/>
    <w:rsid w:val="0013059D"/>
    <w:rsid w:val="0014083A"/>
    <w:rsid w:val="00141A55"/>
    <w:rsid w:val="00141A76"/>
    <w:rsid w:val="00141B1F"/>
    <w:rsid w:val="00141F2F"/>
    <w:rsid w:val="001446A3"/>
    <w:rsid w:val="00155395"/>
    <w:rsid w:val="00170840"/>
    <w:rsid w:val="00172E6C"/>
    <w:rsid w:val="00173D27"/>
    <w:rsid w:val="00174739"/>
    <w:rsid w:val="0018127C"/>
    <w:rsid w:val="00181EC8"/>
    <w:rsid w:val="00181FC0"/>
    <w:rsid w:val="00184349"/>
    <w:rsid w:val="0019068A"/>
    <w:rsid w:val="0019161E"/>
    <w:rsid w:val="00195F33"/>
    <w:rsid w:val="00195FD8"/>
    <w:rsid w:val="00197C63"/>
    <w:rsid w:val="001A5EE1"/>
    <w:rsid w:val="001A7FF9"/>
    <w:rsid w:val="001B1617"/>
    <w:rsid w:val="001B504B"/>
    <w:rsid w:val="001B5356"/>
    <w:rsid w:val="001C29FC"/>
    <w:rsid w:val="001C40BA"/>
    <w:rsid w:val="001D3874"/>
    <w:rsid w:val="001D5344"/>
    <w:rsid w:val="001D7E75"/>
    <w:rsid w:val="001E0583"/>
    <w:rsid w:val="001E22D1"/>
    <w:rsid w:val="001E56D2"/>
    <w:rsid w:val="001E7D56"/>
    <w:rsid w:val="001F75DE"/>
    <w:rsid w:val="00200D58"/>
    <w:rsid w:val="002013BE"/>
    <w:rsid w:val="00205F67"/>
    <w:rsid w:val="002063A4"/>
    <w:rsid w:val="00206F97"/>
    <w:rsid w:val="0021145B"/>
    <w:rsid w:val="00213065"/>
    <w:rsid w:val="00214277"/>
    <w:rsid w:val="002217E2"/>
    <w:rsid w:val="0022762D"/>
    <w:rsid w:val="00232303"/>
    <w:rsid w:val="00234806"/>
    <w:rsid w:val="00235305"/>
    <w:rsid w:val="002378D6"/>
    <w:rsid w:val="00243D36"/>
    <w:rsid w:val="00247707"/>
    <w:rsid w:val="00263171"/>
    <w:rsid w:val="00267770"/>
    <w:rsid w:val="0027476C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0418C"/>
    <w:rsid w:val="0030748C"/>
    <w:rsid w:val="0031413F"/>
    <w:rsid w:val="003148BB"/>
    <w:rsid w:val="00317976"/>
    <w:rsid w:val="00323885"/>
    <w:rsid w:val="003300E0"/>
    <w:rsid w:val="00331475"/>
    <w:rsid w:val="00343DC8"/>
    <w:rsid w:val="00351A93"/>
    <w:rsid w:val="00355EA9"/>
    <w:rsid w:val="003578DE"/>
    <w:rsid w:val="00365F6B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1F39"/>
    <w:rsid w:val="003A37B8"/>
    <w:rsid w:val="003A3F33"/>
    <w:rsid w:val="003A4FD0"/>
    <w:rsid w:val="003A69D1"/>
    <w:rsid w:val="003A7705"/>
    <w:rsid w:val="003B1545"/>
    <w:rsid w:val="003C035E"/>
    <w:rsid w:val="003C2323"/>
    <w:rsid w:val="003C3267"/>
    <w:rsid w:val="003C409D"/>
    <w:rsid w:val="003C5BA6"/>
    <w:rsid w:val="003D2015"/>
    <w:rsid w:val="003D64D8"/>
    <w:rsid w:val="003E1655"/>
    <w:rsid w:val="003F0E85"/>
    <w:rsid w:val="00401DF8"/>
    <w:rsid w:val="00404CB5"/>
    <w:rsid w:val="00405251"/>
    <w:rsid w:val="00410C55"/>
    <w:rsid w:val="00411FC2"/>
    <w:rsid w:val="00414038"/>
    <w:rsid w:val="0041604D"/>
    <w:rsid w:val="00416854"/>
    <w:rsid w:val="00417725"/>
    <w:rsid w:val="0041779A"/>
    <w:rsid w:val="00417B99"/>
    <w:rsid w:val="004243EA"/>
    <w:rsid w:val="00426DBA"/>
    <w:rsid w:val="00437F26"/>
    <w:rsid w:val="00444097"/>
    <w:rsid w:val="00445487"/>
    <w:rsid w:val="004506FD"/>
    <w:rsid w:val="00454769"/>
    <w:rsid w:val="00456D58"/>
    <w:rsid w:val="00466991"/>
    <w:rsid w:val="0047064C"/>
    <w:rsid w:val="00474D90"/>
    <w:rsid w:val="00477AFF"/>
    <w:rsid w:val="00481F0B"/>
    <w:rsid w:val="00493C95"/>
    <w:rsid w:val="00495BFE"/>
    <w:rsid w:val="004A42E1"/>
    <w:rsid w:val="004B162C"/>
    <w:rsid w:val="004C3DBE"/>
    <w:rsid w:val="004C4C4D"/>
    <w:rsid w:val="004C5C96"/>
    <w:rsid w:val="004D06A4"/>
    <w:rsid w:val="004D60EA"/>
    <w:rsid w:val="004E59D4"/>
    <w:rsid w:val="004E79AC"/>
    <w:rsid w:val="004F1A81"/>
    <w:rsid w:val="004F6832"/>
    <w:rsid w:val="005014EE"/>
    <w:rsid w:val="005218D9"/>
    <w:rsid w:val="00532E47"/>
    <w:rsid w:val="00536186"/>
    <w:rsid w:val="00536826"/>
    <w:rsid w:val="005373C8"/>
    <w:rsid w:val="00544CBB"/>
    <w:rsid w:val="00550518"/>
    <w:rsid w:val="00552CD6"/>
    <w:rsid w:val="005622F7"/>
    <w:rsid w:val="005706AC"/>
    <w:rsid w:val="0057315F"/>
    <w:rsid w:val="00575DF1"/>
    <w:rsid w:val="00576104"/>
    <w:rsid w:val="0057684E"/>
    <w:rsid w:val="005771BA"/>
    <w:rsid w:val="005940BC"/>
    <w:rsid w:val="00594BA0"/>
    <w:rsid w:val="005A04F8"/>
    <w:rsid w:val="005B185B"/>
    <w:rsid w:val="005C67C8"/>
    <w:rsid w:val="005D0249"/>
    <w:rsid w:val="005D173E"/>
    <w:rsid w:val="005D2F86"/>
    <w:rsid w:val="005D510D"/>
    <w:rsid w:val="005D6E8C"/>
    <w:rsid w:val="005E0D60"/>
    <w:rsid w:val="005E0E76"/>
    <w:rsid w:val="005F100C"/>
    <w:rsid w:val="005F68DA"/>
    <w:rsid w:val="005F75E6"/>
    <w:rsid w:val="006014DD"/>
    <w:rsid w:val="0060442D"/>
    <w:rsid w:val="0060773B"/>
    <w:rsid w:val="00607D94"/>
    <w:rsid w:val="00614A0D"/>
    <w:rsid w:val="006157B5"/>
    <w:rsid w:val="00626FC6"/>
    <w:rsid w:val="006303B4"/>
    <w:rsid w:val="00633CEB"/>
    <w:rsid w:val="00633D3D"/>
    <w:rsid w:val="00633F3A"/>
    <w:rsid w:val="00641113"/>
    <w:rsid w:val="00641703"/>
    <w:rsid w:val="006431A6"/>
    <w:rsid w:val="006459F6"/>
    <w:rsid w:val="006501AD"/>
    <w:rsid w:val="0065167F"/>
    <w:rsid w:val="00651BFA"/>
    <w:rsid w:val="006533B3"/>
    <w:rsid w:val="00663A80"/>
    <w:rsid w:val="00665A4B"/>
    <w:rsid w:val="00670187"/>
    <w:rsid w:val="006731FE"/>
    <w:rsid w:val="00692E2A"/>
    <w:rsid w:val="006A76F2"/>
    <w:rsid w:val="006B0691"/>
    <w:rsid w:val="006B5732"/>
    <w:rsid w:val="006C3DDA"/>
    <w:rsid w:val="006D3277"/>
    <w:rsid w:val="006D7EFB"/>
    <w:rsid w:val="006E1CA9"/>
    <w:rsid w:val="006E6672"/>
    <w:rsid w:val="006E6722"/>
    <w:rsid w:val="006F10F1"/>
    <w:rsid w:val="007027B9"/>
    <w:rsid w:val="00713D8F"/>
    <w:rsid w:val="00715E88"/>
    <w:rsid w:val="0072508B"/>
    <w:rsid w:val="007268AB"/>
    <w:rsid w:val="00732257"/>
    <w:rsid w:val="00734CAA"/>
    <w:rsid w:val="00736583"/>
    <w:rsid w:val="00743730"/>
    <w:rsid w:val="0075473A"/>
    <w:rsid w:val="00755106"/>
    <w:rsid w:val="0075533C"/>
    <w:rsid w:val="00757581"/>
    <w:rsid w:val="007611A0"/>
    <w:rsid w:val="007658A0"/>
    <w:rsid w:val="00771992"/>
    <w:rsid w:val="00773D04"/>
    <w:rsid w:val="00783907"/>
    <w:rsid w:val="00796D3F"/>
    <w:rsid w:val="007A0AF5"/>
    <w:rsid w:val="007A1683"/>
    <w:rsid w:val="007A36F8"/>
    <w:rsid w:val="007A5C12"/>
    <w:rsid w:val="007A7CB0"/>
    <w:rsid w:val="007B68A3"/>
    <w:rsid w:val="007C2541"/>
    <w:rsid w:val="007D3A76"/>
    <w:rsid w:val="007D66A8"/>
    <w:rsid w:val="007D773D"/>
    <w:rsid w:val="007E003F"/>
    <w:rsid w:val="007F682E"/>
    <w:rsid w:val="00802E72"/>
    <w:rsid w:val="00805F1D"/>
    <w:rsid w:val="008152E0"/>
    <w:rsid w:val="008164F2"/>
    <w:rsid w:val="00821395"/>
    <w:rsid w:val="00830E26"/>
    <w:rsid w:val="00843576"/>
    <w:rsid w:val="00843B64"/>
    <w:rsid w:val="008470BD"/>
    <w:rsid w:val="008478FC"/>
    <w:rsid w:val="00867BFF"/>
    <w:rsid w:val="00873694"/>
    <w:rsid w:val="0088480A"/>
    <w:rsid w:val="0088757A"/>
    <w:rsid w:val="008957DD"/>
    <w:rsid w:val="00897D98"/>
    <w:rsid w:val="008A26B4"/>
    <w:rsid w:val="008A6DF2"/>
    <w:rsid w:val="008A7807"/>
    <w:rsid w:val="008B0D6B"/>
    <w:rsid w:val="008B3832"/>
    <w:rsid w:val="008B4CC9"/>
    <w:rsid w:val="008C13F0"/>
    <w:rsid w:val="008C1B8B"/>
    <w:rsid w:val="008C523E"/>
    <w:rsid w:val="008D3AE0"/>
    <w:rsid w:val="008D7C99"/>
    <w:rsid w:val="008E0FCB"/>
    <w:rsid w:val="00907D78"/>
    <w:rsid w:val="0092178C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3328"/>
    <w:rsid w:val="0095523C"/>
    <w:rsid w:val="009564A6"/>
    <w:rsid w:val="00961A33"/>
    <w:rsid w:val="009628B9"/>
    <w:rsid w:val="00967621"/>
    <w:rsid w:val="00967E6A"/>
    <w:rsid w:val="00980797"/>
    <w:rsid w:val="009819F0"/>
    <w:rsid w:val="009833C8"/>
    <w:rsid w:val="009935AC"/>
    <w:rsid w:val="009A3859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9F7883"/>
    <w:rsid w:val="00A03A4A"/>
    <w:rsid w:val="00A07870"/>
    <w:rsid w:val="00A07F19"/>
    <w:rsid w:val="00A1348D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0B25"/>
    <w:rsid w:val="00A657DD"/>
    <w:rsid w:val="00A666A6"/>
    <w:rsid w:val="00A675FD"/>
    <w:rsid w:val="00A71BC7"/>
    <w:rsid w:val="00A72437"/>
    <w:rsid w:val="00A762BB"/>
    <w:rsid w:val="00A80611"/>
    <w:rsid w:val="00A84B15"/>
    <w:rsid w:val="00A87016"/>
    <w:rsid w:val="00A95FC1"/>
    <w:rsid w:val="00AA13C1"/>
    <w:rsid w:val="00AA32B7"/>
    <w:rsid w:val="00AB1F69"/>
    <w:rsid w:val="00AB5340"/>
    <w:rsid w:val="00AC010E"/>
    <w:rsid w:val="00AC01CC"/>
    <w:rsid w:val="00AC16B8"/>
    <w:rsid w:val="00AC7C96"/>
    <w:rsid w:val="00AD068D"/>
    <w:rsid w:val="00AD66F5"/>
    <w:rsid w:val="00AE237D"/>
    <w:rsid w:val="00AE2A3D"/>
    <w:rsid w:val="00AE502A"/>
    <w:rsid w:val="00AF0DF7"/>
    <w:rsid w:val="00AF7C07"/>
    <w:rsid w:val="00B22C93"/>
    <w:rsid w:val="00B27589"/>
    <w:rsid w:val="00B303E5"/>
    <w:rsid w:val="00B37EF9"/>
    <w:rsid w:val="00B405B7"/>
    <w:rsid w:val="00B45E6D"/>
    <w:rsid w:val="00B52222"/>
    <w:rsid w:val="00B523A2"/>
    <w:rsid w:val="00B539BA"/>
    <w:rsid w:val="00B54FE7"/>
    <w:rsid w:val="00B57C47"/>
    <w:rsid w:val="00B66901"/>
    <w:rsid w:val="00B71D53"/>
    <w:rsid w:val="00B71E6D"/>
    <w:rsid w:val="00B72070"/>
    <w:rsid w:val="00B779E1"/>
    <w:rsid w:val="00B77E24"/>
    <w:rsid w:val="00B80797"/>
    <w:rsid w:val="00B842C8"/>
    <w:rsid w:val="00B859A3"/>
    <w:rsid w:val="00B91EE1"/>
    <w:rsid w:val="00BA0090"/>
    <w:rsid w:val="00BA1A67"/>
    <w:rsid w:val="00BB4566"/>
    <w:rsid w:val="00BB49DE"/>
    <w:rsid w:val="00BC07FE"/>
    <w:rsid w:val="00BC44DE"/>
    <w:rsid w:val="00BC7596"/>
    <w:rsid w:val="00BD0163"/>
    <w:rsid w:val="00BD159E"/>
    <w:rsid w:val="00BD6F9B"/>
    <w:rsid w:val="00BE2F29"/>
    <w:rsid w:val="00BE5B5F"/>
    <w:rsid w:val="00C1512B"/>
    <w:rsid w:val="00C26F55"/>
    <w:rsid w:val="00C3004D"/>
    <w:rsid w:val="00C30C63"/>
    <w:rsid w:val="00C3186D"/>
    <w:rsid w:val="00C32B37"/>
    <w:rsid w:val="00C36B8B"/>
    <w:rsid w:val="00C44EC4"/>
    <w:rsid w:val="00C465E1"/>
    <w:rsid w:val="00C467EB"/>
    <w:rsid w:val="00C47DBF"/>
    <w:rsid w:val="00C53666"/>
    <w:rsid w:val="00C54B94"/>
    <w:rsid w:val="00C552FF"/>
    <w:rsid w:val="00C558DA"/>
    <w:rsid w:val="00C55AF3"/>
    <w:rsid w:val="00C60713"/>
    <w:rsid w:val="00C65B52"/>
    <w:rsid w:val="00C70B49"/>
    <w:rsid w:val="00C75C7C"/>
    <w:rsid w:val="00C81951"/>
    <w:rsid w:val="00C83A8F"/>
    <w:rsid w:val="00C84759"/>
    <w:rsid w:val="00C97578"/>
    <w:rsid w:val="00CA51DF"/>
    <w:rsid w:val="00CA6C7F"/>
    <w:rsid w:val="00CA78AF"/>
    <w:rsid w:val="00CB6F8C"/>
    <w:rsid w:val="00CC0260"/>
    <w:rsid w:val="00CC10A6"/>
    <w:rsid w:val="00CC16AA"/>
    <w:rsid w:val="00CD5EB8"/>
    <w:rsid w:val="00CD6AC7"/>
    <w:rsid w:val="00CD7044"/>
    <w:rsid w:val="00CE08B9"/>
    <w:rsid w:val="00CE484F"/>
    <w:rsid w:val="00CE524C"/>
    <w:rsid w:val="00CF141F"/>
    <w:rsid w:val="00CF4777"/>
    <w:rsid w:val="00CF5AF8"/>
    <w:rsid w:val="00D012AF"/>
    <w:rsid w:val="00D067BB"/>
    <w:rsid w:val="00D070CC"/>
    <w:rsid w:val="00D1352A"/>
    <w:rsid w:val="00D13EDE"/>
    <w:rsid w:val="00D169AF"/>
    <w:rsid w:val="00D25249"/>
    <w:rsid w:val="00D255A7"/>
    <w:rsid w:val="00D44172"/>
    <w:rsid w:val="00D526D8"/>
    <w:rsid w:val="00D539DA"/>
    <w:rsid w:val="00D60D7C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07BC"/>
    <w:rsid w:val="00DB36B7"/>
    <w:rsid w:val="00DB3E23"/>
    <w:rsid w:val="00DC3AC4"/>
    <w:rsid w:val="00DC46FF"/>
    <w:rsid w:val="00DC5254"/>
    <w:rsid w:val="00DD1A4F"/>
    <w:rsid w:val="00DD3107"/>
    <w:rsid w:val="00DD5EFF"/>
    <w:rsid w:val="00DD7C2C"/>
    <w:rsid w:val="00DE3BF6"/>
    <w:rsid w:val="00DE447A"/>
    <w:rsid w:val="00DE6E55"/>
    <w:rsid w:val="00DF5660"/>
    <w:rsid w:val="00E051AB"/>
    <w:rsid w:val="00E0557C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27EAF"/>
    <w:rsid w:val="00E32F59"/>
    <w:rsid w:val="00E3400D"/>
    <w:rsid w:val="00E37F15"/>
    <w:rsid w:val="00E440CD"/>
    <w:rsid w:val="00E46D9A"/>
    <w:rsid w:val="00E477C5"/>
    <w:rsid w:val="00E509D1"/>
    <w:rsid w:val="00E565FF"/>
    <w:rsid w:val="00E600D6"/>
    <w:rsid w:val="00E63C75"/>
    <w:rsid w:val="00E65388"/>
    <w:rsid w:val="00E65FE2"/>
    <w:rsid w:val="00E67833"/>
    <w:rsid w:val="00E74ACB"/>
    <w:rsid w:val="00E84CEE"/>
    <w:rsid w:val="00E85B7D"/>
    <w:rsid w:val="00E910D5"/>
    <w:rsid w:val="00E9121B"/>
    <w:rsid w:val="00E94B48"/>
    <w:rsid w:val="00E96614"/>
    <w:rsid w:val="00EA0AE2"/>
    <w:rsid w:val="00EA292F"/>
    <w:rsid w:val="00EA2C8F"/>
    <w:rsid w:val="00EA39E5"/>
    <w:rsid w:val="00EB3106"/>
    <w:rsid w:val="00EB5467"/>
    <w:rsid w:val="00EB6A9A"/>
    <w:rsid w:val="00EC5A46"/>
    <w:rsid w:val="00EC63E2"/>
    <w:rsid w:val="00ED0087"/>
    <w:rsid w:val="00ED1F3E"/>
    <w:rsid w:val="00EE168A"/>
    <w:rsid w:val="00EE1BA8"/>
    <w:rsid w:val="00EE1E98"/>
    <w:rsid w:val="00EE397B"/>
    <w:rsid w:val="00EE4483"/>
    <w:rsid w:val="00EE5261"/>
    <w:rsid w:val="00EE6F20"/>
    <w:rsid w:val="00EF1EAD"/>
    <w:rsid w:val="00EF22B3"/>
    <w:rsid w:val="00EF268F"/>
    <w:rsid w:val="00EF469A"/>
    <w:rsid w:val="00F03B69"/>
    <w:rsid w:val="00F07A50"/>
    <w:rsid w:val="00F10E6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53867"/>
    <w:rsid w:val="00F638FC"/>
    <w:rsid w:val="00F650C3"/>
    <w:rsid w:val="00F65397"/>
    <w:rsid w:val="00F65D85"/>
    <w:rsid w:val="00F70B80"/>
    <w:rsid w:val="00F7203C"/>
    <w:rsid w:val="00F75453"/>
    <w:rsid w:val="00F8091E"/>
    <w:rsid w:val="00F82F66"/>
    <w:rsid w:val="00F8615C"/>
    <w:rsid w:val="00F969E5"/>
    <w:rsid w:val="00F97AEE"/>
    <w:rsid w:val="00F97E54"/>
    <w:rsid w:val="00FA1C95"/>
    <w:rsid w:val="00FA6BB0"/>
    <w:rsid w:val="00FB1DFB"/>
    <w:rsid w:val="00FB6E3D"/>
    <w:rsid w:val="00FD2D77"/>
    <w:rsid w:val="00FD5860"/>
    <w:rsid w:val="00FE352D"/>
    <w:rsid w:val="00FE40EB"/>
    <w:rsid w:val="00FE4D02"/>
    <w:rsid w:val="00FE51C9"/>
    <w:rsid w:val="00FE7B2F"/>
    <w:rsid w:val="00FE7D62"/>
    <w:rsid w:val="00FF24CF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0ABA2"/>
  <w15:chartTrackingRefBased/>
  <w15:docId w15:val="{BE37EF63-8981-4722-8829-842FBCA5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9A3859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9A3859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9A3859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9A3859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9A3859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9A3859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9A3859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9A3859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9A3859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9A3859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9A3859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9A3859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9A385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A385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A385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A385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9A3859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9A385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9A385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9A385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9A385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9A3859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9A385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9A385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9A3859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9A3859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"/>
    <w:unhideWhenUsed/>
    <w:rsid w:val="009A3859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9A3859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9A385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9A3859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9A385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9A3859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9A3859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9A3859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9A385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9A385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9A3859"/>
    <w:pPr>
      <w:numPr>
        <w:numId w:val="1"/>
      </w:numPr>
      <w:spacing w:after="120"/>
    </w:pPr>
  </w:style>
  <w:style w:type="paragraph" w:customStyle="1" w:styleId="Titletable">
    <w:name w:val="Title_table"/>
    <w:basedOn w:val="Normal-pool"/>
    <w:next w:val="NormalNonumber"/>
    <w:rsid w:val="009A385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A3859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9A3859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9A3859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9A3859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9A3859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9A3859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9A3859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9A385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9A385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9A385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9A3859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9A3859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9A3859"/>
    <w:pPr>
      <w:spacing w:before="120"/>
    </w:pPr>
  </w:style>
  <w:style w:type="paragraph" w:customStyle="1" w:styleId="ATwoLetters">
    <w:name w:val="A_TwoLetters"/>
    <w:basedOn w:val="Normal-pool"/>
    <w:next w:val="Normal-pool"/>
    <w:rsid w:val="009A3859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9A3859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9A3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859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A385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9A3859"/>
  </w:style>
  <w:style w:type="character" w:customStyle="1" w:styleId="CommentTextChar">
    <w:name w:val="Comment Text Char"/>
    <w:basedOn w:val="DefaultParagraphFont"/>
    <w:link w:val="CommentText"/>
    <w:rsid w:val="009A3859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859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9A3859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A3859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3859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A3859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9A3859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A3859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A3859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A3859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9A3859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A3859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A3859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A3859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9A3859"/>
    <w:pPr>
      <w:ind w:left="720"/>
      <w:contextualSpacing/>
    </w:pPr>
  </w:style>
  <w:style w:type="paragraph" w:styleId="NoSpacing">
    <w:name w:val="No Spacing"/>
    <w:uiPriority w:val="1"/>
    <w:semiHidden/>
    <w:qFormat/>
    <w:rsid w:val="009A385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9A3859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A3859"/>
    <w:rPr>
      <w:color w:val="808080"/>
      <w:lang w:val="en-GB"/>
    </w:rPr>
  </w:style>
  <w:style w:type="table" w:styleId="TableGrid">
    <w:name w:val="Table Grid"/>
    <w:basedOn w:val="TableNormal"/>
    <w:rsid w:val="009A3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9A385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9A3859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9A3859"/>
    <w:rPr>
      <w:sz w:val="2"/>
    </w:rPr>
  </w:style>
  <w:style w:type="character" w:customStyle="1" w:styleId="ASpacerChar">
    <w:name w:val="A_Spacer Char"/>
    <w:basedOn w:val="DefaultParagraphFont"/>
    <w:link w:val="ASpacer"/>
    <w:rsid w:val="009A3859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9A3859"/>
  </w:style>
  <w:style w:type="character" w:styleId="UnresolvedMention">
    <w:name w:val="Unresolved Mention"/>
    <w:basedOn w:val="DefaultParagraphFont"/>
    <w:uiPriority w:val="99"/>
    <w:semiHidden/>
    <w:rsid w:val="009A3859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9A3859"/>
  </w:style>
  <w:style w:type="paragraph" w:customStyle="1" w:styleId="AText0">
    <w:name w:val="A_Text0"/>
    <w:basedOn w:val="AText"/>
    <w:next w:val="AText"/>
    <w:rsid w:val="009A3859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9A3859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9A3859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9A385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9A3859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9A3859"/>
  </w:style>
  <w:style w:type="paragraph" w:styleId="BlockText">
    <w:name w:val="Block Text"/>
    <w:basedOn w:val="Normal"/>
    <w:semiHidden/>
    <w:unhideWhenUsed/>
    <w:rsid w:val="009A385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9A385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A3859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9A38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A3859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9A38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A3859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A385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A3859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9A38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A3859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9A385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A3859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9A38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A3859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9A38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A3859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9A3859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9A385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A385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9A3859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9A3859"/>
  </w:style>
  <w:style w:type="character" w:customStyle="1" w:styleId="DateChar">
    <w:name w:val="Date Char"/>
    <w:basedOn w:val="DefaultParagraphFont"/>
    <w:link w:val="Date"/>
    <w:semiHidden/>
    <w:rsid w:val="009A3859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9A385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A3859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9A3859"/>
  </w:style>
  <w:style w:type="character" w:customStyle="1" w:styleId="E-mailSignatureChar">
    <w:name w:val="E-mail Signature Char"/>
    <w:basedOn w:val="DefaultParagraphFont"/>
    <w:link w:val="E-mailSignature"/>
    <w:semiHidden/>
    <w:rsid w:val="009A3859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9A3859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9A3859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9A3859"/>
  </w:style>
  <w:style w:type="character" w:customStyle="1" w:styleId="EndnoteTextChar">
    <w:name w:val="Endnote Text Char"/>
    <w:basedOn w:val="DefaultParagraphFont"/>
    <w:link w:val="EndnoteText"/>
    <w:semiHidden/>
    <w:rsid w:val="009A3859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9A385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A3859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"/>
    <w:basedOn w:val="Normal"/>
    <w:link w:val="FootnoteTextChar"/>
    <w:uiPriority w:val="99"/>
    <w:unhideWhenUsed/>
    <w:rsid w:val="009A3859"/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uiPriority w:val="99"/>
    <w:rsid w:val="009A3859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A38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A38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A3859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9A3859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9A385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A3859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9A3859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9A3859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9A3859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9A3859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9A385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A3859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9A3859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9A3859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9A3859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9A385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A385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A385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A385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A385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A385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A385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A385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A385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A385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9A3859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A385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A3859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9A3859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A385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9A3859"/>
    <w:rPr>
      <w:lang w:val="en-GB"/>
    </w:rPr>
  </w:style>
  <w:style w:type="paragraph" w:styleId="List">
    <w:name w:val="List"/>
    <w:basedOn w:val="Normal"/>
    <w:semiHidden/>
    <w:unhideWhenUsed/>
    <w:rsid w:val="009A385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9A385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9A385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9A385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9A3859"/>
    <w:pPr>
      <w:ind w:left="1415" w:hanging="283"/>
      <w:contextualSpacing/>
    </w:pPr>
  </w:style>
  <w:style w:type="paragraph" w:styleId="ListBullet">
    <w:name w:val="List Bullet"/>
    <w:basedOn w:val="Normal"/>
    <w:semiHidden/>
    <w:rsid w:val="009A3859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9A3859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9A3859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9A3859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9A3859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9A385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9A385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9A385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9A385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9A385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9A3859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9A3859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9A3859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9A3859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9A385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A385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A385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A385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A385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A385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A385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A385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A385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9A38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A3859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A3859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9A38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A385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9A385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A3859"/>
  </w:style>
  <w:style w:type="character" w:customStyle="1" w:styleId="NoteHeadingChar">
    <w:name w:val="Note Heading Char"/>
    <w:basedOn w:val="DefaultParagraphFont"/>
    <w:link w:val="NoteHeading"/>
    <w:semiHidden/>
    <w:rsid w:val="009A3859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9A38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A38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A385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A38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A38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9A385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A3859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A38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A3859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A3859"/>
  </w:style>
  <w:style w:type="character" w:customStyle="1" w:styleId="SalutationChar">
    <w:name w:val="Salutation Char"/>
    <w:basedOn w:val="DefaultParagraphFont"/>
    <w:link w:val="Salutation"/>
    <w:semiHidden/>
    <w:rsid w:val="009A3859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9A385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A3859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9A385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9A3859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9A3859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9A38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9A385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9A3859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9A3859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A38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9A385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9A38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9A385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9A38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385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H2Char">
    <w:name w:val="CH2 Char"/>
    <w:link w:val="CH2"/>
    <w:rsid w:val="009A3859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D539DA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6CAE-F768-492F-8912-E6FD84101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4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2</Pages>
  <Words>1036</Words>
  <Characters>5911</Characters>
  <Application>Microsoft Office Word</Application>
  <DocSecurity>0</DocSecurity>
  <PresentationFormat/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Mwanza</dc:creator>
  <cp:keywords/>
  <dc:description/>
  <cp:lastModifiedBy>My Linh Doan</cp:lastModifiedBy>
  <cp:revision>5</cp:revision>
  <cp:lastPrinted>2025-08-06T11:47:00Z</cp:lastPrinted>
  <dcterms:created xsi:type="dcterms:W3CDTF">2025-08-06T11:45:00Z</dcterms:created>
  <dcterms:modified xsi:type="dcterms:W3CDTF">2025-09-03T12:45:00Z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