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8A2C6B" w:rsidRPr="0076134B" w14:paraId="6E32C0AA" w14:textId="77777777" w:rsidTr="0010533B">
        <w:trPr>
          <w:trHeight w:val="850"/>
        </w:trPr>
        <w:tc>
          <w:tcPr>
            <w:tcW w:w="2693" w:type="dxa"/>
          </w:tcPr>
          <w:p w14:paraId="498E8141" w14:textId="77777777" w:rsidR="008A2C6B" w:rsidRPr="0076134B" w:rsidRDefault="008A2C6B" w:rsidP="008A2C6B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6520" w:type="dxa"/>
          </w:tcPr>
          <w:p w14:paraId="7B01798B" w14:textId="77777777" w:rsidR="008A2C6B" w:rsidRPr="0076134B" w:rsidRDefault="008A2C6B" w:rsidP="008A2C6B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67B4649B" wp14:editId="0E84836D">
                  <wp:simplePos x="0" y="0"/>
                  <wp:positionH relativeFrom="column">
                    <wp:posOffset>5520</wp:posOffset>
                  </wp:positionH>
                  <wp:positionV relativeFrom="paragraph">
                    <wp:posOffset>-1514</wp:posOffset>
                  </wp:positionV>
                  <wp:extent cx="1269153" cy="573559"/>
                  <wp:effectExtent l="0" t="0" r="7620" b="0"/>
                  <wp:wrapNone/>
                  <wp:docPr id="2107679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02A0CF06" w14:textId="77777777" w:rsidR="008A2C6B" w:rsidRPr="0076134B" w:rsidRDefault="008A2C6B" w:rsidP="008A2C6B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</w:tr>
    </w:tbl>
    <w:p w14:paraId="2C162F66" w14:textId="77777777" w:rsidR="008A2C6B" w:rsidRPr="0076134B" w:rsidRDefault="008A2C6B" w:rsidP="008A2C6B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8A2C6B" w:rsidRPr="0076134B" w14:paraId="3955C724" w14:textId="77777777" w:rsidTr="0010533B">
        <w:trPr>
          <w:trHeight w:val="340"/>
        </w:trPr>
        <w:tc>
          <w:tcPr>
            <w:tcW w:w="3358" w:type="pct"/>
            <w:vAlign w:val="bottom"/>
          </w:tcPr>
          <w:p w14:paraId="6A252D5A" w14:textId="77777777" w:rsidR="008A2C6B" w:rsidRPr="0076134B" w:rsidRDefault="008A2C6B" w:rsidP="008A2C6B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1642" w:type="pct"/>
            <w:noWrap/>
            <w:vAlign w:val="bottom"/>
          </w:tcPr>
          <w:p w14:paraId="2F49B29C" w14:textId="36F626D8" w:rsidR="008A2C6B" w:rsidRPr="0076134B" w:rsidRDefault="008A2C6B" w:rsidP="008A2C6B">
            <w:pPr>
              <w:pStyle w:val="ASymbol"/>
              <w:tabs>
                <w:tab w:val="clear" w:pos="1871"/>
                <w:tab w:val="clear" w:pos="2495"/>
                <w:tab w:val="clear" w:pos="2920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b/>
                <w:sz w:val="28"/>
              </w:rPr>
              <w:t>UNEP</w:t>
            </w:r>
            <w:r w:rsidRPr="0076134B">
              <w:t>/MC/COP.6/</w:t>
            </w:r>
            <w:r>
              <w:t>6/Add.1</w:t>
            </w:r>
          </w:p>
        </w:tc>
      </w:tr>
    </w:tbl>
    <w:p w14:paraId="2AC579F6" w14:textId="77777777" w:rsidR="008A2C6B" w:rsidRPr="0076134B" w:rsidRDefault="008A2C6B" w:rsidP="008A2C6B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8A2C6B" w:rsidRPr="00D04628" w14:paraId="2CF9BDDA" w14:textId="77777777" w:rsidTr="0010533B">
        <w:trPr>
          <w:trHeight w:val="2098"/>
        </w:trPr>
        <w:tc>
          <w:tcPr>
            <w:tcW w:w="3685" w:type="dxa"/>
          </w:tcPr>
          <w:p w14:paraId="74E48996" w14:textId="77777777" w:rsidR="008A2C6B" w:rsidRPr="0076134B" w:rsidRDefault="008A2C6B" w:rsidP="008A2C6B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0CB29C68" wp14:editId="3B26F0E9">
                  <wp:extent cx="2202815" cy="1028700"/>
                  <wp:effectExtent l="0" t="0" r="6985" b="0"/>
                  <wp:docPr id="142008024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134B">
              <w:t xml:space="preserve"> </w:t>
            </w:r>
          </w:p>
          <w:p w14:paraId="7E7F3AAC" w14:textId="77777777" w:rsidR="008A2C6B" w:rsidRPr="0076134B" w:rsidRDefault="008A2C6B" w:rsidP="008A2C6B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2693" w:type="dxa"/>
          </w:tcPr>
          <w:p w14:paraId="71FAC9FF" w14:textId="77777777" w:rsidR="008A2C6B" w:rsidRPr="0076134B" w:rsidRDefault="008A2C6B" w:rsidP="008A2C6B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3118" w:type="dxa"/>
          </w:tcPr>
          <w:p w14:paraId="3D244308" w14:textId="77777777" w:rsidR="008A2C6B" w:rsidRPr="00D04628" w:rsidRDefault="008A2C6B" w:rsidP="008A2C6B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D04628">
              <w:t xml:space="preserve">Distr.: </w:t>
            </w:r>
            <w:r>
              <w:rPr>
                <w:lang w:val="en-US"/>
              </w:rPr>
              <w:t>General</w:t>
            </w:r>
            <w:r w:rsidRPr="00D04628">
              <w:t xml:space="preserve"> </w:t>
            </w:r>
          </w:p>
          <w:p w14:paraId="332C6C70" w14:textId="5A593244" w:rsidR="008A2C6B" w:rsidRPr="00D04628" w:rsidRDefault="008A2C6B" w:rsidP="008A2C6B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>
              <w:t>30 July 2025</w:t>
            </w:r>
          </w:p>
          <w:p w14:paraId="4A48D90E" w14:textId="77777777" w:rsidR="008A2C6B" w:rsidRDefault="008A2C6B" w:rsidP="008A2C6B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D04628">
              <w:t xml:space="preserve">Russian </w:t>
            </w:r>
          </w:p>
          <w:p w14:paraId="67BBDC27" w14:textId="77777777" w:rsidR="008A2C6B" w:rsidRPr="00D04628" w:rsidRDefault="008A2C6B" w:rsidP="008A2C6B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0"/>
            </w:pPr>
            <w:r w:rsidRPr="00D04628">
              <w:t>Original: English</w:t>
            </w:r>
          </w:p>
        </w:tc>
      </w:tr>
    </w:tbl>
    <w:p w14:paraId="03F52D70" w14:textId="77777777" w:rsidR="008A2C6B" w:rsidRPr="00D04628" w:rsidRDefault="008A2C6B" w:rsidP="008A2C6B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8A2C6B" w:rsidRPr="00D2689F" w14:paraId="79E52B20" w14:textId="77777777" w:rsidTr="0010533B">
        <w:trPr>
          <w:trHeight w:val="57"/>
        </w:trPr>
        <w:tc>
          <w:tcPr>
            <w:tcW w:w="5301" w:type="dxa"/>
          </w:tcPr>
          <w:p w14:paraId="6FDCE1F9" w14:textId="77777777" w:rsidR="008A2C6B" w:rsidRPr="008A2C6B" w:rsidRDefault="008A2C6B" w:rsidP="008A2C6B">
            <w:pPr>
              <w:pStyle w:val="AATitle"/>
              <w:keepNext w:val="0"/>
              <w:keepLines w:val="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8A2C6B">
              <w:rPr>
                <w:lang w:val="ru-RU"/>
              </w:rPr>
              <w:t xml:space="preserve">Конференция Сторон Минаматской </w:t>
            </w:r>
            <w:r w:rsidRPr="008A2C6B">
              <w:rPr>
                <w:lang w:val="ru-RU"/>
              </w:rPr>
              <w:br/>
              <w:t>конвенции о ртути</w:t>
            </w:r>
          </w:p>
          <w:p w14:paraId="07D607D2" w14:textId="77777777" w:rsidR="008A2C6B" w:rsidRPr="008A2C6B" w:rsidRDefault="008A2C6B" w:rsidP="008A2C6B">
            <w:pPr>
              <w:pStyle w:val="AATitle"/>
              <w:keepNext w:val="0"/>
              <w:keepLines w:val="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8A2C6B">
              <w:rPr>
                <w:lang w:val="ru-RU"/>
              </w:rPr>
              <w:t xml:space="preserve">Шестое совещание </w:t>
            </w:r>
          </w:p>
          <w:p w14:paraId="38F6A83B" w14:textId="6079BF76" w:rsidR="008A2C6B" w:rsidRPr="00F943A7" w:rsidRDefault="008A2C6B" w:rsidP="008A2C6B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8A2C6B">
              <w:rPr>
                <w:lang w:val="ru-RU"/>
              </w:rPr>
              <w:t>Женева, 3–7 ноября 2025 года</w:t>
            </w:r>
          </w:p>
          <w:p w14:paraId="3CE4F051" w14:textId="77777777" w:rsidR="008A2C6B" w:rsidRPr="00075943" w:rsidRDefault="008A2C6B" w:rsidP="008A2C6B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r>
              <w:rPr>
                <w:color w:val="000000"/>
                <w:lang w:val="ru-RU"/>
              </w:rPr>
              <w:t xml:space="preserve">Пункт 4 b) </w:t>
            </w:r>
            <w:proofErr w:type="spellStart"/>
            <w:r>
              <w:rPr>
                <w:color w:val="000000"/>
                <w:lang w:val="ru-RU"/>
              </w:rPr>
              <w:t>ii</w:t>
            </w:r>
            <w:proofErr w:type="spellEnd"/>
            <w:r>
              <w:rPr>
                <w:color w:val="000000"/>
                <w:lang w:val="ru-RU"/>
              </w:rPr>
              <w:t>) предварительной повестки дня</w:t>
            </w:r>
            <w:r w:rsidRPr="00595DBB">
              <w:rPr>
                <w:rStyle w:val="FootnoteReference"/>
                <w:color w:val="000000"/>
                <w:vertAlign w:val="baseline"/>
                <w:lang w:val="ru-RU"/>
              </w:rPr>
              <w:footnoteReference w:customMarkFollows="1" w:id="2"/>
              <w:t>*</w:t>
            </w:r>
            <w:r>
              <w:rPr>
                <w:color w:val="000000"/>
                <w:lang w:val="ru-RU"/>
              </w:rPr>
              <w:t xml:space="preserve"> </w:t>
            </w:r>
          </w:p>
          <w:p w14:paraId="535881FA" w14:textId="5AAB5595" w:rsidR="008A2C6B" w:rsidRPr="008A2C6B" w:rsidRDefault="008A2C6B" w:rsidP="008A2C6B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Вопросы для рассмотрения или принятия мер Конференцией Сторон: продукты с добавлением ртути и производственные процессы, в которых используются ртуть или ртутные соединения: косметика, </w:t>
            </w:r>
            <w:r w:rsidR="00FC27B7" w:rsidRPr="00056BA5">
              <w:rPr>
                <w:lang w:val="ru-RU"/>
              </w:rPr>
              <w:t>перечисленная в части</w:t>
            </w:r>
            <w:r>
              <w:rPr>
                <w:bCs/>
                <w:color w:val="000000"/>
                <w:lang w:val="ru-RU"/>
              </w:rPr>
              <w:t xml:space="preserve"> I приложения A</w:t>
            </w:r>
          </w:p>
        </w:tc>
        <w:tc>
          <w:tcPr>
            <w:tcW w:w="4195" w:type="dxa"/>
          </w:tcPr>
          <w:p w14:paraId="057F2618" w14:textId="77777777" w:rsidR="008A2C6B" w:rsidRPr="008A2C6B" w:rsidRDefault="008A2C6B" w:rsidP="008A2C6B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</w:p>
        </w:tc>
      </w:tr>
    </w:tbl>
    <w:p w14:paraId="7FD12F5B" w14:textId="58F1129C" w:rsidR="00770DF4" w:rsidRPr="00075943" w:rsidRDefault="00A52DCF" w:rsidP="008A2C6B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>
        <w:rPr>
          <w:bCs/>
          <w:lang w:val="ru-RU"/>
        </w:rPr>
        <w:t xml:space="preserve">Косметика, </w:t>
      </w:r>
      <w:r w:rsidR="00FC27B7">
        <w:rPr>
          <w:bCs/>
          <w:lang w:val="ru-RU"/>
        </w:rPr>
        <w:t>перечисленная в части</w:t>
      </w:r>
      <w:r>
        <w:rPr>
          <w:bCs/>
          <w:lang w:val="ru-RU"/>
        </w:rPr>
        <w:t xml:space="preserve"> I приложения A</w:t>
      </w:r>
    </w:p>
    <w:p w14:paraId="1712ABA0" w14:textId="4AC32EA5" w:rsidR="00770DF4" w:rsidRPr="00595DBB" w:rsidRDefault="00770DF4" w:rsidP="008A2C6B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left="2494"/>
      </w:pPr>
      <w:r>
        <w:rPr>
          <w:bCs/>
          <w:lang w:val="ru-RU"/>
        </w:rPr>
        <w:t>Записка секретариата</w:t>
      </w:r>
    </w:p>
    <w:p w14:paraId="424ECC73" w14:textId="43B7541B" w:rsidR="00770DF4" w:rsidRPr="00595DBB" w:rsidRDefault="008A2C6B" w:rsidP="008A2C6B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noProof/>
        </w:rPr>
      </w:pPr>
      <w:r>
        <w:rPr>
          <w:bCs/>
          <w:lang w:val="en-US"/>
        </w:rPr>
        <w:tab/>
      </w:r>
      <w:r w:rsidR="00770DF4">
        <w:rPr>
          <w:bCs/>
          <w:lang w:val="ru-RU"/>
        </w:rPr>
        <w:t>I.</w:t>
      </w:r>
      <w:r w:rsidR="00770DF4">
        <w:rPr>
          <w:lang w:val="ru-RU"/>
        </w:rPr>
        <w:tab/>
      </w:r>
      <w:r w:rsidR="00770DF4">
        <w:rPr>
          <w:bCs/>
          <w:lang w:val="ru-RU"/>
        </w:rPr>
        <w:t>Введение</w:t>
      </w:r>
    </w:p>
    <w:p w14:paraId="640641E0" w14:textId="1711B4C5" w:rsidR="00770DF4" w:rsidRPr="00075943" w:rsidRDefault="00770DF4" w:rsidP="008A2C6B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 w:firstLine="0"/>
        <w:rPr>
          <w:noProof/>
          <w:lang w:val="ru-RU"/>
        </w:rPr>
      </w:pPr>
      <w:r>
        <w:rPr>
          <w:lang w:val="ru-RU"/>
        </w:rPr>
        <w:t xml:space="preserve">В настоящей записке содержится информация о проблемах в области предотвращения производства, импорта и экспорта </w:t>
      </w:r>
      <w:r w:rsidR="00324C08">
        <w:rPr>
          <w:lang w:val="ru-RU"/>
        </w:rPr>
        <w:t>косметики</w:t>
      </w:r>
      <w:r w:rsidR="00324C08" w:rsidRPr="00056BA5">
        <w:rPr>
          <w:lang w:val="ru-RU"/>
        </w:rPr>
        <w:t>,</w:t>
      </w:r>
      <w:r w:rsidR="00324C08">
        <w:rPr>
          <w:lang w:val="ru-RU"/>
        </w:rPr>
        <w:t xml:space="preserve"> </w:t>
      </w:r>
      <w:r w:rsidR="00FC27B7">
        <w:rPr>
          <w:lang w:val="ru-RU"/>
        </w:rPr>
        <w:t>перечисленной в части</w:t>
      </w:r>
      <w:r>
        <w:rPr>
          <w:lang w:val="ru-RU"/>
        </w:rPr>
        <w:t xml:space="preserve"> I приложения А к Минаматской конвенции о ртути, а также о текущих или предлагаемых мерах по решению этих проблем, принимаемых Сторонами и другими субъектами, и краткое </w:t>
      </w:r>
      <w:r w:rsidR="00324C08">
        <w:rPr>
          <w:lang w:val="ru-RU"/>
        </w:rPr>
        <w:t xml:space="preserve">изложение </w:t>
      </w:r>
      <w:r>
        <w:rPr>
          <w:lang w:val="ru-RU"/>
        </w:rPr>
        <w:t>доклада по этому вопросу, подготовленного секретариатом в соответствии с решением МК-5/5.</w:t>
      </w:r>
    </w:p>
    <w:p w14:paraId="5F1A1001" w14:textId="1D50B519" w:rsidR="00770DF4" w:rsidRPr="00075943" w:rsidRDefault="008A2C6B" w:rsidP="008A2C6B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noProof/>
          <w:lang w:val="ru-RU"/>
        </w:rPr>
      </w:pPr>
      <w:r w:rsidRPr="00F943A7">
        <w:rPr>
          <w:bCs/>
          <w:lang w:val="ru-RU"/>
        </w:rPr>
        <w:tab/>
      </w:r>
      <w:r w:rsidR="00770DF4">
        <w:rPr>
          <w:bCs/>
          <w:lang w:val="ru-RU"/>
        </w:rPr>
        <w:t>II.</w:t>
      </w:r>
      <w:r w:rsidR="00770DF4">
        <w:rPr>
          <w:lang w:val="ru-RU"/>
        </w:rPr>
        <w:tab/>
      </w:r>
      <w:r w:rsidR="00770DF4">
        <w:rPr>
          <w:bCs/>
          <w:lang w:val="ru-RU"/>
        </w:rPr>
        <w:t xml:space="preserve">Доклад о косметике, </w:t>
      </w:r>
      <w:r w:rsidR="00FC27B7">
        <w:rPr>
          <w:bCs/>
          <w:lang w:val="ru-RU"/>
        </w:rPr>
        <w:t>перечисленной в части</w:t>
      </w:r>
      <w:r w:rsidR="00770DF4">
        <w:rPr>
          <w:bCs/>
          <w:lang w:val="ru-RU"/>
        </w:rPr>
        <w:t xml:space="preserve"> I приложения A</w:t>
      </w:r>
    </w:p>
    <w:p w14:paraId="05E4EA35" w14:textId="7059C16A" w:rsidR="00770DF4" w:rsidRPr="00075943" w:rsidRDefault="00770DF4" w:rsidP="008A2C6B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 xml:space="preserve">Конференция Сторон в решении MК-5/5 поручила секретариату подготовить доклад, обобщающий представленную Сторонами и соответствующими заинтересованными субъектами информацию о проблемах в области предотвращения производства, импорта и экспорта </w:t>
      </w:r>
      <w:r w:rsidR="00324C08">
        <w:rPr>
          <w:lang w:val="ru-RU"/>
        </w:rPr>
        <w:t>косметики</w:t>
      </w:r>
      <w:r>
        <w:rPr>
          <w:lang w:val="ru-RU"/>
        </w:rPr>
        <w:t xml:space="preserve">, </w:t>
      </w:r>
      <w:r w:rsidR="00FC27B7">
        <w:rPr>
          <w:lang w:val="ru-RU"/>
        </w:rPr>
        <w:t>перечисленной в части</w:t>
      </w:r>
      <w:r>
        <w:rPr>
          <w:lang w:val="ru-RU"/>
        </w:rPr>
        <w:t xml:space="preserve"> I приложения А к Конвенции, а также о текущих или предлагаемых мерах по решению этих проблем, принимаемых Сторонами и другими субъектами, для рассмотрения Конференцией на ее шестом совещании. В этом докладе секретариат должен был рассмотреть, в частности, следующие темы:</w:t>
      </w:r>
      <w:bookmarkStart w:id="0" w:name="_Hlk203117770"/>
      <w:bookmarkEnd w:id="0"/>
    </w:p>
    <w:p w14:paraId="39F99FB0" w14:textId="3B454FBE" w:rsidR="00770DF4" w:rsidRPr="00075943" w:rsidRDefault="00A52DCF" w:rsidP="008A2C6B">
      <w:pPr>
        <w:pStyle w:val="Normalnumber"/>
        <w:numPr>
          <w:ilvl w:val="0"/>
          <w:numId w:val="1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 xml:space="preserve">поэтапное прекращение реализации и предложений о реализации </w:t>
      </w:r>
      <w:r w:rsidR="00324C08">
        <w:rPr>
          <w:lang w:val="ru-RU"/>
        </w:rPr>
        <w:t>косметики</w:t>
      </w:r>
      <w:r>
        <w:rPr>
          <w:lang w:val="ru-RU"/>
        </w:rPr>
        <w:t xml:space="preserve"> с добавлением ртути;</w:t>
      </w:r>
    </w:p>
    <w:p w14:paraId="386FF1C3" w14:textId="6D110A0E" w:rsidR="00770DF4" w:rsidRPr="00075943" w:rsidRDefault="00A52DCF" w:rsidP="008A2C6B">
      <w:pPr>
        <w:pStyle w:val="Normalnumber"/>
        <w:numPr>
          <w:ilvl w:val="0"/>
          <w:numId w:val="1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 xml:space="preserve">стратегии противодействия маркетингу, рекламе и демонстрации </w:t>
      </w:r>
      <w:r w:rsidR="00324C08">
        <w:rPr>
          <w:lang w:val="ru-RU"/>
        </w:rPr>
        <w:t>косметики</w:t>
      </w:r>
      <w:r>
        <w:rPr>
          <w:lang w:val="ru-RU"/>
        </w:rPr>
        <w:t xml:space="preserve"> с добавлением ртути;</w:t>
      </w:r>
    </w:p>
    <w:p w14:paraId="399AA2FA" w14:textId="41BBB9B7" w:rsidR="00770DF4" w:rsidRPr="00075943" w:rsidRDefault="00A52DCF" w:rsidP="008A2C6B">
      <w:pPr>
        <w:pStyle w:val="Normalnumber"/>
        <w:numPr>
          <w:ilvl w:val="0"/>
          <w:numId w:val="1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рекоменда</w:t>
      </w:r>
      <w:r w:rsidR="00075943">
        <w:rPr>
          <w:lang w:val="ru-RU"/>
        </w:rPr>
        <w:t>тельные материалы</w:t>
      </w:r>
      <w:r>
        <w:rPr>
          <w:lang w:val="ru-RU"/>
        </w:rPr>
        <w:t xml:space="preserve">, перечни </w:t>
      </w:r>
      <w:r w:rsidR="00324C08">
        <w:rPr>
          <w:lang w:val="ru-RU"/>
        </w:rPr>
        <w:t>изымаемой и запрещенной косметики</w:t>
      </w:r>
      <w:r>
        <w:rPr>
          <w:lang w:val="ru-RU"/>
        </w:rPr>
        <w:t xml:space="preserve"> с добавлением ртути;</w:t>
      </w:r>
    </w:p>
    <w:p w14:paraId="7C6B2230" w14:textId="0D761BA6" w:rsidR="00770DF4" w:rsidRPr="00075943" w:rsidRDefault="00A52DCF" w:rsidP="008A2C6B">
      <w:pPr>
        <w:pStyle w:val="Normalnumber"/>
        <w:numPr>
          <w:ilvl w:val="0"/>
          <w:numId w:val="1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лицензирование и согласование ингредиентов для производства косметики;</w:t>
      </w:r>
    </w:p>
    <w:p w14:paraId="350B95AE" w14:textId="070F6BDA" w:rsidR="00770DF4" w:rsidRPr="00075943" w:rsidRDefault="00A52DCF" w:rsidP="008A2C6B">
      <w:pPr>
        <w:pStyle w:val="Normalnumber"/>
        <w:numPr>
          <w:ilvl w:val="0"/>
          <w:numId w:val="1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lastRenderedPageBreak/>
        <w:t>разработка и реализация обязательств в отношении безопасности продукции для онлайн-платформ;</w:t>
      </w:r>
    </w:p>
    <w:p w14:paraId="187A12FF" w14:textId="75A934AD" w:rsidR="00770DF4" w:rsidRPr="00075943" w:rsidRDefault="00442948" w:rsidP="008A2C6B">
      <w:pPr>
        <w:pStyle w:val="Normalnumber"/>
        <w:numPr>
          <w:ilvl w:val="0"/>
          <w:numId w:val="17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повышение осведомленности врачей, дерматологов и сотрудников косметологических центров, а также потребителей и членов их семей о вреде использования средств для осветления кожи.</w:t>
      </w:r>
    </w:p>
    <w:p w14:paraId="1E3791DD" w14:textId="0937D8F0" w:rsidR="00770DF4" w:rsidRPr="00075943" w:rsidRDefault="00770DF4" w:rsidP="008A2C6B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 xml:space="preserve">В том же решении Сторонам и соответствующим заинтересованным субъектам было предложено представить информацию до 30 июня 2024 года. Информация была представлена 23 Сторонами и </w:t>
      </w:r>
      <w:r w:rsidR="0037100E">
        <w:rPr>
          <w:lang w:val="ru-RU"/>
        </w:rPr>
        <w:t>8</w:t>
      </w:r>
      <w:r>
        <w:rPr>
          <w:lang w:val="ru-RU"/>
        </w:rPr>
        <w:t xml:space="preserve"> организациями</w:t>
      </w:r>
      <w:r w:rsidRPr="00595DBB">
        <w:rPr>
          <w:rStyle w:val="FootnoteReference"/>
          <w:lang w:val="ru-RU"/>
        </w:rPr>
        <w:footnoteReference w:id="3"/>
      </w:r>
      <w:r>
        <w:rPr>
          <w:lang w:val="ru-RU"/>
        </w:rPr>
        <w:t xml:space="preserve"> и размещена на веб-сайте Конвенции</w:t>
      </w:r>
      <w:r w:rsidRPr="00595DBB">
        <w:rPr>
          <w:rStyle w:val="FootnoteReference"/>
          <w:lang w:val="ru-RU"/>
        </w:rPr>
        <w:footnoteReference w:id="4"/>
      </w:r>
      <w:r>
        <w:rPr>
          <w:lang w:val="ru-RU"/>
        </w:rPr>
        <w:t>. Секретариат в консультации со Всемирной организацией здравоохранения и Глобальным партнерством по ртути разработал проект доклада и разместил его на веб-сайте Конвенции 1 апреля 2025 года с предложением представить замечания не позднее 28 апреля 2025 года. Замечания были получены от пяти Сторон и восьми организаций</w:t>
      </w:r>
      <w:r w:rsidRPr="00595DBB">
        <w:rPr>
          <w:rStyle w:val="FootnoteReference"/>
          <w:lang w:val="ru-RU"/>
        </w:rPr>
        <w:footnoteReference w:id="5"/>
      </w:r>
      <w:r>
        <w:rPr>
          <w:lang w:val="ru-RU"/>
        </w:rPr>
        <w:t xml:space="preserve">. Габон представил информацию, в частности, о документе под названием </w:t>
      </w:r>
      <w:r w:rsidR="00075943">
        <w:rPr>
          <w:lang w:val="ru-RU"/>
        </w:rPr>
        <w:t>«</w:t>
      </w:r>
      <w:proofErr w:type="spellStart"/>
      <w:r>
        <w:rPr>
          <w:lang w:val="ru-RU"/>
        </w:rPr>
        <w:t>Либревильское</w:t>
      </w:r>
      <w:proofErr w:type="spellEnd"/>
      <w:r>
        <w:rPr>
          <w:lang w:val="ru-RU"/>
        </w:rPr>
        <w:t xml:space="preserve"> обязательство по ликвидации ртутьсодержащей косметики для осветления кожи в Африке</w:t>
      </w:r>
      <w:r w:rsidR="00075943">
        <w:rPr>
          <w:lang w:val="ru-RU"/>
        </w:rPr>
        <w:t>»</w:t>
      </w:r>
      <w:r w:rsidR="00D2689F" w:rsidRPr="00595DBB">
        <w:rPr>
          <w:rStyle w:val="FootnoteReference"/>
          <w:rFonts w:eastAsiaTheme="minorEastAsia"/>
          <w:lang w:val="ru-RU" w:eastAsia="ja-JP"/>
        </w:rPr>
        <w:footnoteReference w:id="6"/>
      </w:r>
      <w:r>
        <w:rPr>
          <w:lang w:val="ru-RU"/>
        </w:rPr>
        <w:t xml:space="preserve">, который был принят на региональном совещании высокого уровня с участием министров африканских государств, международных экспертов и лидеров гражданского общества, состоявшемся в Либревиле 20–22 января 2025 года, и просил секретариат включить его в документ для Конференции Сторон. Итоговый доклад и </w:t>
      </w:r>
      <w:proofErr w:type="spellStart"/>
      <w:r>
        <w:rPr>
          <w:lang w:val="ru-RU"/>
        </w:rPr>
        <w:t>Либревильское</w:t>
      </w:r>
      <w:proofErr w:type="spellEnd"/>
      <w:r>
        <w:rPr>
          <w:lang w:val="ru-RU"/>
        </w:rPr>
        <w:t xml:space="preserve"> обязательство изложены в приложениях I и II к документу UNEP/MC/COP.6/INF/8, соответственно.</w:t>
      </w:r>
    </w:p>
    <w:p w14:paraId="54E37ADD" w14:textId="4C5FAB26" w:rsidR="00770DF4" w:rsidRPr="00075943" w:rsidRDefault="00961054" w:rsidP="008A2C6B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 xml:space="preserve">В </w:t>
      </w:r>
      <w:r w:rsidR="00075943">
        <w:rPr>
          <w:lang w:val="ru-RU"/>
        </w:rPr>
        <w:t xml:space="preserve">представленных </w:t>
      </w:r>
      <w:r>
        <w:rPr>
          <w:lang w:val="ru-RU"/>
        </w:rPr>
        <w:t xml:space="preserve">материалах </w:t>
      </w:r>
      <w:r w:rsidR="00075943">
        <w:rPr>
          <w:lang w:val="ru-RU"/>
        </w:rPr>
        <w:t>С</w:t>
      </w:r>
      <w:r>
        <w:rPr>
          <w:lang w:val="ru-RU"/>
        </w:rPr>
        <w:t>тороны и заинтересованные субъекты подчеркива</w:t>
      </w:r>
      <w:r w:rsidR="00075943">
        <w:rPr>
          <w:lang w:val="ru-RU"/>
        </w:rPr>
        <w:t>ют</w:t>
      </w:r>
      <w:r>
        <w:rPr>
          <w:lang w:val="ru-RU"/>
        </w:rPr>
        <w:t xml:space="preserve"> опасность, связанную с использованием косметики с добавлением ртути, и необходимость в отказе от ее применения. </w:t>
      </w:r>
      <w:r w:rsidR="00075943">
        <w:rPr>
          <w:lang w:val="ru-RU"/>
        </w:rPr>
        <w:t>Также они сообщают о</w:t>
      </w:r>
      <w:r>
        <w:rPr>
          <w:lang w:val="ru-RU"/>
        </w:rPr>
        <w:t xml:space="preserve"> проблемах культурного и иного характера, связанных с достижением этой цели. Хотя косметика с добавлением ртути производится всего в нескольких странах, использование этих продуктов, а также их маркетинг и распространение носят глобальный характер. Появление онлайн-платформ</w:t>
      </w:r>
      <w:r w:rsidR="00075943">
        <w:rPr>
          <w:lang w:val="ru-RU"/>
        </w:rPr>
        <w:t xml:space="preserve"> вызвал</w:t>
      </w:r>
      <w:r>
        <w:rPr>
          <w:lang w:val="ru-RU"/>
        </w:rPr>
        <w:t>о дополнительные проблемы</w:t>
      </w:r>
      <w:r w:rsidR="00075943">
        <w:rPr>
          <w:lang w:val="ru-RU"/>
        </w:rPr>
        <w:t xml:space="preserve"> в этом отношении</w:t>
      </w:r>
      <w:r>
        <w:rPr>
          <w:lang w:val="ru-RU"/>
        </w:rPr>
        <w:t>.</w:t>
      </w:r>
    </w:p>
    <w:p w14:paraId="35ED573D" w14:textId="76EC0653" w:rsidR="00770DF4" w:rsidRPr="00075943" w:rsidRDefault="00770DF4" w:rsidP="008A2C6B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В докладе делается вывод о том, что прекращение использования продукции для осветления кожи с добавлением ртути</w:t>
      </w:r>
      <w:r w:rsidR="00075943">
        <w:rPr>
          <w:lang w:val="ru-RU"/>
        </w:rPr>
        <w:t xml:space="preserve"> – </w:t>
      </w:r>
      <w:r>
        <w:rPr>
          <w:lang w:val="ru-RU"/>
        </w:rPr>
        <w:t xml:space="preserve">это многогранная задача, которая включает </w:t>
      </w:r>
      <w:r w:rsidR="00075943">
        <w:rPr>
          <w:lang w:val="ru-RU"/>
        </w:rPr>
        <w:t xml:space="preserve">меры по </w:t>
      </w:r>
      <w:r>
        <w:rPr>
          <w:lang w:val="ru-RU"/>
        </w:rPr>
        <w:t>регулировани</w:t>
      </w:r>
      <w:r w:rsidR="00075943">
        <w:rPr>
          <w:lang w:val="ru-RU"/>
        </w:rPr>
        <w:t>ю</w:t>
      </w:r>
      <w:r>
        <w:rPr>
          <w:lang w:val="ru-RU"/>
        </w:rPr>
        <w:t>, управление производственно-сбытовой деятельностью, создание потенциала и повышение осведомленности. В докладе указаны следующие конкретные проблемы:</w:t>
      </w:r>
    </w:p>
    <w:p w14:paraId="6D3888AA" w14:textId="30703A27" w:rsidR="00770DF4" w:rsidRPr="00075943" w:rsidRDefault="00770DF4" w:rsidP="008A2C6B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napToGrid w:val="0"/>
        <w:ind w:left="1247" w:firstLine="624"/>
        <w:rPr>
          <w:rFonts w:eastAsia="SimSun"/>
          <w:lang w:val="ru-RU"/>
        </w:rPr>
      </w:pPr>
      <w:r>
        <w:rPr>
          <w:i/>
          <w:iCs/>
          <w:lang w:val="ru-RU"/>
        </w:rPr>
        <w:t>отсутствие действующего национального законодательства и (или) соответствующих мер</w:t>
      </w:r>
      <w:r w:rsidR="00075943" w:rsidRPr="00075943">
        <w:rPr>
          <w:i/>
          <w:iCs/>
          <w:lang w:val="ru-RU"/>
        </w:rPr>
        <w:t xml:space="preserve">. </w:t>
      </w:r>
      <w:r w:rsidR="00075943">
        <w:rPr>
          <w:lang w:val="ru-RU"/>
        </w:rPr>
        <w:t>Х</w:t>
      </w:r>
      <w:r>
        <w:rPr>
          <w:lang w:val="ru-RU"/>
        </w:rPr>
        <w:t xml:space="preserve">отя </w:t>
      </w:r>
      <w:r w:rsidR="00075943">
        <w:rPr>
          <w:lang w:val="ru-RU"/>
        </w:rPr>
        <w:t>некоторыми</w:t>
      </w:r>
      <w:r>
        <w:rPr>
          <w:lang w:val="ru-RU"/>
        </w:rPr>
        <w:t xml:space="preserve"> Сторон</w:t>
      </w:r>
      <w:r w:rsidR="00075943">
        <w:rPr>
          <w:lang w:val="ru-RU"/>
        </w:rPr>
        <w:t>ами были</w:t>
      </w:r>
      <w:r>
        <w:rPr>
          <w:lang w:val="ru-RU"/>
        </w:rPr>
        <w:t xml:space="preserve"> приняты законодательные меры по поэтапному прекращению производства, импорта и экспорта косметики с добавлением ртути, у других Сторон они до сих пор </w:t>
      </w:r>
      <w:r w:rsidR="00FC27B7">
        <w:rPr>
          <w:lang w:val="ru-RU"/>
        </w:rPr>
        <w:t>отсутствуют</w:t>
      </w:r>
      <w:r>
        <w:rPr>
          <w:lang w:val="ru-RU"/>
        </w:rPr>
        <w:t xml:space="preserve">. Некоторые Стороны также приняли меры по поэтапному прекращению реализации и предложений о реализации </w:t>
      </w:r>
      <w:r w:rsidR="00324C08">
        <w:rPr>
          <w:lang w:val="ru-RU"/>
        </w:rPr>
        <w:t>косметики</w:t>
      </w:r>
      <w:r>
        <w:rPr>
          <w:lang w:val="ru-RU"/>
        </w:rPr>
        <w:t xml:space="preserve"> с добавлением ртути;</w:t>
      </w:r>
    </w:p>
    <w:p w14:paraId="2CDFC2DE" w14:textId="46B2BD4C" w:rsidR="00770DF4" w:rsidRPr="00075943" w:rsidRDefault="00770DF4" w:rsidP="008A2C6B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napToGrid w:val="0"/>
        <w:ind w:left="1247" w:firstLine="624"/>
        <w:rPr>
          <w:rFonts w:eastAsia="SimSun"/>
          <w:lang w:val="ru-RU"/>
        </w:rPr>
      </w:pPr>
      <w:r>
        <w:rPr>
          <w:i/>
          <w:iCs/>
          <w:lang w:val="ru-RU"/>
        </w:rPr>
        <w:t>недостаточное обеспечение соблюдения.</w:t>
      </w:r>
      <w:r>
        <w:rPr>
          <w:lang w:val="ru-RU"/>
        </w:rPr>
        <w:t xml:space="preserve"> Даже при наличии национальных регламентов Стороны сталкиваются с трудностями в их применении;</w:t>
      </w:r>
    </w:p>
    <w:p w14:paraId="1F4381B6" w14:textId="4936CD6D" w:rsidR="00770DF4" w:rsidRPr="00075943" w:rsidRDefault="00770DF4" w:rsidP="008A2C6B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napToGrid w:val="0"/>
        <w:ind w:left="1247" w:firstLine="624"/>
        <w:rPr>
          <w:rFonts w:eastAsia="SimSun"/>
          <w:lang w:val="ru-RU"/>
        </w:rPr>
      </w:pPr>
      <w:r>
        <w:rPr>
          <w:i/>
          <w:iCs/>
          <w:lang w:val="ru-RU"/>
        </w:rPr>
        <w:t>недостаток потенциала.</w:t>
      </w:r>
      <w:r>
        <w:rPr>
          <w:lang w:val="ru-RU"/>
        </w:rPr>
        <w:t xml:space="preserve"> Несколько Сторон указали на отсутствие национального потенциала для разработки и обеспечения соблюдения мер по борьбе </w:t>
      </w:r>
      <w:r w:rsidR="00324C08">
        <w:rPr>
          <w:lang w:val="ru-RU"/>
        </w:rPr>
        <w:t xml:space="preserve">с </w:t>
      </w:r>
      <w:r>
        <w:rPr>
          <w:lang w:val="ru-RU"/>
        </w:rPr>
        <w:t>косметикой с добавлением ртути, включая регулирование отрасли, таможенный и пограничный контроль, надзор за реализацией и рекламой, а также измерение содержания ртути</w:t>
      </w:r>
      <w:r w:rsidR="001577E6">
        <w:rPr>
          <w:lang w:val="ru-RU"/>
        </w:rPr>
        <w:t>;</w:t>
      </w:r>
    </w:p>
    <w:p w14:paraId="7BD3EC65" w14:textId="6EA730AE" w:rsidR="00770DF4" w:rsidRPr="00075943" w:rsidRDefault="00770DF4" w:rsidP="008A2C6B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napToGrid w:val="0"/>
        <w:ind w:left="1247" w:firstLine="624"/>
        <w:rPr>
          <w:rFonts w:eastAsia="SimSun"/>
          <w:lang w:val="ru-RU"/>
        </w:rPr>
      </w:pPr>
      <w:r>
        <w:rPr>
          <w:i/>
          <w:iCs/>
          <w:lang w:val="ru-RU"/>
        </w:rPr>
        <w:lastRenderedPageBreak/>
        <w:t>недостаточная осведомленность.</w:t>
      </w:r>
      <w:r>
        <w:rPr>
          <w:lang w:val="ru-RU"/>
        </w:rPr>
        <w:t xml:space="preserve"> Была признана важность повышения осведомленности ключевых групп, таких как сотрудники </w:t>
      </w:r>
      <w:r w:rsidR="00075943">
        <w:rPr>
          <w:lang w:val="ru-RU"/>
        </w:rPr>
        <w:t>косметологических центров</w:t>
      </w:r>
      <w:r>
        <w:rPr>
          <w:lang w:val="ru-RU"/>
        </w:rPr>
        <w:t>, таможенники и медицинские работники. Повсеместное распространение колоризма должно быть признано в качестве основного препятствия для снижения спроса на ртутьсодержащую косметику;</w:t>
      </w:r>
    </w:p>
    <w:p w14:paraId="0C20D143" w14:textId="7882B4CA" w:rsidR="00770DF4" w:rsidRPr="00075943" w:rsidRDefault="00770DF4" w:rsidP="008A2C6B">
      <w:pPr>
        <w:pStyle w:val="Normalnumber"/>
        <w:numPr>
          <w:ilvl w:val="0"/>
          <w:numId w:val="1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napToGrid w:val="0"/>
        <w:spacing w:after="240"/>
        <w:ind w:left="1247" w:firstLine="624"/>
        <w:rPr>
          <w:lang w:val="ru-RU"/>
        </w:rPr>
      </w:pPr>
      <w:r>
        <w:rPr>
          <w:i/>
          <w:iCs/>
          <w:lang w:val="ru-RU"/>
        </w:rPr>
        <w:t>необходимость глобального сотрудничества.</w:t>
      </w:r>
      <w:r>
        <w:rPr>
          <w:lang w:val="ru-RU"/>
        </w:rPr>
        <w:t xml:space="preserve"> В представленных материалах Стороны и заинтересованные субъекты приз</w:t>
      </w:r>
      <w:r w:rsidR="00075943">
        <w:rPr>
          <w:lang w:val="ru-RU"/>
        </w:rPr>
        <w:t>ывают</w:t>
      </w:r>
      <w:r>
        <w:rPr>
          <w:lang w:val="ru-RU"/>
        </w:rPr>
        <w:t xml:space="preserve"> к глобальному и региональному сотрудничеству по обеспечению соблюдения правил в отношении косметики с добавлением ртути, обмену информацией о незаконной торговле, созданию потенциала, повышению осведомленности, а также исследованиям и разработкам.</w:t>
      </w:r>
    </w:p>
    <w:p w14:paraId="6208A079" w14:textId="0EB84F11" w:rsidR="00770DF4" w:rsidRPr="00595DBB" w:rsidRDefault="008A2C6B" w:rsidP="008A2C6B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bCs/>
          <w:noProof/>
        </w:rPr>
      </w:pPr>
      <w:r w:rsidRPr="00F943A7">
        <w:rPr>
          <w:bCs/>
          <w:lang w:val="ru-RU"/>
        </w:rPr>
        <w:tab/>
      </w:r>
      <w:r w:rsidR="00770DF4">
        <w:rPr>
          <w:bCs/>
          <w:lang w:val="ru-RU"/>
        </w:rPr>
        <w:t>III.</w:t>
      </w:r>
      <w:r w:rsidR="00770DF4">
        <w:rPr>
          <w:lang w:val="ru-RU"/>
        </w:rPr>
        <w:tab/>
      </w:r>
      <w:r w:rsidR="00770DF4">
        <w:rPr>
          <w:bCs/>
          <w:lang w:val="ru-RU"/>
        </w:rPr>
        <w:t>Предлагаемые меры</w:t>
      </w:r>
    </w:p>
    <w:p w14:paraId="00013773" w14:textId="110E2241" w:rsidR="00770DF4" w:rsidRPr="00075943" w:rsidRDefault="00770DF4" w:rsidP="008A2C6B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rFonts w:eastAsia="SimSun"/>
          <w:lang w:val="ru-RU"/>
        </w:rPr>
      </w:pPr>
      <w:r>
        <w:rPr>
          <w:lang w:val="ru-RU"/>
        </w:rPr>
        <w:t>Конференция Сторон</w:t>
      </w:r>
      <w:r w:rsidR="00075943">
        <w:rPr>
          <w:lang w:val="ru-RU"/>
        </w:rPr>
        <w:t xml:space="preserve"> может пожелать</w:t>
      </w:r>
      <w:r>
        <w:rPr>
          <w:lang w:val="ru-RU"/>
        </w:rPr>
        <w:t xml:space="preserve"> рассмотреть содержащийся в документе UNEP/MC/COP.6/INF/8 итоговый доклад секретариата о проблемах в области предотвращения производства, импорта и экспорта </w:t>
      </w:r>
      <w:r w:rsidR="00324C08">
        <w:rPr>
          <w:lang w:val="ru-RU"/>
        </w:rPr>
        <w:t xml:space="preserve">косметики, </w:t>
      </w:r>
      <w:r w:rsidR="00FC27B7">
        <w:rPr>
          <w:lang w:val="ru-RU"/>
        </w:rPr>
        <w:t>перечисленной в части</w:t>
      </w:r>
      <w:r>
        <w:rPr>
          <w:lang w:val="ru-RU"/>
        </w:rPr>
        <w:t xml:space="preserve"> I приложения А к Конвенции, а также о текущих или предлагаемых мерах по решению этих проблем, принимаемых Сторонами и другими субъектами, с целью принятия соответствующего решения в случае необходимости.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595DBB" w:rsidRPr="00D2689F" w14:paraId="790895BC" w14:textId="77777777" w:rsidTr="00595DBB">
        <w:tc>
          <w:tcPr>
            <w:tcW w:w="1897" w:type="dxa"/>
          </w:tcPr>
          <w:p w14:paraId="0571EEAA" w14:textId="77777777" w:rsidR="00595DBB" w:rsidRPr="00075943" w:rsidRDefault="00595DBB" w:rsidP="008A2C6B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600"/>
              <w:rPr>
                <w:rFonts w:eastAsiaTheme="minorEastAsia"/>
                <w:lang w:val="ru-RU"/>
              </w:rPr>
            </w:pPr>
          </w:p>
        </w:tc>
        <w:tc>
          <w:tcPr>
            <w:tcW w:w="1897" w:type="dxa"/>
          </w:tcPr>
          <w:p w14:paraId="7EDD9644" w14:textId="77777777" w:rsidR="00595DBB" w:rsidRPr="00075943" w:rsidRDefault="00595DBB" w:rsidP="008A2C6B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600"/>
              <w:rPr>
                <w:rFonts w:eastAsiaTheme="minorEastAsia"/>
                <w:lang w:val="ru-RU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15DABCD8" w14:textId="77777777" w:rsidR="00595DBB" w:rsidRPr="00075943" w:rsidRDefault="00595DBB" w:rsidP="008A2C6B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600"/>
              <w:rPr>
                <w:rFonts w:eastAsiaTheme="minorEastAsia"/>
                <w:lang w:val="ru-RU"/>
              </w:rPr>
            </w:pPr>
          </w:p>
        </w:tc>
        <w:tc>
          <w:tcPr>
            <w:tcW w:w="1898" w:type="dxa"/>
          </w:tcPr>
          <w:p w14:paraId="038B73FA" w14:textId="77777777" w:rsidR="00595DBB" w:rsidRPr="00075943" w:rsidRDefault="00595DBB" w:rsidP="008A2C6B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600"/>
              <w:rPr>
                <w:rFonts w:eastAsiaTheme="minorEastAsia"/>
                <w:lang w:val="ru-RU"/>
              </w:rPr>
            </w:pPr>
          </w:p>
        </w:tc>
        <w:tc>
          <w:tcPr>
            <w:tcW w:w="1898" w:type="dxa"/>
          </w:tcPr>
          <w:p w14:paraId="17ECF891" w14:textId="77777777" w:rsidR="00595DBB" w:rsidRPr="00075943" w:rsidRDefault="00595DBB" w:rsidP="008A2C6B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600"/>
              <w:rPr>
                <w:rFonts w:eastAsiaTheme="minorEastAsia"/>
                <w:lang w:val="ru-RU"/>
              </w:rPr>
            </w:pPr>
          </w:p>
        </w:tc>
      </w:tr>
    </w:tbl>
    <w:p w14:paraId="7DCE1E91" w14:textId="38AE20D8" w:rsidR="002953BB" w:rsidRPr="00075943" w:rsidRDefault="002953BB" w:rsidP="008A2C6B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  <w:sz w:val="2"/>
          <w:szCs w:val="2"/>
          <w:lang w:val="ru-RU"/>
        </w:rPr>
      </w:pPr>
    </w:p>
    <w:sectPr w:rsidR="002953BB" w:rsidRPr="00075943" w:rsidSect="002953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7D0C" w14:textId="77777777" w:rsidR="00622976" w:rsidRPr="002953BB" w:rsidRDefault="00622976">
      <w:r w:rsidRPr="002953BB">
        <w:separator/>
      </w:r>
    </w:p>
  </w:endnote>
  <w:endnote w:type="continuationSeparator" w:id="0">
    <w:p w14:paraId="6445E2EF" w14:textId="77777777" w:rsidR="00622976" w:rsidRPr="002953BB" w:rsidRDefault="00622976">
      <w:r w:rsidRPr="002953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2FCE" w14:textId="6DBB0662" w:rsidR="007A36F8" w:rsidRPr="001F2FC4" w:rsidRDefault="002953BB" w:rsidP="008A2C6B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</w:pPr>
    <w:r w:rsidRPr="001F2FC4">
      <w:rPr>
        <w:rStyle w:val="PageNumber"/>
        <w:b/>
      </w:rPr>
      <w:fldChar w:fldCharType="begin"/>
    </w:r>
    <w:r w:rsidRPr="001F2FC4">
      <w:rPr>
        <w:rStyle w:val="PageNumber"/>
        <w:b/>
      </w:rPr>
      <w:instrText xml:space="preserve"> PAGE </w:instrText>
    </w:r>
    <w:r w:rsidRPr="001F2FC4">
      <w:rPr>
        <w:rStyle w:val="PageNumber"/>
        <w:b/>
      </w:rPr>
      <w:fldChar w:fldCharType="separate"/>
    </w:r>
    <w:r w:rsidRPr="001F2FC4">
      <w:rPr>
        <w:rStyle w:val="PageNumber"/>
        <w:b/>
      </w:rPr>
      <w:t>1</w:t>
    </w:r>
    <w:r w:rsidRPr="001F2FC4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D585" w14:textId="69C593C3" w:rsidR="007A36F8" w:rsidRPr="002953BB" w:rsidRDefault="002953BB" w:rsidP="008A2C6B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jc w:val="right"/>
    </w:pPr>
    <w:r w:rsidRPr="002953BB">
      <w:rPr>
        <w:rStyle w:val="PageNumber"/>
        <w:b/>
      </w:rPr>
      <w:fldChar w:fldCharType="begin"/>
    </w:r>
    <w:r w:rsidRPr="002953BB">
      <w:rPr>
        <w:rStyle w:val="PageNumber"/>
        <w:b/>
      </w:rPr>
      <w:instrText xml:space="preserve"> PAGE \* MERGEFORMAT </w:instrText>
    </w:r>
    <w:r w:rsidRPr="002953BB">
      <w:rPr>
        <w:rStyle w:val="PageNumber"/>
        <w:b/>
      </w:rPr>
      <w:fldChar w:fldCharType="separate"/>
    </w:r>
    <w:r w:rsidRPr="002953BB">
      <w:rPr>
        <w:rStyle w:val="PageNumber"/>
        <w:b/>
        <w:noProof/>
      </w:rPr>
      <w:t>1</w:t>
    </w:r>
    <w:r w:rsidRPr="002953BB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1947" w14:textId="3C1A60E2" w:rsidR="002953BB" w:rsidRPr="002953BB" w:rsidRDefault="00595DBB" w:rsidP="002953BB">
    <w:pPr>
      <w:pStyle w:val="Footer-jobnumber"/>
    </w:pPr>
    <w:bookmarkStart w:id="4" w:name="FooterJobDate"/>
    <w:r>
      <w:rPr>
        <w:lang w:val="ru-RU"/>
      </w:rPr>
      <w:t>K2512370[</w:t>
    </w:r>
    <w:r w:rsidR="008A2C6B">
      <w:rPr>
        <w:lang w:val="en-US"/>
      </w:rPr>
      <w:t>R</w:t>
    </w:r>
    <w:r>
      <w:rPr>
        <w:lang w:val="ru-RU"/>
      </w:rPr>
      <w:t>]</w:t>
    </w:r>
    <w:r>
      <w:rPr>
        <w:lang w:val="ru-RU"/>
      </w:rPr>
      <w:tab/>
    </w:r>
    <w:r w:rsidR="00056BA5">
      <w:rPr>
        <w:lang w:val="ru-RU"/>
      </w:rPr>
      <w:t>0</w:t>
    </w:r>
    <w:r w:rsidR="00006780">
      <w:rPr>
        <w:lang w:val="fr-CH"/>
      </w:rPr>
      <w:t>3</w:t>
    </w:r>
    <w:r w:rsidR="00056BA5">
      <w:rPr>
        <w:lang w:val="ru-RU"/>
      </w:rPr>
      <w:t>09</w:t>
    </w:r>
    <w:r>
      <w:rPr>
        <w:lang w:val="ru-RU"/>
      </w:rPr>
      <w:t>25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F5D3" w14:textId="77777777" w:rsidR="00622976" w:rsidRPr="002953BB" w:rsidRDefault="00622976" w:rsidP="00C70B49">
      <w:pPr>
        <w:pStyle w:val="Footnote-Separator"/>
        <w:rPr>
          <w:szCs w:val="18"/>
        </w:rPr>
      </w:pPr>
      <w:r w:rsidRPr="002953BB">
        <w:separator/>
      </w:r>
    </w:p>
  </w:footnote>
  <w:footnote w:type="continuationSeparator" w:id="0">
    <w:p w14:paraId="2C60CFEE" w14:textId="77777777" w:rsidR="00622976" w:rsidRPr="002953BB" w:rsidRDefault="00622976" w:rsidP="00C70B49">
      <w:pPr>
        <w:pStyle w:val="Footnote-Separator"/>
      </w:pPr>
      <w:r w:rsidRPr="002953BB">
        <w:continuationSeparator/>
      </w:r>
    </w:p>
  </w:footnote>
  <w:footnote w:type="continuationNotice" w:id="1">
    <w:p w14:paraId="716AD38A" w14:textId="77777777" w:rsidR="00622976" w:rsidRPr="002953BB" w:rsidRDefault="00622976" w:rsidP="00C70B49">
      <w:pPr>
        <w:pStyle w:val="ASpacer"/>
      </w:pPr>
    </w:p>
  </w:footnote>
  <w:footnote w:id="2">
    <w:p w14:paraId="0B50AD69" w14:textId="2D3A075B" w:rsidR="008A2C6B" w:rsidRPr="00F943A7" w:rsidRDefault="008A2C6B" w:rsidP="008A2C6B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 w:rsidRPr="00F943A7">
        <w:rPr>
          <w:lang w:val="ru-RU"/>
        </w:rPr>
        <w:t xml:space="preserve">* </w:t>
      </w:r>
      <w:r w:rsidRPr="00F943A7">
        <w:rPr>
          <w:lang w:val="ru-RU"/>
        </w:rPr>
        <w:tab/>
      </w:r>
      <w:r w:rsidRPr="008A2C6B">
        <w:t>UNEP</w:t>
      </w:r>
      <w:r w:rsidRPr="00F943A7">
        <w:rPr>
          <w:lang w:val="ru-RU"/>
        </w:rPr>
        <w:t>/</w:t>
      </w:r>
      <w:r w:rsidRPr="008A2C6B">
        <w:t>MC</w:t>
      </w:r>
      <w:r w:rsidRPr="00F943A7">
        <w:rPr>
          <w:lang w:val="ru-RU"/>
        </w:rPr>
        <w:t>/</w:t>
      </w:r>
      <w:r w:rsidRPr="008A2C6B">
        <w:t>COP</w:t>
      </w:r>
      <w:r w:rsidRPr="00F943A7">
        <w:rPr>
          <w:lang w:val="ru-RU"/>
        </w:rPr>
        <w:t>.6/1</w:t>
      </w:r>
      <w:r w:rsidR="00006780">
        <w:rPr>
          <w:lang w:val="fr-CH"/>
        </w:rPr>
        <w:t>/Rev.1</w:t>
      </w:r>
      <w:r w:rsidRPr="00F943A7">
        <w:rPr>
          <w:lang w:val="ru-RU"/>
        </w:rPr>
        <w:t>.</w:t>
      </w:r>
    </w:p>
  </w:footnote>
  <w:footnote w:id="3">
    <w:p w14:paraId="765F76A7" w14:textId="7BDEAED4" w:rsidR="00770DF4" w:rsidRPr="00075943" w:rsidRDefault="00770DF4" w:rsidP="008A2C6B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1F2FC4">
        <w:rPr>
          <w:rStyle w:val="FootnoteReference"/>
          <w:sz w:val="18"/>
          <w:lang w:val="ru-RU"/>
        </w:rPr>
        <w:footnoteRef/>
      </w:r>
      <w:r>
        <w:rPr>
          <w:lang w:val="ru-RU"/>
        </w:rPr>
        <w:t xml:space="preserve"> </w:t>
      </w:r>
      <w:r w:rsidR="008A2C6B" w:rsidRPr="00F943A7">
        <w:rPr>
          <w:lang w:val="ru-RU"/>
        </w:rPr>
        <w:tab/>
      </w:r>
      <w:r>
        <w:rPr>
          <w:lang w:val="ru-RU"/>
        </w:rPr>
        <w:t>Албания, Аргентина, Армения, Бразилия, Буркина-Фасо, Габон, Гватемала, Гвинея, Доминиканская Республика, Европейский союз и его государства-члены, Канада, Китай, Коморские Острова, Мавритания, Мадагаскар, Нигер, Республика Корея, Соединенные Штаты Америки, Сьерра</w:t>
      </w:r>
      <w:r w:rsidR="001577E6">
        <w:rPr>
          <w:lang w:val="ru-RU"/>
        </w:rPr>
        <w:noBreakHyphen/>
      </w:r>
      <w:r>
        <w:rPr>
          <w:lang w:val="ru-RU"/>
        </w:rPr>
        <w:t>Леоне, Таиланд, Филиппины</w:t>
      </w:r>
      <w:r w:rsidR="00324C08" w:rsidRPr="0018246A">
        <w:rPr>
          <w:lang w:val="ru-RU"/>
        </w:rPr>
        <w:t xml:space="preserve">, </w:t>
      </w:r>
      <w:r w:rsidR="00324C08">
        <w:rPr>
          <w:lang w:val="ru-RU"/>
        </w:rPr>
        <w:t>Шри-Ланка</w:t>
      </w:r>
      <w:r>
        <w:rPr>
          <w:lang w:val="ru-RU"/>
        </w:rPr>
        <w:t xml:space="preserve"> и Япония, а также «БАН </w:t>
      </w:r>
      <w:proofErr w:type="spellStart"/>
      <w:r>
        <w:rPr>
          <w:lang w:val="ru-RU"/>
        </w:rPr>
        <w:t>Токсикс</w:t>
      </w:r>
      <w:proofErr w:type="spellEnd"/>
      <w:r>
        <w:rPr>
          <w:lang w:val="ru-RU"/>
        </w:rPr>
        <w:t>», Организация по охране окружающей среды и социальному развитию, Управление по борьбе с загрязнением окружающей среды штата Миннесота, Проект по вопросам политики в отношении ртути, Департамент здравоохранения и психогигиены города Нью-Йорка, Совет по охране природных ресурсов, организация «МЫ ДЕЙСТВУЕМ за экологическую справедливость» и Рабочая группа «Ноль ртути».</w:t>
      </w:r>
      <w:bookmarkStart w:id="1" w:name="_Hlk205208589"/>
      <w:bookmarkStart w:id="2" w:name="_Hlk205210184"/>
      <w:bookmarkEnd w:id="1"/>
      <w:bookmarkEnd w:id="2"/>
    </w:p>
  </w:footnote>
  <w:footnote w:id="4">
    <w:p w14:paraId="4757DA75" w14:textId="36D66CC7" w:rsidR="00770DF4" w:rsidRPr="00075943" w:rsidRDefault="00770DF4" w:rsidP="008A2C6B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1F2FC4">
        <w:rPr>
          <w:rStyle w:val="FootnoteReference"/>
          <w:sz w:val="18"/>
          <w:lang w:val="ru-RU"/>
        </w:rPr>
        <w:footnoteRef/>
      </w:r>
      <w:r>
        <w:rPr>
          <w:lang w:val="ru-RU"/>
        </w:rPr>
        <w:t xml:space="preserve"> </w:t>
      </w:r>
      <w:r w:rsidR="008A2C6B" w:rsidRPr="008A2C6B">
        <w:rPr>
          <w:lang w:val="ru-RU"/>
        </w:rPr>
        <w:tab/>
      </w:r>
      <w:r>
        <w:rPr>
          <w:lang w:val="ru-RU"/>
        </w:rPr>
        <w:t xml:space="preserve">См. https: </w:t>
      </w:r>
      <w:hyperlink r:id="rId1" w:history="1">
        <w:r w:rsidRPr="008A2C6B">
          <w:rPr>
            <w:rStyle w:val="Hyperlink"/>
            <w:lang w:val="ru-RU"/>
          </w:rPr>
          <w:t>https://minamataconvention.org/en/intersessional-work-and-submissions-cop-6#sec2924</w:t>
        </w:r>
      </w:hyperlink>
      <w:r>
        <w:rPr>
          <w:lang w:val="ru-RU"/>
        </w:rPr>
        <w:t xml:space="preserve">. </w:t>
      </w:r>
      <w:hyperlink r:id="rId2" w:anchor="sec2924" w:history="1"/>
    </w:p>
  </w:footnote>
  <w:footnote w:id="5">
    <w:p w14:paraId="106482AA" w14:textId="1D5C0A4A" w:rsidR="00770DF4" w:rsidRPr="00075943" w:rsidRDefault="00770DF4" w:rsidP="008A2C6B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1F2FC4">
        <w:rPr>
          <w:rStyle w:val="FootnoteReference"/>
          <w:sz w:val="18"/>
          <w:lang w:val="ru-RU"/>
        </w:rPr>
        <w:footnoteRef/>
      </w:r>
      <w:r>
        <w:rPr>
          <w:lang w:val="ru-RU"/>
        </w:rPr>
        <w:t xml:space="preserve"> </w:t>
      </w:r>
      <w:r w:rsidR="008A2C6B" w:rsidRPr="00F943A7">
        <w:rPr>
          <w:lang w:val="ru-RU"/>
        </w:rPr>
        <w:tab/>
      </w:r>
      <w:r>
        <w:rPr>
          <w:lang w:val="ru-RU"/>
        </w:rPr>
        <w:t xml:space="preserve">Буркина-Фасо, Габон, Италия, Канада и </w:t>
      </w:r>
      <w:r w:rsidR="00324C08">
        <w:rPr>
          <w:lang w:val="ru-RU"/>
        </w:rPr>
        <w:t>Соединенные Штаты Америки</w:t>
      </w:r>
      <w:r>
        <w:rPr>
          <w:lang w:val="ru-RU"/>
        </w:rPr>
        <w:t xml:space="preserve">, а также Африканский фонд устойчивого климата и окружающей среды, Сеть африканских женщин за общинное лесопользование, Глобальное партнерство по ртути, Проект по вопросам политики в отношении ртути, Департамент здравоохранения и психогигиены города Нью-Йорка, организация «МЫ ДЕЙСТВУЕМ за экологическую справедливость» и Рабочая группа «Ноль ртути». </w:t>
      </w:r>
      <w:bookmarkStart w:id="3" w:name="_Hlk205211772"/>
      <w:bookmarkEnd w:id="3"/>
    </w:p>
  </w:footnote>
  <w:footnote w:id="6">
    <w:p w14:paraId="552F2BF1" w14:textId="77777777" w:rsidR="00D2689F" w:rsidRPr="00075943" w:rsidRDefault="00D2689F" w:rsidP="00D2689F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  <w:szCs w:val="18"/>
          <w:lang w:val="ru-RU"/>
        </w:rPr>
      </w:pPr>
      <w:r w:rsidRPr="001F2FC4">
        <w:rPr>
          <w:rStyle w:val="FootnoteReference"/>
          <w:sz w:val="18"/>
          <w:lang w:val="ru-RU"/>
        </w:rPr>
        <w:footnoteRef/>
      </w:r>
      <w:r>
        <w:rPr>
          <w:lang w:val="ru-RU"/>
        </w:rPr>
        <w:t xml:space="preserve"> </w:t>
      </w:r>
      <w:r w:rsidRPr="008A2C6B">
        <w:rPr>
          <w:lang w:val="ru-RU"/>
        </w:rPr>
        <w:tab/>
      </w:r>
      <w:r>
        <w:rPr>
          <w:lang w:val="ru-RU"/>
        </w:rPr>
        <w:t xml:space="preserve">Доступно по адресу: </w:t>
      </w:r>
      <w:hyperlink r:id="rId3" w:history="1">
        <w:r w:rsidRPr="008A2C6B">
          <w:rPr>
            <w:rStyle w:val="Hyperlink"/>
            <w:lang w:val="ru-RU"/>
          </w:rPr>
          <w:t>https://minamataconvention.org/en/news/libreville-commitment-elimination-mercury-containing-skin-lightening-cosmetics-africa</w:t>
        </w:r>
      </w:hyperlink>
      <w:r>
        <w:rPr>
          <w:lang w:val="ru-RU"/>
        </w:rPr>
        <w:t>.</w:t>
      </w:r>
      <w:hyperlink r:id="rId4" w:history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E4F5" w14:textId="27E3434F" w:rsidR="007A36F8" w:rsidRPr="002953BB" w:rsidRDefault="00065753" w:rsidP="008A2C6B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</w:pPr>
    <w:r>
      <w:rPr>
        <w:noProof/>
      </w:rPr>
      <w:t>UNEP/MC/COP.6/6/Add.1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DB28" w14:textId="208918D5" w:rsidR="007A36F8" w:rsidRPr="002953BB" w:rsidRDefault="00065753" w:rsidP="008A2C6B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  <w:jc w:val="right"/>
    </w:pPr>
    <w:r>
      <w:rPr>
        <w:noProof/>
      </w:rPr>
      <w:t>UNEP/MC/COP.6/6/Add.1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F44C" w14:textId="77777777" w:rsidR="00006780" w:rsidRDefault="00006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9068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F457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080B4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ACA40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6491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63F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AE37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2CB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B431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A24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937A4"/>
    <w:multiLevelType w:val="hybridMultilevel"/>
    <w:tmpl w:val="BB648410"/>
    <w:lvl w:ilvl="0" w:tplc="9A4CF40E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2" w15:restartNumberingAfterBreak="0">
    <w:nsid w:val="1A7E0175"/>
    <w:multiLevelType w:val="hybridMultilevel"/>
    <w:tmpl w:val="FF4EED68"/>
    <w:lvl w:ilvl="0" w:tplc="9A4CF40E">
      <w:start w:val="1"/>
      <w:numFmt w:val="lowerLetter"/>
      <w:lvlText w:val="%1)"/>
      <w:lvlJc w:val="left"/>
      <w:pPr>
        <w:ind w:left="196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687" w:hanging="360"/>
      </w:pPr>
    </w:lvl>
    <w:lvl w:ilvl="2" w:tplc="FFFFFFFF" w:tentative="1">
      <w:start w:val="1"/>
      <w:numFmt w:val="lowerRoman"/>
      <w:lvlText w:val="%3."/>
      <w:lvlJc w:val="right"/>
      <w:pPr>
        <w:ind w:left="3407" w:hanging="180"/>
      </w:pPr>
    </w:lvl>
    <w:lvl w:ilvl="3" w:tplc="FFFFFFFF" w:tentative="1">
      <w:start w:val="1"/>
      <w:numFmt w:val="decimal"/>
      <w:lvlText w:val="%4."/>
      <w:lvlJc w:val="left"/>
      <w:pPr>
        <w:ind w:left="4127" w:hanging="360"/>
      </w:pPr>
    </w:lvl>
    <w:lvl w:ilvl="4" w:tplc="FFFFFFFF" w:tentative="1">
      <w:start w:val="1"/>
      <w:numFmt w:val="lowerLetter"/>
      <w:lvlText w:val="%5."/>
      <w:lvlJc w:val="left"/>
      <w:pPr>
        <w:ind w:left="4847" w:hanging="360"/>
      </w:pPr>
    </w:lvl>
    <w:lvl w:ilvl="5" w:tplc="FFFFFFFF" w:tentative="1">
      <w:start w:val="1"/>
      <w:numFmt w:val="lowerRoman"/>
      <w:lvlText w:val="%6."/>
      <w:lvlJc w:val="right"/>
      <w:pPr>
        <w:ind w:left="5567" w:hanging="180"/>
      </w:pPr>
    </w:lvl>
    <w:lvl w:ilvl="6" w:tplc="FFFFFFFF" w:tentative="1">
      <w:start w:val="1"/>
      <w:numFmt w:val="decimal"/>
      <w:lvlText w:val="%7."/>
      <w:lvlJc w:val="left"/>
      <w:pPr>
        <w:ind w:left="6287" w:hanging="360"/>
      </w:pPr>
    </w:lvl>
    <w:lvl w:ilvl="7" w:tplc="FFFFFFFF" w:tentative="1">
      <w:start w:val="1"/>
      <w:numFmt w:val="lowerLetter"/>
      <w:lvlText w:val="%8."/>
      <w:lvlJc w:val="left"/>
      <w:pPr>
        <w:ind w:left="7007" w:hanging="360"/>
      </w:pPr>
    </w:lvl>
    <w:lvl w:ilvl="8" w:tplc="FFFFFFFF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3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6" w15:restartNumberingAfterBreak="0">
    <w:nsid w:val="53E95A02"/>
    <w:multiLevelType w:val="hybridMultilevel"/>
    <w:tmpl w:val="A5EA713A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7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5"/>
  </w:num>
  <w:num w:numId="2" w16cid:durableId="1242644713">
    <w:abstractNumId w:val="17"/>
  </w:num>
  <w:num w:numId="3" w16cid:durableId="1933662228">
    <w:abstractNumId w:val="14"/>
  </w:num>
  <w:num w:numId="4" w16cid:durableId="1991909117">
    <w:abstractNumId w:val="10"/>
  </w:num>
  <w:num w:numId="5" w16cid:durableId="1138956019">
    <w:abstractNumId w:val="13"/>
  </w:num>
  <w:num w:numId="6" w16cid:durableId="1985810573">
    <w:abstractNumId w:val="9"/>
  </w:num>
  <w:num w:numId="7" w16cid:durableId="81415739">
    <w:abstractNumId w:val="7"/>
  </w:num>
  <w:num w:numId="8" w16cid:durableId="1885680235">
    <w:abstractNumId w:val="6"/>
  </w:num>
  <w:num w:numId="9" w16cid:durableId="994842523">
    <w:abstractNumId w:val="5"/>
  </w:num>
  <w:num w:numId="10" w16cid:durableId="163978831">
    <w:abstractNumId w:val="4"/>
  </w:num>
  <w:num w:numId="11" w16cid:durableId="268970811">
    <w:abstractNumId w:val="8"/>
  </w:num>
  <w:num w:numId="12" w16cid:durableId="911700722">
    <w:abstractNumId w:val="3"/>
  </w:num>
  <w:num w:numId="13" w16cid:durableId="351541933">
    <w:abstractNumId w:val="2"/>
  </w:num>
  <w:num w:numId="14" w16cid:durableId="411852043">
    <w:abstractNumId w:val="1"/>
  </w:num>
  <w:num w:numId="15" w16cid:durableId="1248002597">
    <w:abstractNumId w:val="0"/>
  </w:num>
  <w:num w:numId="16" w16cid:durableId="2068720435">
    <w:abstractNumId w:val="16"/>
  </w:num>
  <w:num w:numId="17" w16cid:durableId="24907232">
    <w:abstractNumId w:val="12"/>
  </w:num>
  <w:num w:numId="18" w16cid:durableId="150300666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7A"/>
    <w:rsid w:val="00001C4A"/>
    <w:rsid w:val="00006780"/>
    <w:rsid w:val="000109C1"/>
    <w:rsid w:val="000149E6"/>
    <w:rsid w:val="00016AF3"/>
    <w:rsid w:val="000208C8"/>
    <w:rsid w:val="00023F5A"/>
    <w:rsid w:val="000247B0"/>
    <w:rsid w:val="00026997"/>
    <w:rsid w:val="00030FF0"/>
    <w:rsid w:val="000324FB"/>
    <w:rsid w:val="00033E0B"/>
    <w:rsid w:val="00035EDE"/>
    <w:rsid w:val="00036182"/>
    <w:rsid w:val="000421A4"/>
    <w:rsid w:val="00050467"/>
    <w:rsid w:val="000509B4"/>
    <w:rsid w:val="00056B2C"/>
    <w:rsid w:val="00056BA5"/>
    <w:rsid w:val="0006035B"/>
    <w:rsid w:val="00062226"/>
    <w:rsid w:val="00065753"/>
    <w:rsid w:val="0007166E"/>
    <w:rsid w:val="00071886"/>
    <w:rsid w:val="000742BC"/>
    <w:rsid w:val="00075943"/>
    <w:rsid w:val="00075F40"/>
    <w:rsid w:val="0008041D"/>
    <w:rsid w:val="00082A0C"/>
    <w:rsid w:val="00082DCD"/>
    <w:rsid w:val="00083504"/>
    <w:rsid w:val="00085BD2"/>
    <w:rsid w:val="0008710B"/>
    <w:rsid w:val="0009640C"/>
    <w:rsid w:val="000A3125"/>
    <w:rsid w:val="000A50BF"/>
    <w:rsid w:val="000B21D5"/>
    <w:rsid w:val="000B22A2"/>
    <w:rsid w:val="000B46A7"/>
    <w:rsid w:val="000C2A52"/>
    <w:rsid w:val="000C3CAC"/>
    <w:rsid w:val="000C46A9"/>
    <w:rsid w:val="000D1B9E"/>
    <w:rsid w:val="000D33C0"/>
    <w:rsid w:val="000D34AA"/>
    <w:rsid w:val="000D35F6"/>
    <w:rsid w:val="000D5884"/>
    <w:rsid w:val="000D6941"/>
    <w:rsid w:val="000D71B6"/>
    <w:rsid w:val="000E0405"/>
    <w:rsid w:val="000E08DD"/>
    <w:rsid w:val="000F4CF1"/>
    <w:rsid w:val="000F6CFF"/>
    <w:rsid w:val="00104912"/>
    <w:rsid w:val="00113E03"/>
    <w:rsid w:val="001140D2"/>
    <w:rsid w:val="00115F73"/>
    <w:rsid w:val="001202E3"/>
    <w:rsid w:val="00123699"/>
    <w:rsid w:val="00124CA3"/>
    <w:rsid w:val="001278F9"/>
    <w:rsid w:val="0013059D"/>
    <w:rsid w:val="0014083A"/>
    <w:rsid w:val="00141A55"/>
    <w:rsid w:val="00141F2F"/>
    <w:rsid w:val="001446A3"/>
    <w:rsid w:val="00154550"/>
    <w:rsid w:val="00155395"/>
    <w:rsid w:val="001577E6"/>
    <w:rsid w:val="00172E6C"/>
    <w:rsid w:val="00173D27"/>
    <w:rsid w:val="00174739"/>
    <w:rsid w:val="0018127C"/>
    <w:rsid w:val="00181EC8"/>
    <w:rsid w:val="00181FC0"/>
    <w:rsid w:val="0018246A"/>
    <w:rsid w:val="00184349"/>
    <w:rsid w:val="001902CE"/>
    <w:rsid w:val="0019161E"/>
    <w:rsid w:val="00195F33"/>
    <w:rsid w:val="00197C63"/>
    <w:rsid w:val="001A5EE1"/>
    <w:rsid w:val="001A7FF9"/>
    <w:rsid w:val="001B1617"/>
    <w:rsid w:val="001B504B"/>
    <w:rsid w:val="001B51B6"/>
    <w:rsid w:val="001B79A2"/>
    <w:rsid w:val="001C29FC"/>
    <w:rsid w:val="001C5DEB"/>
    <w:rsid w:val="001C6858"/>
    <w:rsid w:val="001D3874"/>
    <w:rsid w:val="001D5344"/>
    <w:rsid w:val="001D61CB"/>
    <w:rsid w:val="001D7E75"/>
    <w:rsid w:val="001E22D1"/>
    <w:rsid w:val="001E317A"/>
    <w:rsid w:val="001E56D2"/>
    <w:rsid w:val="001E7D56"/>
    <w:rsid w:val="001F2FC4"/>
    <w:rsid w:val="001F75DE"/>
    <w:rsid w:val="00200D58"/>
    <w:rsid w:val="002013BE"/>
    <w:rsid w:val="00204F72"/>
    <w:rsid w:val="002063A4"/>
    <w:rsid w:val="00206F97"/>
    <w:rsid w:val="0021145B"/>
    <w:rsid w:val="00214277"/>
    <w:rsid w:val="002146F7"/>
    <w:rsid w:val="0022492C"/>
    <w:rsid w:val="0022762D"/>
    <w:rsid w:val="00232303"/>
    <w:rsid w:val="00233BE4"/>
    <w:rsid w:val="00234806"/>
    <w:rsid w:val="0023676C"/>
    <w:rsid w:val="002378D6"/>
    <w:rsid w:val="002439E7"/>
    <w:rsid w:val="00243D36"/>
    <w:rsid w:val="0024585A"/>
    <w:rsid w:val="00246D5C"/>
    <w:rsid w:val="00247707"/>
    <w:rsid w:val="00247E0F"/>
    <w:rsid w:val="00251752"/>
    <w:rsid w:val="002622B3"/>
    <w:rsid w:val="00263171"/>
    <w:rsid w:val="0026378B"/>
    <w:rsid w:val="00277919"/>
    <w:rsid w:val="00286740"/>
    <w:rsid w:val="00287B42"/>
    <w:rsid w:val="00290B07"/>
    <w:rsid w:val="002929D8"/>
    <w:rsid w:val="002935C2"/>
    <w:rsid w:val="002953BB"/>
    <w:rsid w:val="002A237D"/>
    <w:rsid w:val="002A418B"/>
    <w:rsid w:val="002A4C53"/>
    <w:rsid w:val="002B0672"/>
    <w:rsid w:val="002B1B4C"/>
    <w:rsid w:val="002B247F"/>
    <w:rsid w:val="002C145D"/>
    <w:rsid w:val="002C2C3E"/>
    <w:rsid w:val="002C533E"/>
    <w:rsid w:val="002C5525"/>
    <w:rsid w:val="002C60E2"/>
    <w:rsid w:val="002D027F"/>
    <w:rsid w:val="002D7A85"/>
    <w:rsid w:val="002D7B60"/>
    <w:rsid w:val="002E19D4"/>
    <w:rsid w:val="002F0362"/>
    <w:rsid w:val="002F4761"/>
    <w:rsid w:val="002F5C79"/>
    <w:rsid w:val="003019E2"/>
    <w:rsid w:val="00310213"/>
    <w:rsid w:val="0031413F"/>
    <w:rsid w:val="003148BB"/>
    <w:rsid w:val="00317976"/>
    <w:rsid w:val="00323885"/>
    <w:rsid w:val="00324C08"/>
    <w:rsid w:val="00331475"/>
    <w:rsid w:val="00336792"/>
    <w:rsid w:val="00351A93"/>
    <w:rsid w:val="00355EA9"/>
    <w:rsid w:val="003578DE"/>
    <w:rsid w:val="00365F6B"/>
    <w:rsid w:val="00370BF9"/>
    <w:rsid w:val="0037100E"/>
    <w:rsid w:val="00371340"/>
    <w:rsid w:val="003759E2"/>
    <w:rsid w:val="003802EF"/>
    <w:rsid w:val="003808B2"/>
    <w:rsid w:val="00380F02"/>
    <w:rsid w:val="00386999"/>
    <w:rsid w:val="00390145"/>
    <w:rsid w:val="00394379"/>
    <w:rsid w:val="00396257"/>
    <w:rsid w:val="00397EB8"/>
    <w:rsid w:val="003A07AB"/>
    <w:rsid w:val="003A086E"/>
    <w:rsid w:val="003A37B8"/>
    <w:rsid w:val="003A4C8C"/>
    <w:rsid w:val="003A4FD0"/>
    <w:rsid w:val="003A69D1"/>
    <w:rsid w:val="003A7705"/>
    <w:rsid w:val="003B1545"/>
    <w:rsid w:val="003B3A4F"/>
    <w:rsid w:val="003C035E"/>
    <w:rsid w:val="003C167F"/>
    <w:rsid w:val="003C3267"/>
    <w:rsid w:val="003C3B93"/>
    <w:rsid w:val="003C409D"/>
    <w:rsid w:val="003C5BA6"/>
    <w:rsid w:val="003D2267"/>
    <w:rsid w:val="003F0E85"/>
    <w:rsid w:val="003F4642"/>
    <w:rsid w:val="00404CB5"/>
    <w:rsid w:val="00405251"/>
    <w:rsid w:val="00410C55"/>
    <w:rsid w:val="00410F62"/>
    <w:rsid w:val="0041604D"/>
    <w:rsid w:val="00416854"/>
    <w:rsid w:val="00417725"/>
    <w:rsid w:val="0041779A"/>
    <w:rsid w:val="00417B99"/>
    <w:rsid w:val="00423EBB"/>
    <w:rsid w:val="004243EA"/>
    <w:rsid w:val="00437F26"/>
    <w:rsid w:val="00442948"/>
    <w:rsid w:val="00444097"/>
    <w:rsid w:val="00445487"/>
    <w:rsid w:val="00454769"/>
    <w:rsid w:val="00456D58"/>
    <w:rsid w:val="0046491B"/>
    <w:rsid w:val="00466991"/>
    <w:rsid w:val="00466D26"/>
    <w:rsid w:val="0047064C"/>
    <w:rsid w:val="00474D90"/>
    <w:rsid w:val="00477AFF"/>
    <w:rsid w:val="00481F0B"/>
    <w:rsid w:val="00484465"/>
    <w:rsid w:val="00494D04"/>
    <w:rsid w:val="00495BFE"/>
    <w:rsid w:val="004A42E1"/>
    <w:rsid w:val="004B162C"/>
    <w:rsid w:val="004C21FE"/>
    <w:rsid w:val="004C3DBE"/>
    <w:rsid w:val="004C5C96"/>
    <w:rsid w:val="004D06A4"/>
    <w:rsid w:val="004D60EA"/>
    <w:rsid w:val="004E59D4"/>
    <w:rsid w:val="004E79AC"/>
    <w:rsid w:val="004F1A81"/>
    <w:rsid w:val="00517202"/>
    <w:rsid w:val="005218D9"/>
    <w:rsid w:val="005227F6"/>
    <w:rsid w:val="00532E47"/>
    <w:rsid w:val="005342EE"/>
    <w:rsid w:val="00536186"/>
    <w:rsid w:val="00536826"/>
    <w:rsid w:val="0054400B"/>
    <w:rsid w:val="00544CBB"/>
    <w:rsid w:val="00550518"/>
    <w:rsid w:val="00552CD6"/>
    <w:rsid w:val="00560605"/>
    <w:rsid w:val="00560B44"/>
    <w:rsid w:val="005643BB"/>
    <w:rsid w:val="0057315F"/>
    <w:rsid w:val="00575DF1"/>
    <w:rsid w:val="00576104"/>
    <w:rsid w:val="0058463F"/>
    <w:rsid w:val="005923F4"/>
    <w:rsid w:val="005940BC"/>
    <w:rsid w:val="00594BA0"/>
    <w:rsid w:val="00595DBB"/>
    <w:rsid w:val="005B7433"/>
    <w:rsid w:val="005C4EDB"/>
    <w:rsid w:val="005C67C8"/>
    <w:rsid w:val="005D0249"/>
    <w:rsid w:val="005D5473"/>
    <w:rsid w:val="005D6E8C"/>
    <w:rsid w:val="005E54C3"/>
    <w:rsid w:val="005F100C"/>
    <w:rsid w:val="005F68DA"/>
    <w:rsid w:val="005F75E6"/>
    <w:rsid w:val="006014DD"/>
    <w:rsid w:val="0060773B"/>
    <w:rsid w:val="00607D94"/>
    <w:rsid w:val="00614394"/>
    <w:rsid w:val="006157B5"/>
    <w:rsid w:val="00617196"/>
    <w:rsid w:val="00622976"/>
    <w:rsid w:val="00626FC6"/>
    <w:rsid w:val="006301D3"/>
    <w:rsid w:val="006303B4"/>
    <w:rsid w:val="00633CEB"/>
    <w:rsid w:val="00633D3D"/>
    <w:rsid w:val="00633F3A"/>
    <w:rsid w:val="006344CE"/>
    <w:rsid w:val="00641703"/>
    <w:rsid w:val="006431A6"/>
    <w:rsid w:val="0064475A"/>
    <w:rsid w:val="006459F6"/>
    <w:rsid w:val="006501AD"/>
    <w:rsid w:val="00651BFA"/>
    <w:rsid w:val="006533B3"/>
    <w:rsid w:val="00663A80"/>
    <w:rsid w:val="00664ADF"/>
    <w:rsid w:val="00665A4B"/>
    <w:rsid w:val="00665BD5"/>
    <w:rsid w:val="006731FE"/>
    <w:rsid w:val="00685738"/>
    <w:rsid w:val="00687057"/>
    <w:rsid w:val="00692E2A"/>
    <w:rsid w:val="006A5EE5"/>
    <w:rsid w:val="006A76F2"/>
    <w:rsid w:val="006B16AA"/>
    <w:rsid w:val="006C2F89"/>
    <w:rsid w:val="006C3DDA"/>
    <w:rsid w:val="006D3277"/>
    <w:rsid w:val="006D7EFB"/>
    <w:rsid w:val="006E0EDE"/>
    <w:rsid w:val="006E6672"/>
    <w:rsid w:val="006E6722"/>
    <w:rsid w:val="006F10F1"/>
    <w:rsid w:val="007027B9"/>
    <w:rsid w:val="0070677B"/>
    <w:rsid w:val="0071128E"/>
    <w:rsid w:val="00713D8F"/>
    <w:rsid w:val="007152D2"/>
    <w:rsid w:val="00715E88"/>
    <w:rsid w:val="0072508B"/>
    <w:rsid w:val="00732257"/>
    <w:rsid w:val="00733A54"/>
    <w:rsid w:val="00734CAA"/>
    <w:rsid w:val="00736583"/>
    <w:rsid w:val="0075473A"/>
    <w:rsid w:val="00755106"/>
    <w:rsid w:val="0075533C"/>
    <w:rsid w:val="00757581"/>
    <w:rsid w:val="007611A0"/>
    <w:rsid w:val="007658A0"/>
    <w:rsid w:val="00770DF4"/>
    <w:rsid w:val="00771992"/>
    <w:rsid w:val="00773458"/>
    <w:rsid w:val="00783907"/>
    <w:rsid w:val="007944C2"/>
    <w:rsid w:val="00796D3F"/>
    <w:rsid w:val="007A1683"/>
    <w:rsid w:val="007A36F8"/>
    <w:rsid w:val="007A5C12"/>
    <w:rsid w:val="007A7CB0"/>
    <w:rsid w:val="007B6818"/>
    <w:rsid w:val="007B68A3"/>
    <w:rsid w:val="007C2541"/>
    <w:rsid w:val="007D1C4C"/>
    <w:rsid w:val="007D66A8"/>
    <w:rsid w:val="007D773D"/>
    <w:rsid w:val="007E003F"/>
    <w:rsid w:val="007E6384"/>
    <w:rsid w:val="007E65D9"/>
    <w:rsid w:val="007F682E"/>
    <w:rsid w:val="00802E72"/>
    <w:rsid w:val="00805F1D"/>
    <w:rsid w:val="00813FDF"/>
    <w:rsid w:val="008164F2"/>
    <w:rsid w:val="00821395"/>
    <w:rsid w:val="008220F2"/>
    <w:rsid w:val="00824607"/>
    <w:rsid w:val="00827589"/>
    <w:rsid w:val="00830E26"/>
    <w:rsid w:val="00843576"/>
    <w:rsid w:val="00843B64"/>
    <w:rsid w:val="008470BD"/>
    <w:rsid w:val="008478FC"/>
    <w:rsid w:val="008541BB"/>
    <w:rsid w:val="0086066C"/>
    <w:rsid w:val="00864011"/>
    <w:rsid w:val="00865311"/>
    <w:rsid w:val="00867BFF"/>
    <w:rsid w:val="00875908"/>
    <w:rsid w:val="0088480A"/>
    <w:rsid w:val="0088757A"/>
    <w:rsid w:val="00893EA7"/>
    <w:rsid w:val="008957DD"/>
    <w:rsid w:val="00897009"/>
    <w:rsid w:val="00897D98"/>
    <w:rsid w:val="008A26B4"/>
    <w:rsid w:val="008A2C6B"/>
    <w:rsid w:val="008A6DF2"/>
    <w:rsid w:val="008A7807"/>
    <w:rsid w:val="008B00A5"/>
    <w:rsid w:val="008B0D6B"/>
    <w:rsid w:val="008B3832"/>
    <w:rsid w:val="008B4CC9"/>
    <w:rsid w:val="008B6E85"/>
    <w:rsid w:val="008C010C"/>
    <w:rsid w:val="008C13F0"/>
    <w:rsid w:val="008C1B8B"/>
    <w:rsid w:val="008D3AE0"/>
    <w:rsid w:val="008D7C99"/>
    <w:rsid w:val="008E0FCB"/>
    <w:rsid w:val="008E123A"/>
    <w:rsid w:val="00907D78"/>
    <w:rsid w:val="0091688A"/>
    <w:rsid w:val="00920087"/>
    <w:rsid w:val="0092178C"/>
    <w:rsid w:val="009239BC"/>
    <w:rsid w:val="0092493F"/>
    <w:rsid w:val="00930B88"/>
    <w:rsid w:val="009378DC"/>
    <w:rsid w:val="00940BBA"/>
    <w:rsid w:val="00940DCC"/>
    <w:rsid w:val="0094179A"/>
    <w:rsid w:val="0094459E"/>
    <w:rsid w:val="00944DBC"/>
    <w:rsid w:val="00950977"/>
    <w:rsid w:val="00951A7B"/>
    <w:rsid w:val="009564A6"/>
    <w:rsid w:val="00961054"/>
    <w:rsid w:val="00961A33"/>
    <w:rsid w:val="009628B9"/>
    <w:rsid w:val="00967621"/>
    <w:rsid w:val="00967E6A"/>
    <w:rsid w:val="00973703"/>
    <w:rsid w:val="00980797"/>
    <w:rsid w:val="009935AC"/>
    <w:rsid w:val="00994CA3"/>
    <w:rsid w:val="009A6054"/>
    <w:rsid w:val="009B4A0F"/>
    <w:rsid w:val="009B779A"/>
    <w:rsid w:val="009C0FEC"/>
    <w:rsid w:val="009C11D2"/>
    <w:rsid w:val="009C16F9"/>
    <w:rsid w:val="009C4E3A"/>
    <w:rsid w:val="009C6C70"/>
    <w:rsid w:val="009D0922"/>
    <w:rsid w:val="009D0B63"/>
    <w:rsid w:val="009E1A50"/>
    <w:rsid w:val="009E307E"/>
    <w:rsid w:val="009E47E3"/>
    <w:rsid w:val="009F554F"/>
    <w:rsid w:val="00A03A4A"/>
    <w:rsid w:val="00A05E14"/>
    <w:rsid w:val="00A07870"/>
    <w:rsid w:val="00A07F19"/>
    <w:rsid w:val="00A1348D"/>
    <w:rsid w:val="00A142D1"/>
    <w:rsid w:val="00A1489E"/>
    <w:rsid w:val="00A2139E"/>
    <w:rsid w:val="00A21DF0"/>
    <w:rsid w:val="00A232EE"/>
    <w:rsid w:val="00A24757"/>
    <w:rsid w:val="00A3634B"/>
    <w:rsid w:val="00A4175F"/>
    <w:rsid w:val="00A44078"/>
    <w:rsid w:val="00A44411"/>
    <w:rsid w:val="00A468DC"/>
    <w:rsid w:val="00A469FA"/>
    <w:rsid w:val="00A50E94"/>
    <w:rsid w:val="00A52DCF"/>
    <w:rsid w:val="00A55B01"/>
    <w:rsid w:val="00A56B5B"/>
    <w:rsid w:val="00A603FF"/>
    <w:rsid w:val="00A657DD"/>
    <w:rsid w:val="00A666A6"/>
    <w:rsid w:val="00A675FD"/>
    <w:rsid w:val="00A72437"/>
    <w:rsid w:val="00A80611"/>
    <w:rsid w:val="00A84B15"/>
    <w:rsid w:val="00A87016"/>
    <w:rsid w:val="00A90C0C"/>
    <w:rsid w:val="00A93385"/>
    <w:rsid w:val="00A95FC1"/>
    <w:rsid w:val="00AB1F69"/>
    <w:rsid w:val="00AB2370"/>
    <w:rsid w:val="00AB3056"/>
    <w:rsid w:val="00AB5340"/>
    <w:rsid w:val="00AC010E"/>
    <w:rsid w:val="00AC01CC"/>
    <w:rsid w:val="00AC16B8"/>
    <w:rsid w:val="00AC64F8"/>
    <w:rsid w:val="00AC7C96"/>
    <w:rsid w:val="00AD0548"/>
    <w:rsid w:val="00AD48CE"/>
    <w:rsid w:val="00AE237D"/>
    <w:rsid w:val="00AE2A3D"/>
    <w:rsid w:val="00AE502A"/>
    <w:rsid w:val="00AF0DF7"/>
    <w:rsid w:val="00AF2B57"/>
    <w:rsid w:val="00AF7C07"/>
    <w:rsid w:val="00B034DF"/>
    <w:rsid w:val="00B06CBC"/>
    <w:rsid w:val="00B13AFA"/>
    <w:rsid w:val="00B169A7"/>
    <w:rsid w:val="00B204C5"/>
    <w:rsid w:val="00B210E5"/>
    <w:rsid w:val="00B2241A"/>
    <w:rsid w:val="00B22C93"/>
    <w:rsid w:val="00B25630"/>
    <w:rsid w:val="00B27589"/>
    <w:rsid w:val="00B31CDA"/>
    <w:rsid w:val="00B37EF9"/>
    <w:rsid w:val="00B405B7"/>
    <w:rsid w:val="00B45E6D"/>
    <w:rsid w:val="00B52222"/>
    <w:rsid w:val="00B523A2"/>
    <w:rsid w:val="00B53EA0"/>
    <w:rsid w:val="00B54FE7"/>
    <w:rsid w:val="00B57C47"/>
    <w:rsid w:val="00B66901"/>
    <w:rsid w:val="00B71E6D"/>
    <w:rsid w:val="00B72070"/>
    <w:rsid w:val="00B758A0"/>
    <w:rsid w:val="00B779E1"/>
    <w:rsid w:val="00B81529"/>
    <w:rsid w:val="00B859A3"/>
    <w:rsid w:val="00B91EE1"/>
    <w:rsid w:val="00BA0090"/>
    <w:rsid w:val="00BA1A67"/>
    <w:rsid w:val="00BB49DE"/>
    <w:rsid w:val="00BC07FE"/>
    <w:rsid w:val="00BC4412"/>
    <w:rsid w:val="00BC5342"/>
    <w:rsid w:val="00BD0163"/>
    <w:rsid w:val="00BD159E"/>
    <w:rsid w:val="00BE5724"/>
    <w:rsid w:val="00BE5B5F"/>
    <w:rsid w:val="00BE67D3"/>
    <w:rsid w:val="00C01F19"/>
    <w:rsid w:val="00C26F55"/>
    <w:rsid w:val="00C30C63"/>
    <w:rsid w:val="00C32B37"/>
    <w:rsid w:val="00C36B8B"/>
    <w:rsid w:val="00C46E01"/>
    <w:rsid w:val="00C47DBF"/>
    <w:rsid w:val="00C53666"/>
    <w:rsid w:val="00C552FF"/>
    <w:rsid w:val="00C558DA"/>
    <w:rsid w:val="00C55AF3"/>
    <w:rsid w:val="00C6066E"/>
    <w:rsid w:val="00C60713"/>
    <w:rsid w:val="00C65496"/>
    <w:rsid w:val="00C70B49"/>
    <w:rsid w:val="00C73FF2"/>
    <w:rsid w:val="00C75C7C"/>
    <w:rsid w:val="00C81951"/>
    <w:rsid w:val="00C83A8F"/>
    <w:rsid w:val="00C84759"/>
    <w:rsid w:val="00C97578"/>
    <w:rsid w:val="00CA6C7F"/>
    <w:rsid w:val="00CA78AF"/>
    <w:rsid w:val="00CB22EF"/>
    <w:rsid w:val="00CB5FB0"/>
    <w:rsid w:val="00CB6F8C"/>
    <w:rsid w:val="00CC0260"/>
    <w:rsid w:val="00CC10A6"/>
    <w:rsid w:val="00CD0E12"/>
    <w:rsid w:val="00CD5EB8"/>
    <w:rsid w:val="00CD6AC7"/>
    <w:rsid w:val="00CD7044"/>
    <w:rsid w:val="00CE08B9"/>
    <w:rsid w:val="00CE524C"/>
    <w:rsid w:val="00CE7763"/>
    <w:rsid w:val="00CF141F"/>
    <w:rsid w:val="00CF4777"/>
    <w:rsid w:val="00CF5AF8"/>
    <w:rsid w:val="00D0599B"/>
    <w:rsid w:val="00D067BB"/>
    <w:rsid w:val="00D070CC"/>
    <w:rsid w:val="00D1352A"/>
    <w:rsid w:val="00D13EDE"/>
    <w:rsid w:val="00D169AF"/>
    <w:rsid w:val="00D25249"/>
    <w:rsid w:val="00D255A7"/>
    <w:rsid w:val="00D2689F"/>
    <w:rsid w:val="00D44172"/>
    <w:rsid w:val="00D45DD7"/>
    <w:rsid w:val="00D526D8"/>
    <w:rsid w:val="00D56A72"/>
    <w:rsid w:val="00D63B8C"/>
    <w:rsid w:val="00D70350"/>
    <w:rsid w:val="00D712FD"/>
    <w:rsid w:val="00D72CB6"/>
    <w:rsid w:val="00D739CC"/>
    <w:rsid w:val="00D8093D"/>
    <w:rsid w:val="00D8108C"/>
    <w:rsid w:val="00D842AE"/>
    <w:rsid w:val="00D85192"/>
    <w:rsid w:val="00D9211C"/>
    <w:rsid w:val="00D92DE0"/>
    <w:rsid w:val="00D92FEF"/>
    <w:rsid w:val="00D93A0F"/>
    <w:rsid w:val="00D940D1"/>
    <w:rsid w:val="00D968F0"/>
    <w:rsid w:val="00DA1BCA"/>
    <w:rsid w:val="00DA3FFA"/>
    <w:rsid w:val="00DA7299"/>
    <w:rsid w:val="00DB36B7"/>
    <w:rsid w:val="00DB3E23"/>
    <w:rsid w:val="00DB4251"/>
    <w:rsid w:val="00DB4AF7"/>
    <w:rsid w:val="00DC46FF"/>
    <w:rsid w:val="00DC5254"/>
    <w:rsid w:val="00DC5C0A"/>
    <w:rsid w:val="00DD1A4F"/>
    <w:rsid w:val="00DD3107"/>
    <w:rsid w:val="00DD5EFF"/>
    <w:rsid w:val="00DD7C2C"/>
    <w:rsid w:val="00DE1676"/>
    <w:rsid w:val="00DE6E55"/>
    <w:rsid w:val="00DF5660"/>
    <w:rsid w:val="00DF6DFD"/>
    <w:rsid w:val="00E0574F"/>
    <w:rsid w:val="00E05C7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CEC"/>
    <w:rsid w:val="00E32F59"/>
    <w:rsid w:val="00E37F15"/>
    <w:rsid w:val="00E4396F"/>
    <w:rsid w:val="00E440CD"/>
    <w:rsid w:val="00E46D9A"/>
    <w:rsid w:val="00E509D1"/>
    <w:rsid w:val="00E565FF"/>
    <w:rsid w:val="00E600D6"/>
    <w:rsid w:val="00E63461"/>
    <w:rsid w:val="00E63C75"/>
    <w:rsid w:val="00E65388"/>
    <w:rsid w:val="00E67833"/>
    <w:rsid w:val="00E721CD"/>
    <w:rsid w:val="00E74ACB"/>
    <w:rsid w:val="00E85B7D"/>
    <w:rsid w:val="00E8675E"/>
    <w:rsid w:val="00E9121B"/>
    <w:rsid w:val="00E9459C"/>
    <w:rsid w:val="00E94B48"/>
    <w:rsid w:val="00E96614"/>
    <w:rsid w:val="00EA0AE2"/>
    <w:rsid w:val="00EA12DF"/>
    <w:rsid w:val="00EA251A"/>
    <w:rsid w:val="00EA292F"/>
    <w:rsid w:val="00EA39E5"/>
    <w:rsid w:val="00EB3106"/>
    <w:rsid w:val="00EB6995"/>
    <w:rsid w:val="00EC0CE5"/>
    <w:rsid w:val="00EC2BDE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113DA"/>
    <w:rsid w:val="00F142B8"/>
    <w:rsid w:val="00F17DC5"/>
    <w:rsid w:val="00F230D6"/>
    <w:rsid w:val="00F23184"/>
    <w:rsid w:val="00F24925"/>
    <w:rsid w:val="00F25F15"/>
    <w:rsid w:val="00F319FC"/>
    <w:rsid w:val="00F3732C"/>
    <w:rsid w:val="00F37DC8"/>
    <w:rsid w:val="00F439B3"/>
    <w:rsid w:val="00F441AB"/>
    <w:rsid w:val="00F45AA8"/>
    <w:rsid w:val="00F502DD"/>
    <w:rsid w:val="00F511D5"/>
    <w:rsid w:val="00F52A1B"/>
    <w:rsid w:val="00F56A7F"/>
    <w:rsid w:val="00F5737C"/>
    <w:rsid w:val="00F57AD2"/>
    <w:rsid w:val="00F638FC"/>
    <w:rsid w:val="00F650C3"/>
    <w:rsid w:val="00F65D85"/>
    <w:rsid w:val="00F67C69"/>
    <w:rsid w:val="00F7117D"/>
    <w:rsid w:val="00F7203C"/>
    <w:rsid w:val="00F75453"/>
    <w:rsid w:val="00F8091E"/>
    <w:rsid w:val="00F8615C"/>
    <w:rsid w:val="00F943A7"/>
    <w:rsid w:val="00F969E5"/>
    <w:rsid w:val="00F97AEE"/>
    <w:rsid w:val="00F97E54"/>
    <w:rsid w:val="00FA1AEE"/>
    <w:rsid w:val="00FA1C95"/>
    <w:rsid w:val="00FA6BB0"/>
    <w:rsid w:val="00FB1DFB"/>
    <w:rsid w:val="00FC27B7"/>
    <w:rsid w:val="00FD2D77"/>
    <w:rsid w:val="00FD3C6D"/>
    <w:rsid w:val="00FD5860"/>
    <w:rsid w:val="00FE352D"/>
    <w:rsid w:val="00FE40EB"/>
    <w:rsid w:val="00FE4D02"/>
    <w:rsid w:val="00FE51C9"/>
    <w:rsid w:val="00FE7B2F"/>
    <w:rsid w:val="00FE7D62"/>
    <w:rsid w:val="00FF3819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765AC"/>
  <w15:chartTrackingRefBased/>
  <w15:docId w15:val="{0D9359AF-CCE7-42CE-B2AD-5BE2015E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2953BB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773458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773458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773458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773458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773458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773458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773458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773458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773458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773458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773458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773458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73458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73458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73458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773458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773458"/>
    <w:pPr>
      <w:ind w:left="1814" w:hanging="567"/>
    </w:pPr>
  </w:style>
  <w:style w:type="paragraph" w:customStyle="1" w:styleId="CH1">
    <w:name w:val="CH1"/>
    <w:basedOn w:val="Normal-pool"/>
    <w:next w:val="CH2"/>
    <w:qFormat/>
    <w:rsid w:val="00773458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773458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773458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773458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773458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773458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773458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773458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"/>
    <w:unhideWhenUsed/>
    <w:rsid w:val="00773458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773458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773458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773458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773458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773458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2953BB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773458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773458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773458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773458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773458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73458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773458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773458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773458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773458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773458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773458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7734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773458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773458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773458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773458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773458"/>
    <w:pPr>
      <w:spacing w:before="120"/>
    </w:pPr>
  </w:style>
  <w:style w:type="paragraph" w:customStyle="1" w:styleId="ATwoLetters">
    <w:name w:val="A_TwoLetters"/>
    <w:basedOn w:val="Normal-pool"/>
    <w:next w:val="Normal-pool"/>
    <w:rsid w:val="00773458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773458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77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458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77345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773458"/>
  </w:style>
  <w:style w:type="character" w:customStyle="1" w:styleId="CommentTextChar">
    <w:name w:val="Comment Text Char"/>
    <w:basedOn w:val="DefaultParagraphFont"/>
    <w:link w:val="CommentText"/>
    <w:rsid w:val="00773458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3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3458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773458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953BB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953BB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773458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73458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73458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73458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73458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773458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773458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773458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773458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773458"/>
    <w:pPr>
      <w:ind w:left="720"/>
      <w:contextualSpacing/>
    </w:pPr>
  </w:style>
  <w:style w:type="paragraph" w:styleId="NoSpacing">
    <w:name w:val="No Spacing"/>
    <w:uiPriority w:val="1"/>
    <w:semiHidden/>
    <w:qFormat/>
    <w:rsid w:val="00773458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773458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773458"/>
    <w:rPr>
      <w:color w:val="808080"/>
      <w:lang w:val="en-GB"/>
    </w:rPr>
  </w:style>
  <w:style w:type="table" w:styleId="TableGrid">
    <w:name w:val="Table Grid"/>
    <w:basedOn w:val="TableNormal"/>
    <w:rsid w:val="00773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773458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773458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773458"/>
    <w:rPr>
      <w:sz w:val="2"/>
    </w:rPr>
  </w:style>
  <w:style w:type="character" w:customStyle="1" w:styleId="ASpacerChar">
    <w:name w:val="A_Spacer Char"/>
    <w:basedOn w:val="DefaultParagraphFont"/>
    <w:link w:val="ASpacer"/>
    <w:rsid w:val="00773458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qFormat/>
    <w:rsid w:val="00773458"/>
  </w:style>
  <w:style w:type="character" w:styleId="UnresolvedMention">
    <w:name w:val="Unresolved Mention"/>
    <w:basedOn w:val="DefaultParagraphFont"/>
    <w:uiPriority w:val="99"/>
    <w:semiHidden/>
    <w:rsid w:val="00773458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773458"/>
  </w:style>
  <w:style w:type="paragraph" w:customStyle="1" w:styleId="AText0">
    <w:name w:val="A_Text0"/>
    <w:basedOn w:val="AText"/>
    <w:next w:val="AText"/>
    <w:qFormat/>
    <w:rsid w:val="00773458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2953BB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773458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773458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773458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773458"/>
  </w:style>
  <w:style w:type="paragraph" w:styleId="BlockText">
    <w:name w:val="Block Text"/>
    <w:basedOn w:val="Normal"/>
    <w:semiHidden/>
    <w:unhideWhenUsed/>
    <w:rsid w:val="0077345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77345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73458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7734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7345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7734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7345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7345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73458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7734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7345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7345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7345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7734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7345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7734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73458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773458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77345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73458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773458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345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345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345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345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345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345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345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7345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345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345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345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345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345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345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773458"/>
  </w:style>
  <w:style w:type="character" w:customStyle="1" w:styleId="DateChar">
    <w:name w:val="Date Char"/>
    <w:basedOn w:val="DefaultParagraphFont"/>
    <w:link w:val="Date"/>
    <w:semiHidden/>
    <w:rsid w:val="00773458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77345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73458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773458"/>
  </w:style>
  <w:style w:type="character" w:customStyle="1" w:styleId="E-mailSignatureChar">
    <w:name w:val="E-mail Signature Char"/>
    <w:basedOn w:val="DefaultParagraphFont"/>
    <w:link w:val="E-mailSignature"/>
    <w:semiHidden/>
    <w:rsid w:val="00773458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773458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773458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773458"/>
  </w:style>
  <w:style w:type="character" w:customStyle="1" w:styleId="EndnoteTextChar">
    <w:name w:val="Endnote Text Char"/>
    <w:basedOn w:val="DefaultParagraphFont"/>
    <w:link w:val="EndnoteText"/>
    <w:semiHidden/>
    <w:rsid w:val="00773458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77345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73458"/>
    <w:rPr>
      <w:rFonts w:asciiTheme="majorHAnsi" w:eastAsiaTheme="majorEastAsia" w:hAnsiTheme="majorHAnsi" w:cstheme="majorBidi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footnote text"/>
    <w:basedOn w:val="Normal"/>
    <w:link w:val="FootnoteTextChar"/>
    <w:uiPriority w:val="99"/>
    <w:unhideWhenUsed/>
    <w:rsid w:val="00773458"/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uiPriority w:val="99"/>
    <w:rsid w:val="00773458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7734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345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345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345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345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345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345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345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345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345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345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345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345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345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34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34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34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34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34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34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34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345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345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345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345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345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345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345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345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345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345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345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345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345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345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773458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773458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77345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73458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773458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773458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773458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773458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773458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73458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773458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773458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773458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773458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773458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773458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773458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773458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773458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773458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773458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773458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77345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73458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34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3458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773458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77345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345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345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345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345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345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345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345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345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345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345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345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345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345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345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345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345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345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345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345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345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773458"/>
    <w:rPr>
      <w:lang w:val="en-GB"/>
    </w:rPr>
  </w:style>
  <w:style w:type="paragraph" w:styleId="List">
    <w:name w:val="List"/>
    <w:basedOn w:val="Normal"/>
    <w:semiHidden/>
    <w:unhideWhenUsed/>
    <w:rsid w:val="00773458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773458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773458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773458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773458"/>
    <w:pPr>
      <w:ind w:left="1415" w:hanging="283"/>
      <w:contextualSpacing/>
    </w:pPr>
  </w:style>
  <w:style w:type="paragraph" w:styleId="ListBullet">
    <w:name w:val="List Bullet"/>
    <w:basedOn w:val="Normal"/>
    <w:semiHidden/>
    <w:rsid w:val="00773458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773458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773458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773458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773458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773458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773458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773458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773458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773458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773458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773458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773458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773458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773458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7734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34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34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34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34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34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34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7345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345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345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345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345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345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345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345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345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345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345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345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345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345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345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345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345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345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345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345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345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345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345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345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345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345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345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345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345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345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7734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73458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77345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345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345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345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345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345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345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34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34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34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34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34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34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34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345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34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345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345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345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345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345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345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345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34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34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34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34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34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34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34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773458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7734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7345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77345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73458"/>
  </w:style>
  <w:style w:type="character" w:customStyle="1" w:styleId="NoteHeadingChar">
    <w:name w:val="Note Heading Char"/>
    <w:basedOn w:val="DefaultParagraphFont"/>
    <w:link w:val="NoteHeading"/>
    <w:semiHidden/>
    <w:rsid w:val="00773458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7734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34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34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34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345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77345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7345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734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345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73458"/>
  </w:style>
  <w:style w:type="character" w:customStyle="1" w:styleId="SalutationChar">
    <w:name w:val="Salutation Char"/>
    <w:basedOn w:val="DefaultParagraphFont"/>
    <w:link w:val="Salutation"/>
    <w:semiHidden/>
    <w:rsid w:val="0077345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773458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773458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773458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773458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773458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7734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7734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773458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773458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73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773458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773458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7734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77345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77345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3458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rsid w:val="00770DF4"/>
    <w:rPr>
      <w:rFonts w:eastAsia="Times New Roman"/>
      <w:lang w:val="en-GB" w:eastAsia="en-US"/>
    </w:rPr>
  </w:style>
  <w:style w:type="character" w:customStyle="1" w:styleId="CH2Char">
    <w:name w:val="CH2 Char"/>
    <w:link w:val="CH2"/>
    <w:rsid w:val="00770DF4"/>
    <w:rPr>
      <w:rFonts w:eastAsia="Times New Roman"/>
      <w:b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6B16AA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inamataconvention.org/en/news/libreville-commitment-elimination-mercury-containing-skin-lightening-cosmetics-africa" TargetMode="External"/><Relationship Id="rId2" Type="http://schemas.openxmlformats.org/officeDocument/2006/relationships/hyperlink" Target="https://minamataconvention.org/en/intersessional-work-and-submissions-cop-6" TargetMode="External"/><Relationship Id="rId1" Type="http://schemas.openxmlformats.org/officeDocument/2006/relationships/hyperlink" Target="https://minamataconvention.org/en/intersessional-work-and-submissions-cop-6%23sec2924" TargetMode="External"/><Relationship Id="rId4" Type="http://schemas.openxmlformats.org/officeDocument/2006/relationships/hyperlink" Target="https://minamataconvention.org/en/news/libreville-commitment-elimination-mercury-containing-skin-lightening-cosmetics-afri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D014716F-91B9-42AE-A363-ED60CA069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</TotalTime>
  <Pages>3</Pages>
  <Words>925</Words>
  <Characters>5275</Characters>
  <Application>Microsoft Office Word</Application>
  <DocSecurity>0</DocSecurity>
  <PresentationFormat/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Anderson</dc:creator>
  <cp:keywords/>
  <dc:description/>
  <cp:lastModifiedBy>My Linh Doan</cp:lastModifiedBy>
  <cp:revision>3</cp:revision>
  <cp:lastPrinted>2025-08-07T12:09:00Z</cp:lastPrinted>
  <dcterms:created xsi:type="dcterms:W3CDTF">2025-09-02T08:51:00Z</dcterms:created>
  <dcterms:modified xsi:type="dcterms:W3CDTF">2025-09-03T12:40:00Z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0x010100D4A186B34AAF4047A570F9DFA6808567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TranslatedWith">
    <vt:lpwstr>Mercury</vt:lpwstr>
  </property>
  <property fmtid="{D5CDD505-2E9C-101B-9397-08002B2CF9AE}" pid="20" name="GeneratedBy">
    <vt:lpwstr>taira.mamedova@un.org</vt:lpwstr>
  </property>
  <property fmtid="{D5CDD505-2E9C-101B-9397-08002B2CF9AE}" pid="21" name="GeneratedDate">
    <vt:lpwstr>08/22/2025 19:48:19</vt:lpwstr>
  </property>
  <property fmtid="{D5CDD505-2E9C-101B-9397-08002B2CF9AE}" pid="22" name="OriginalDocID">
    <vt:lpwstr>961f1619-aebb-40a0-ab6e-d6f53d68f2e5</vt:lpwstr>
  </property>
</Properties>
</file>