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304370" w:rsidRPr="00304370" w14:paraId="47D3DE4F" w14:textId="77777777" w:rsidTr="00304370">
        <w:trPr>
          <w:trHeight w:val="850"/>
        </w:trPr>
        <w:tc>
          <w:tcPr>
            <w:tcW w:w="1559" w:type="dxa"/>
          </w:tcPr>
          <w:p w14:paraId="151548C0" w14:textId="01A99793" w:rsidR="00304370" w:rsidRPr="00304370" w:rsidRDefault="00304370" w:rsidP="00304370">
            <w:pPr>
              <w:pStyle w:val="AUnitedNations"/>
            </w:pPr>
            <w:r w:rsidRPr="00304370">
              <w:t xml:space="preserve">NATIONS </w:t>
            </w:r>
            <w:r w:rsidRPr="00304370">
              <w:br/>
              <w:t>UNIES</w:t>
            </w:r>
          </w:p>
        </w:tc>
        <w:tc>
          <w:tcPr>
            <w:tcW w:w="6520" w:type="dxa"/>
          </w:tcPr>
          <w:p w14:paraId="6C949B3B" w14:textId="050508D3" w:rsidR="00304370" w:rsidRPr="00304370" w:rsidRDefault="00304370" w:rsidP="00304370">
            <w:pPr>
              <w:pStyle w:val="Normal-pool"/>
            </w:pPr>
            <w:r w:rsidRPr="00304370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2D304AEA" wp14:editId="32AC395B">
                  <wp:simplePos x="0" y="0"/>
                  <wp:positionH relativeFrom="column">
                    <wp:posOffset>-1149</wp:posOffset>
                  </wp:positionH>
                  <wp:positionV relativeFrom="paragraph">
                    <wp:posOffset>1866</wp:posOffset>
                  </wp:positionV>
                  <wp:extent cx="1269153" cy="573559"/>
                  <wp:effectExtent l="0" t="0" r="7620" b="0"/>
                  <wp:wrapNone/>
                  <wp:docPr id="264331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3138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1C140A17" w14:textId="77777777" w:rsidR="00304370" w:rsidRPr="00304370" w:rsidRDefault="00304370" w:rsidP="00304370">
            <w:pPr>
              <w:pStyle w:val="Normal-pool"/>
            </w:pPr>
          </w:p>
        </w:tc>
      </w:tr>
    </w:tbl>
    <w:p w14:paraId="2B9F8E48" w14:textId="77777777" w:rsidR="00304370" w:rsidRPr="00304370" w:rsidRDefault="00304370" w:rsidP="00304370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304370" w:rsidRPr="00304370" w14:paraId="16D8F1D0" w14:textId="77777777" w:rsidTr="00304370">
        <w:trPr>
          <w:trHeight w:val="340"/>
        </w:trPr>
        <w:tc>
          <w:tcPr>
            <w:tcW w:w="3358" w:type="pct"/>
            <w:vAlign w:val="bottom"/>
          </w:tcPr>
          <w:p w14:paraId="22C8C921" w14:textId="77777777" w:rsidR="00304370" w:rsidRPr="00304370" w:rsidRDefault="00304370" w:rsidP="00304370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0BD8CA63" w14:textId="072F941B" w:rsidR="00304370" w:rsidRPr="00304370" w:rsidRDefault="00304370" w:rsidP="00304370">
            <w:pPr>
              <w:pStyle w:val="ASymbol"/>
            </w:pPr>
            <w:r w:rsidRPr="00304370">
              <w:rPr>
                <w:b/>
                <w:sz w:val="28"/>
              </w:rPr>
              <w:t>UNEP</w:t>
            </w:r>
            <w:r w:rsidRPr="00304370">
              <w:t>/MC/COP.</w:t>
            </w:r>
            <w:bookmarkStart w:id="0" w:name="Symbol1A"/>
            <w:r w:rsidRPr="00304370">
              <w:t>6</w:t>
            </w:r>
            <w:bookmarkStart w:id="1" w:name="Symbol1B"/>
            <w:bookmarkEnd w:id="0"/>
            <w:r w:rsidRPr="00304370">
              <w:t>/</w:t>
            </w:r>
            <w:r>
              <w:t>5</w:t>
            </w:r>
            <w:bookmarkStart w:id="2" w:name="Symbol1C"/>
            <w:bookmarkEnd w:id="1"/>
            <w:r w:rsidRPr="00304370">
              <w:t>/</w:t>
            </w:r>
            <w:bookmarkEnd w:id="2"/>
            <w:r>
              <w:t>Add.1</w:t>
            </w:r>
          </w:p>
        </w:tc>
      </w:tr>
    </w:tbl>
    <w:p w14:paraId="62E6D672" w14:textId="77777777" w:rsidR="00304370" w:rsidRPr="00304370" w:rsidRDefault="00304370" w:rsidP="00304370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304370" w:rsidRPr="00304370" w14:paraId="7EA8CFC3" w14:textId="77777777" w:rsidTr="00304370">
        <w:trPr>
          <w:trHeight w:val="2098"/>
        </w:trPr>
        <w:tc>
          <w:tcPr>
            <w:tcW w:w="3685" w:type="dxa"/>
          </w:tcPr>
          <w:p w14:paraId="690016B3" w14:textId="4C00C3AF" w:rsidR="00304370" w:rsidRPr="00304370" w:rsidRDefault="00304370" w:rsidP="00304370">
            <w:pPr>
              <w:pStyle w:val="ALogo"/>
            </w:pPr>
            <w:r w:rsidRPr="00304370">
              <w:rPr>
                <w:noProof/>
                <w14:ligatures w14:val="standardContextual"/>
              </w:rPr>
              <w:drawing>
                <wp:inline distT="0" distB="0" distL="0" distR="0" wp14:anchorId="545FF4AD" wp14:editId="4A0B1FA8">
                  <wp:extent cx="2202815" cy="1028700"/>
                  <wp:effectExtent l="0" t="0" r="6985" b="0"/>
                  <wp:docPr id="45470423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423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4370">
              <w:t xml:space="preserve"> </w:t>
            </w:r>
          </w:p>
          <w:p w14:paraId="61E6A369" w14:textId="1BECDDA7" w:rsidR="00304370" w:rsidRPr="00304370" w:rsidRDefault="00304370" w:rsidP="00304370">
            <w:pPr>
              <w:pStyle w:val="ALogo"/>
            </w:pPr>
          </w:p>
        </w:tc>
        <w:tc>
          <w:tcPr>
            <w:tcW w:w="2693" w:type="dxa"/>
          </w:tcPr>
          <w:p w14:paraId="6817D581" w14:textId="77777777" w:rsidR="00304370" w:rsidRPr="00304370" w:rsidRDefault="00304370" w:rsidP="00304370">
            <w:pPr>
              <w:pStyle w:val="Normal-pool"/>
            </w:pPr>
          </w:p>
        </w:tc>
        <w:tc>
          <w:tcPr>
            <w:tcW w:w="3118" w:type="dxa"/>
          </w:tcPr>
          <w:p w14:paraId="569F5DDE" w14:textId="1B2B2339" w:rsidR="00304370" w:rsidRPr="00304370" w:rsidRDefault="00304370" w:rsidP="00304370">
            <w:pPr>
              <w:pStyle w:val="AText"/>
            </w:pPr>
            <w:proofErr w:type="spellStart"/>
            <w:r w:rsidRPr="00304370">
              <w:t>Distr</w:t>
            </w:r>
            <w:proofErr w:type="spellEnd"/>
            <w:r w:rsidRPr="00304370">
              <w:t xml:space="preserve">. </w:t>
            </w:r>
            <w:proofErr w:type="gramStart"/>
            <w:r>
              <w:t>générale</w:t>
            </w:r>
            <w:proofErr w:type="gramEnd"/>
            <w:r w:rsidRPr="00304370">
              <w:t xml:space="preserve"> </w:t>
            </w:r>
          </w:p>
          <w:p w14:paraId="1EE33097" w14:textId="633D57BD" w:rsidR="00304370" w:rsidRPr="00304370" w:rsidRDefault="00304370" w:rsidP="00304370">
            <w:pPr>
              <w:pStyle w:val="AText0"/>
            </w:pPr>
            <w:r>
              <w:t>23 juillet 2025</w:t>
            </w:r>
            <w:r w:rsidRPr="00304370">
              <w:t xml:space="preserve"> </w:t>
            </w:r>
          </w:p>
          <w:p w14:paraId="7566AA86" w14:textId="616269B6" w:rsidR="00304370" w:rsidRPr="00304370" w:rsidRDefault="00304370" w:rsidP="00304370">
            <w:pPr>
              <w:pStyle w:val="AText"/>
            </w:pPr>
            <w:bookmarkStart w:id="3" w:name="DistributionLang"/>
            <w:r w:rsidRPr="00304370">
              <w:t xml:space="preserve">Français </w:t>
            </w:r>
            <w:r w:rsidRPr="00304370">
              <w:br/>
              <w:t>Original : anglais</w:t>
            </w:r>
            <w:bookmarkEnd w:id="3"/>
          </w:p>
        </w:tc>
      </w:tr>
    </w:tbl>
    <w:p w14:paraId="2775100A" w14:textId="77777777" w:rsidR="00304370" w:rsidRPr="00304370" w:rsidRDefault="00304370" w:rsidP="00304370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304370" w:rsidRPr="00304370" w14:paraId="68AEA328" w14:textId="77777777" w:rsidTr="00304370">
        <w:trPr>
          <w:trHeight w:val="57"/>
        </w:trPr>
        <w:tc>
          <w:tcPr>
            <w:tcW w:w="5301" w:type="dxa"/>
          </w:tcPr>
          <w:p w14:paraId="1A73917A" w14:textId="77777777" w:rsidR="00304370" w:rsidRPr="00304370" w:rsidRDefault="00304370" w:rsidP="00304370">
            <w:pPr>
              <w:pStyle w:val="AATitle"/>
            </w:pPr>
            <w:bookmarkStart w:id="4" w:name="CorNot1Text"/>
            <w:r w:rsidRPr="00304370">
              <w:t xml:space="preserve">Conférence des Parties à la Convention de </w:t>
            </w:r>
            <w:r w:rsidRPr="00304370">
              <w:br/>
              <w:t xml:space="preserve">Minamata sur le mercure </w:t>
            </w:r>
          </w:p>
          <w:p w14:paraId="297A6BEC" w14:textId="54F6E617" w:rsidR="00304370" w:rsidRPr="00304370" w:rsidRDefault="00304370" w:rsidP="00304370">
            <w:pPr>
              <w:pStyle w:val="AATitle"/>
            </w:pPr>
            <w:r w:rsidRPr="00304370">
              <w:t>Sixième réunion</w:t>
            </w:r>
            <w:bookmarkEnd w:id="4"/>
            <w:r w:rsidRPr="00304370">
              <w:t xml:space="preserve"> </w:t>
            </w:r>
          </w:p>
          <w:p w14:paraId="5F64B75A" w14:textId="7471B081" w:rsidR="00304370" w:rsidRPr="00304370" w:rsidRDefault="00304370" w:rsidP="00304370">
            <w:pPr>
              <w:pStyle w:val="AATitle1"/>
            </w:pPr>
            <w:bookmarkStart w:id="5" w:name="CorNot1VenueDate"/>
            <w:r w:rsidRPr="00304370">
              <w:t>Genève, 3-7 novembre 2025</w:t>
            </w:r>
            <w:bookmarkEnd w:id="5"/>
            <w:r w:rsidRPr="00304370">
              <w:t xml:space="preserve"> </w:t>
            </w:r>
          </w:p>
          <w:p w14:paraId="5ADF2E4C" w14:textId="3415377D" w:rsidR="00304370" w:rsidRPr="00304370" w:rsidRDefault="00304370" w:rsidP="00304370">
            <w:pPr>
              <w:pStyle w:val="AATitle1"/>
            </w:pPr>
            <w:bookmarkStart w:id="6" w:name="CorNot1AgItem"/>
            <w:r w:rsidRPr="00304370">
              <w:t>Point</w:t>
            </w:r>
            <w:r>
              <w:t> 4 a)</w:t>
            </w:r>
            <w:r w:rsidRPr="00304370">
              <w:t xml:space="preserve"> de l</w:t>
            </w:r>
            <w:r>
              <w:t>’</w:t>
            </w:r>
            <w:r w:rsidRPr="00304370">
              <w:t>ordre du jour provisoire</w:t>
            </w:r>
            <w:bookmarkEnd w:id="6"/>
            <w:r w:rsidRPr="00304370">
              <w:rPr>
                <w:rStyle w:val="FootnoteReference"/>
                <w:vertAlign w:val="baseline"/>
              </w:rPr>
              <w:footnoteReference w:customMarkFollows="1" w:id="2"/>
              <w:t>*</w:t>
            </w:r>
            <w:r w:rsidRPr="00304370">
              <w:t xml:space="preserve"> </w:t>
            </w:r>
          </w:p>
          <w:p w14:paraId="326E5853" w14:textId="3C7ADE3A" w:rsidR="00304370" w:rsidRPr="00304370" w:rsidRDefault="00304370" w:rsidP="00304370">
            <w:pPr>
              <w:pStyle w:val="AATitle2"/>
            </w:pPr>
            <w:r>
              <w:rPr>
                <w:bCs/>
                <w:color w:val="000000"/>
              </w:rPr>
              <w:t>Q</w:t>
            </w:r>
            <w:r w:rsidRPr="00304370">
              <w:rPr>
                <w:bCs/>
                <w:color w:val="000000"/>
              </w:rPr>
              <w:t>uestions soumises à la Conférence des Parties pour examen ou décision : sources d</w:t>
            </w:r>
            <w:r>
              <w:rPr>
                <w:bCs/>
                <w:color w:val="000000"/>
              </w:rPr>
              <w:t>’</w:t>
            </w:r>
            <w:r w:rsidRPr="00304370">
              <w:rPr>
                <w:bCs/>
                <w:color w:val="000000"/>
              </w:rPr>
              <w:t>approvisionnement en mercure et</w:t>
            </w:r>
            <w:r>
              <w:rPr>
                <w:bCs/>
                <w:color w:val="000000"/>
              </w:rPr>
              <w:t> </w:t>
            </w:r>
            <w:r w:rsidRPr="00304370">
              <w:rPr>
                <w:bCs/>
                <w:color w:val="000000"/>
              </w:rPr>
              <w:t>commerce du mercure</w:t>
            </w:r>
          </w:p>
        </w:tc>
        <w:tc>
          <w:tcPr>
            <w:tcW w:w="4195" w:type="dxa"/>
          </w:tcPr>
          <w:p w14:paraId="4E3F2D03" w14:textId="77777777" w:rsidR="00304370" w:rsidRPr="00304370" w:rsidRDefault="00304370" w:rsidP="00304370">
            <w:pPr>
              <w:pStyle w:val="Normal-pool"/>
            </w:pPr>
          </w:p>
        </w:tc>
      </w:tr>
    </w:tbl>
    <w:p w14:paraId="7E075E9E" w14:textId="2A15C93E" w:rsidR="00B840CD" w:rsidRPr="00304370" w:rsidRDefault="00B840CD" w:rsidP="00F27A65">
      <w:pPr>
        <w:pStyle w:val="BBTitle"/>
      </w:pPr>
      <w:r w:rsidRPr="00304370">
        <w:rPr>
          <w:bCs/>
        </w:rPr>
        <w:t>Étude de l</w:t>
      </w:r>
      <w:r w:rsidR="00304370">
        <w:rPr>
          <w:bCs/>
        </w:rPr>
        <w:t>’</w:t>
      </w:r>
      <w:r w:rsidRPr="00304370">
        <w:rPr>
          <w:bCs/>
        </w:rPr>
        <w:t>offre, de la production, du commerce et</w:t>
      </w:r>
      <w:r w:rsidR="00304370">
        <w:rPr>
          <w:bCs/>
        </w:rPr>
        <w:t> </w:t>
      </w:r>
      <w:r w:rsidRPr="00304370">
        <w:rPr>
          <w:bCs/>
        </w:rPr>
        <w:t>de</w:t>
      </w:r>
      <w:r w:rsidR="00304370">
        <w:rPr>
          <w:bCs/>
        </w:rPr>
        <w:t> </w:t>
      </w:r>
      <w:r w:rsidRPr="00304370">
        <w:rPr>
          <w:bCs/>
        </w:rPr>
        <w:t>l</w:t>
      </w:r>
      <w:r w:rsidR="00304370">
        <w:rPr>
          <w:bCs/>
        </w:rPr>
        <w:t>’</w:t>
      </w:r>
      <w:r w:rsidRPr="00304370">
        <w:rPr>
          <w:bCs/>
        </w:rPr>
        <w:t>utilisation au niveau mondial de composés du mercure</w:t>
      </w:r>
    </w:p>
    <w:p w14:paraId="7BC5CB35" w14:textId="77777777" w:rsidR="00B840CD" w:rsidRPr="00304370" w:rsidRDefault="00B840CD" w:rsidP="00B840CD">
      <w:pPr>
        <w:pStyle w:val="CH2"/>
      </w:pPr>
      <w:r w:rsidRPr="00304370">
        <w:tab/>
      </w:r>
      <w:r w:rsidRPr="00304370">
        <w:tab/>
      </w:r>
      <w:r w:rsidRPr="00304370">
        <w:rPr>
          <w:bCs/>
        </w:rPr>
        <w:t>Note du secrétariat</w:t>
      </w:r>
    </w:p>
    <w:p w14:paraId="6E119B2D" w14:textId="5BC5385A" w:rsidR="00B840CD" w:rsidRPr="00304370" w:rsidRDefault="00304370" w:rsidP="00B840CD">
      <w:pPr>
        <w:pStyle w:val="CH1"/>
      </w:pPr>
      <w:r>
        <w:rPr>
          <w:bCs/>
        </w:rPr>
        <w:tab/>
      </w:r>
      <w:r w:rsidR="00B840CD" w:rsidRPr="00304370">
        <w:rPr>
          <w:bCs/>
        </w:rPr>
        <w:t>I.</w:t>
      </w:r>
      <w:r w:rsidR="00B840CD" w:rsidRPr="00304370">
        <w:tab/>
      </w:r>
      <w:r w:rsidR="00B840CD" w:rsidRPr="00304370">
        <w:rPr>
          <w:bCs/>
        </w:rPr>
        <w:t>Introduction</w:t>
      </w:r>
    </w:p>
    <w:p w14:paraId="347AEEFB" w14:textId="6B3CFDC5" w:rsidR="00B840CD" w:rsidRPr="00304370" w:rsidRDefault="00B840CD" w:rsidP="00F27A6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Le paragraphe</w:t>
      </w:r>
      <w:r w:rsidR="00B33267">
        <w:t> </w:t>
      </w:r>
      <w:r w:rsidRPr="00304370">
        <w:t>13 de l</w:t>
      </w:r>
      <w:r w:rsidR="00304370">
        <w:t>’</w:t>
      </w:r>
      <w:r w:rsidRPr="00304370">
        <w:t>article</w:t>
      </w:r>
      <w:r w:rsidR="00B33267">
        <w:t> </w:t>
      </w:r>
      <w:r w:rsidRPr="00304370">
        <w:t>3 de la Convention de</w:t>
      </w:r>
      <w:r w:rsidR="00B33267">
        <w:t> </w:t>
      </w:r>
      <w:r w:rsidRPr="00304370">
        <w:t>Minamata sur le mercure dispose que la Conférence des Parties doit évaluer si le commerce de certains composés du mercure compromet l</w:t>
      </w:r>
      <w:r w:rsidR="00304370">
        <w:t>’</w:t>
      </w:r>
      <w:r w:rsidRPr="00304370">
        <w:t>objectif de la Convention et examiner la question de savoir si ces composés du mercure devraient, par leur inscription sur une annexe supplémentaire adoptée conformément à l</w:t>
      </w:r>
      <w:r w:rsidR="00304370">
        <w:t>’</w:t>
      </w:r>
      <w:r w:rsidRPr="00304370">
        <w:t>article</w:t>
      </w:r>
      <w:r w:rsidR="00234B42">
        <w:t> </w:t>
      </w:r>
      <w:r w:rsidRPr="00304370">
        <w:t>27, être soumis aux paragraphes</w:t>
      </w:r>
      <w:r w:rsidR="00234B42">
        <w:t> </w:t>
      </w:r>
      <w:r w:rsidRPr="00304370">
        <w:t>6 et 8 de l</w:t>
      </w:r>
      <w:r w:rsidR="00304370">
        <w:t>’</w:t>
      </w:r>
      <w:r w:rsidRPr="00304370">
        <w:t>article</w:t>
      </w:r>
      <w:r w:rsidR="00234B42">
        <w:t> </w:t>
      </w:r>
      <w:r w:rsidRPr="00304370">
        <w:t xml:space="preserve">3. </w:t>
      </w:r>
    </w:p>
    <w:p w14:paraId="6B2EE0BB" w14:textId="43FF8E20" w:rsidR="00B840CD" w:rsidRPr="00304370" w:rsidRDefault="00B840CD" w:rsidP="00F27A6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Rappelant ce paragraphe, la Conférence des Parties a, dans sa décision</w:t>
      </w:r>
      <w:r w:rsidR="00530D73">
        <w:t> </w:t>
      </w:r>
      <w:r w:rsidRPr="00304370">
        <w:t>MC-5/3, prié le secrétariat, sous réserve de la disponibilité de ressources, d</w:t>
      </w:r>
      <w:r w:rsidR="00304370">
        <w:t>’</w:t>
      </w:r>
      <w:r w:rsidRPr="00304370">
        <w:t>entreprendre une étude de l</w:t>
      </w:r>
      <w:r w:rsidR="00304370">
        <w:t>’</w:t>
      </w:r>
      <w:r w:rsidRPr="00304370">
        <w:t>offre, de</w:t>
      </w:r>
      <w:r w:rsidR="006775CF">
        <w:t> </w:t>
      </w:r>
      <w:r w:rsidRPr="00304370">
        <w:t>la</w:t>
      </w:r>
      <w:r w:rsidR="006775CF">
        <w:t> </w:t>
      </w:r>
      <w:r w:rsidRPr="00304370">
        <w:t>production, du commerce et de l</w:t>
      </w:r>
      <w:r w:rsidR="00304370">
        <w:t>’</w:t>
      </w:r>
      <w:r w:rsidRPr="00304370">
        <w:t>utilisation au niveau mondial de composés du mercure et de lui</w:t>
      </w:r>
      <w:r w:rsidR="006775CF">
        <w:t> </w:t>
      </w:r>
      <w:r w:rsidRPr="00304370">
        <w:t>en soumettre le rapport à sa sixième</w:t>
      </w:r>
      <w:r w:rsidR="00510779">
        <w:t> </w:t>
      </w:r>
      <w:r w:rsidRPr="00304370">
        <w:t xml:space="preserve">réunion, pour examen. </w:t>
      </w:r>
    </w:p>
    <w:p w14:paraId="00706611" w14:textId="672FE8DC" w:rsidR="00B840CD" w:rsidRPr="00304370" w:rsidRDefault="00304370" w:rsidP="00B840CD">
      <w:pPr>
        <w:pStyle w:val="CH1"/>
      </w:pPr>
      <w:r>
        <w:rPr>
          <w:bCs/>
        </w:rPr>
        <w:tab/>
      </w:r>
      <w:r w:rsidR="00B840CD" w:rsidRPr="00304370">
        <w:rPr>
          <w:bCs/>
        </w:rPr>
        <w:t>II.</w:t>
      </w:r>
      <w:r w:rsidR="00B840CD" w:rsidRPr="00304370">
        <w:t xml:space="preserve"> </w:t>
      </w:r>
      <w:r w:rsidR="00B840CD" w:rsidRPr="00304370">
        <w:tab/>
      </w:r>
      <w:r w:rsidR="00B840CD" w:rsidRPr="00304370">
        <w:rPr>
          <w:bCs/>
        </w:rPr>
        <w:t>Étude de l</w:t>
      </w:r>
      <w:r>
        <w:rPr>
          <w:bCs/>
        </w:rPr>
        <w:t>’</w:t>
      </w:r>
      <w:r w:rsidR="00B840CD" w:rsidRPr="00304370">
        <w:rPr>
          <w:bCs/>
        </w:rPr>
        <w:t>offre, de la production, du commerce et de l</w:t>
      </w:r>
      <w:r>
        <w:rPr>
          <w:bCs/>
        </w:rPr>
        <w:t>’</w:t>
      </w:r>
      <w:r w:rsidR="00B840CD" w:rsidRPr="00304370">
        <w:rPr>
          <w:bCs/>
        </w:rPr>
        <w:t>utilisation au niveau mondial de composés du mercure</w:t>
      </w:r>
      <w:r w:rsidR="00B840CD" w:rsidRPr="00304370">
        <w:t xml:space="preserve"> </w:t>
      </w:r>
    </w:p>
    <w:p w14:paraId="73083EAA" w14:textId="150A048F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Le secrétariat a élaboré un projet d</w:t>
      </w:r>
      <w:r w:rsidR="00304370">
        <w:t>’</w:t>
      </w:r>
      <w:r w:rsidRPr="00304370">
        <w:t>étude avec le concours d</w:t>
      </w:r>
      <w:r w:rsidR="00304370">
        <w:t>’</w:t>
      </w:r>
      <w:r w:rsidRPr="00304370">
        <w:t>un(e) consultant(e) qui a pu être recruté(e) grâce aux contributions volontaires du Canada et de l</w:t>
      </w:r>
      <w:r w:rsidR="00304370">
        <w:t>’</w:t>
      </w:r>
      <w:r w:rsidRPr="00304370">
        <w:t>Espagne. Ce document a été publié sur le site Web de la Convention</w:t>
      </w:r>
      <w:r w:rsidR="00CD1EBC" w:rsidRPr="00304370">
        <w:rPr>
          <w:rStyle w:val="FootnoteReference"/>
        </w:rPr>
        <w:footnoteReference w:id="3"/>
      </w:r>
      <w:r w:rsidRPr="00304370">
        <w:t xml:space="preserve"> le 12</w:t>
      </w:r>
      <w:r w:rsidR="00B14FAB">
        <w:t> </w:t>
      </w:r>
      <w:r w:rsidRPr="00304370">
        <w:t>février 2025 et les Parties et parties prenantes ont été invitées à</w:t>
      </w:r>
      <w:r w:rsidR="006775CF">
        <w:t> </w:t>
      </w:r>
      <w:r w:rsidRPr="00304370">
        <w:t>communiquer des observations et des contributions avant le 5</w:t>
      </w:r>
      <w:r w:rsidR="00B14FAB">
        <w:t> </w:t>
      </w:r>
      <w:r w:rsidRPr="00304370">
        <w:t>mars 2025. Des observations ont</w:t>
      </w:r>
      <w:r w:rsidR="006775CF">
        <w:t> </w:t>
      </w:r>
      <w:r w:rsidRPr="00304370">
        <w:t>été</w:t>
      </w:r>
      <w:r w:rsidR="006775CF">
        <w:t> </w:t>
      </w:r>
      <w:r w:rsidRPr="00304370">
        <w:t>reçues de la part de 11</w:t>
      </w:r>
      <w:r w:rsidR="00B14FAB">
        <w:t> </w:t>
      </w:r>
      <w:r w:rsidRPr="00304370">
        <w:t>Parties et de trois</w:t>
      </w:r>
      <w:r w:rsidR="00B14FAB">
        <w:t> </w:t>
      </w:r>
      <w:r w:rsidRPr="00304370">
        <w:t>organisations</w:t>
      </w:r>
      <w:r w:rsidRPr="00304370">
        <w:rPr>
          <w:rStyle w:val="FootnoteReference"/>
        </w:rPr>
        <w:footnoteReference w:id="4"/>
      </w:r>
      <w:r w:rsidRPr="00304370">
        <w:t>.</w:t>
      </w:r>
    </w:p>
    <w:p w14:paraId="1E58EB35" w14:textId="455218F1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lastRenderedPageBreak/>
        <w:t>Le secrétariat a pris en compte les observations reçues dans la version finale de l</w:t>
      </w:r>
      <w:r w:rsidR="00304370">
        <w:t>’</w:t>
      </w:r>
      <w:r w:rsidRPr="00304370">
        <w:t>étude, qui</w:t>
      </w:r>
      <w:r w:rsidR="006E1075">
        <w:t> </w:t>
      </w:r>
      <w:r w:rsidRPr="00304370">
        <w:t xml:space="preserve">figure dans le document UNEP/MC/COP.6/INF/5. </w:t>
      </w:r>
    </w:p>
    <w:p w14:paraId="54442166" w14:textId="625488AC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L</w:t>
      </w:r>
      <w:r w:rsidR="00304370">
        <w:t>’</w:t>
      </w:r>
      <w:r w:rsidRPr="00304370">
        <w:t>étude s</w:t>
      </w:r>
      <w:r w:rsidR="00304370">
        <w:t>’</w:t>
      </w:r>
      <w:r w:rsidRPr="00304370">
        <w:t>intéresse à la possibilité que des composés du mercure soient commercialisés dans le</w:t>
      </w:r>
      <w:r w:rsidR="002D47E2">
        <w:t> </w:t>
      </w:r>
      <w:r w:rsidRPr="00304370">
        <w:t>but de contourner les restrictions imposées au commerce du mercure, en se fondant sur les informations disponibles concernant la production de ces composés, le commerce transfrontalier, la</w:t>
      </w:r>
      <w:r w:rsidR="002D47E2">
        <w:t> </w:t>
      </w:r>
      <w:r w:rsidRPr="00304370">
        <w:t>facilité de récupération du mercure à partir de ces composés et leur utilisation dans les produits d</w:t>
      </w:r>
      <w:r w:rsidR="00304370">
        <w:t>’</w:t>
      </w:r>
      <w:r w:rsidRPr="00304370">
        <w:t xml:space="preserve">éclaircissement de la peau. </w:t>
      </w:r>
    </w:p>
    <w:p w14:paraId="54C23B64" w14:textId="3B640F1D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L</w:t>
      </w:r>
      <w:r w:rsidR="00304370">
        <w:t>’</w:t>
      </w:r>
      <w:r w:rsidRPr="00304370">
        <w:t>étude a conclu que les six</w:t>
      </w:r>
      <w:r w:rsidR="00216D18">
        <w:t> </w:t>
      </w:r>
      <w:r w:rsidRPr="00304370">
        <w:t>composés du mercure énumérés à l</w:t>
      </w:r>
      <w:r w:rsidR="00304370">
        <w:t>’</w:t>
      </w:r>
      <w:r w:rsidRPr="00304370">
        <w:t>alinéa b) du paragraphe</w:t>
      </w:r>
      <w:r w:rsidR="00216D18">
        <w:t> </w:t>
      </w:r>
      <w:r w:rsidRPr="00304370">
        <w:t>1 de l</w:t>
      </w:r>
      <w:r w:rsidR="00304370">
        <w:t>’</w:t>
      </w:r>
      <w:r w:rsidRPr="00304370">
        <w:t>article</w:t>
      </w:r>
      <w:r w:rsidR="00216D18">
        <w:t> </w:t>
      </w:r>
      <w:r w:rsidRPr="00304370">
        <w:t>3 [chlorure de mercure (I), sulfure de mercure (II), cinabre, oxyde de mercure (II), sulfate de mercure (II) et nitrate de mercure (II)] ainsi que d</w:t>
      </w:r>
      <w:r w:rsidR="00304370">
        <w:t>’</w:t>
      </w:r>
      <w:r w:rsidRPr="00304370">
        <w:t>autres [en particulier l</w:t>
      </w:r>
      <w:r w:rsidR="00304370">
        <w:t>’</w:t>
      </w:r>
      <w:r w:rsidRPr="00304370">
        <w:t>acétate de mercure (II), le chlorure de mercure (II) et l</w:t>
      </w:r>
      <w:r w:rsidR="00304370">
        <w:t>’</w:t>
      </w:r>
      <w:r w:rsidRPr="00304370">
        <w:t>iodure de mercure (II)] pouvaient être produits et commercialisés dans le but de contourner les restrictions imposées au commerce du mercure élémentaire. La production de ces composés, ainsi que la récupération du mercure élémentaire à partir de l</w:t>
      </w:r>
      <w:r w:rsidR="00304370">
        <w:t>’</w:t>
      </w:r>
      <w:r w:rsidRPr="00304370">
        <w:t>un d</w:t>
      </w:r>
      <w:r w:rsidR="00304370">
        <w:t>’</w:t>
      </w:r>
      <w:r w:rsidRPr="00304370">
        <w:t>entre eux, sont relativement simples. L</w:t>
      </w:r>
      <w:r w:rsidR="00304370">
        <w:t>’</w:t>
      </w:r>
      <w:r w:rsidRPr="00304370">
        <w:t>étude mentionne des preuves récentes que le cinabre est parfois commercialisé en vue de contourner les restrictions au commerce du mercure. Pour les autres composés du mercure, aucune preuve tangible d</w:t>
      </w:r>
      <w:r w:rsidR="00304370">
        <w:t>’</w:t>
      </w:r>
      <w:r w:rsidRPr="00304370">
        <w:t>un tel contournement n</w:t>
      </w:r>
      <w:r w:rsidR="00304370">
        <w:t>’</w:t>
      </w:r>
      <w:r w:rsidRPr="00304370">
        <w:t xml:space="preserve">a été trouvée. </w:t>
      </w:r>
    </w:p>
    <w:p w14:paraId="3A6D5667" w14:textId="07352A88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En outre, l</w:t>
      </w:r>
      <w:r w:rsidR="00304370">
        <w:t>’</w:t>
      </w:r>
      <w:r w:rsidRPr="00304370">
        <w:t>étude a montré que l</w:t>
      </w:r>
      <w:r w:rsidR="00304370">
        <w:t>’</w:t>
      </w:r>
      <w:proofErr w:type="spellStart"/>
      <w:r w:rsidRPr="00304370">
        <w:t>amidochlorure</w:t>
      </w:r>
      <w:proofErr w:type="spellEnd"/>
      <w:r w:rsidRPr="00304370">
        <w:t xml:space="preserve"> de mercure (II) a récemment été commercialisé dans le but de produire des produits d</w:t>
      </w:r>
      <w:r w:rsidR="00304370">
        <w:t>’</w:t>
      </w:r>
      <w:r w:rsidRPr="00304370">
        <w:t>éclaircissement de la peau à base de mercure. Elle a également démontré que l</w:t>
      </w:r>
      <w:r w:rsidR="00304370">
        <w:t>’</w:t>
      </w:r>
      <w:r w:rsidRPr="00304370">
        <w:t>iodure de mercure (II), le chlorure de mercure (I) et l</w:t>
      </w:r>
      <w:r w:rsidR="00304370">
        <w:t>’</w:t>
      </w:r>
      <w:r w:rsidRPr="00304370">
        <w:t>oxyde de mercure (II) ont été ajoutés intentionnellement à ces produits.</w:t>
      </w:r>
    </w:p>
    <w:p w14:paraId="0F98768D" w14:textId="24278A1B" w:rsidR="00B840CD" w:rsidRPr="00304370" w:rsidRDefault="006E1075" w:rsidP="00B840CD">
      <w:pPr>
        <w:pStyle w:val="CH1"/>
      </w:pPr>
      <w:r>
        <w:rPr>
          <w:bCs/>
        </w:rPr>
        <w:tab/>
      </w:r>
      <w:r w:rsidR="00B840CD" w:rsidRPr="00304370">
        <w:rPr>
          <w:bCs/>
        </w:rPr>
        <w:t>III.</w:t>
      </w:r>
      <w:r w:rsidR="00B840CD" w:rsidRPr="00304370">
        <w:tab/>
      </w:r>
      <w:r w:rsidR="00B840CD" w:rsidRPr="00304370">
        <w:rPr>
          <w:bCs/>
        </w:rPr>
        <w:t>Mesure proposée</w:t>
      </w:r>
    </w:p>
    <w:p w14:paraId="6708BD7C" w14:textId="5E3B677F" w:rsidR="00B840CD" w:rsidRPr="00304370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304370">
        <w:t>La Conférence des Parties pourrait souhaiter examiner l</w:t>
      </w:r>
      <w:r w:rsidR="00304370">
        <w:t>’</w:t>
      </w:r>
      <w:r w:rsidRPr="00304370">
        <w:t>étude et envisager d</w:t>
      </w:r>
      <w:r w:rsidR="00304370">
        <w:t>’</w:t>
      </w:r>
      <w:r w:rsidRPr="00304370">
        <w:t>adopter une décision concernant le commerce des composés du mercure, s</w:t>
      </w:r>
      <w:r w:rsidR="00304370">
        <w:t>’</w:t>
      </w:r>
      <w:r w:rsidRPr="00304370">
        <w:t xml:space="preserve">il y a lieu. </w:t>
      </w:r>
    </w:p>
    <w:p w14:paraId="555A3C13" w14:textId="77777777" w:rsidR="00B840CD" w:rsidRPr="00304370" w:rsidRDefault="00B840CD" w:rsidP="00B840CD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840CD" w:rsidRPr="00304370" w14:paraId="78913451" w14:textId="77777777" w:rsidTr="009A6DDE">
        <w:tc>
          <w:tcPr>
            <w:tcW w:w="1897" w:type="dxa"/>
          </w:tcPr>
          <w:p w14:paraId="01BF92AD" w14:textId="77777777" w:rsidR="00B840CD" w:rsidRPr="00304370" w:rsidRDefault="00B840CD" w:rsidP="009A6DDE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2D6AAE4C" w14:textId="77777777" w:rsidR="00B840CD" w:rsidRPr="00304370" w:rsidRDefault="00B840CD" w:rsidP="009A6DDE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0AD5CF8" w14:textId="77777777" w:rsidR="00B840CD" w:rsidRPr="00304370" w:rsidRDefault="00B840CD" w:rsidP="009A6DDE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45D49240" w14:textId="77777777" w:rsidR="00B840CD" w:rsidRPr="00304370" w:rsidRDefault="00B840CD" w:rsidP="009A6DDE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6FB7A58" w14:textId="77777777" w:rsidR="00B840CD" w:rsidRPr="00304370" w:rsidRDefault="00B840CD" w:rsidP="009A6DDE">
            <w:pPr>
              <w:pStyle w:val="Normal-pool"/>
              <w:spacing w:before="520"/>
            </w:pPr>
          </w:p>
        </w:tc>
      </w:tr>
    </w:tbl>
    <w:p w14:paraId="1113CB50" w14:textId="77777777" w:rsidR="00304370" w:rsidRPr="00304370" w:rsidRDefault="00304370" w:rsidP="00AE5F82">
      <w:pPr>
        <w:pStyle w:val="Normal-pool"/>
      </w:pPr>
    </w:p>
    <w:sectPr w:rsidR="00304370" w:rsidRPr="00304370" w:rsidSect="0030437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1784" w14:textId="77777777" w:rsidR="00023609" w:rsidRPr="00304370" w:rsidRDefault="00023609" w:rsidP="00035D73">
      <w:r w:rsidRPr="00304370">
        <w:separator/>
      </w:r>
    </w:p>
  </w:endnote>
  <w:endnote w:type="continuationSeparator" w:id="0">
    <w:p w14:paraId="01DA07B9" w14:textId="77777777" w:rsidR="00023609" w:rsidRPr="00304370" w:rsidRDefault="00023609" w:rsidP="00035D73">
      <w:r w:rsidRPr="003043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EB8" w14:textId="14E6523A" w:rsidR="00035D73" w:rsidRPr="00304370" w:rsidRDefault="00304370" w:rsidP="00304370">
    <w:pPr>
      <w:pStyle w:val="Footer-pool"/>
    </w:pPr>
    <w:r w:rsidRPr="00304370">
      <w:fldChar w:fldCharType="begin"/>
    </w:r>
    <w:r w:rsidRPr="00304370">
      <w:instrText xml:space="preserve"> PAGE </w:instrText>
    </w:r>
    <w:r w:rsidRPr="00304370">
      <w:fldChar w:fldCharType="separate"/>
    </w:r>
    <w:r w:rsidRPr="00304370">
      <w:rPr>
        <w:noProof/>
      </w:rPr>
      <w:t>3</w:t>
    </w:r>
    <w:r w:rsidRPr="003043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29B" w14:textId="7E81B6D2" w:rsidR="00035D73" w:rsidRPr="00304370" w:rsidRDefault="00304370" w:rsidP="00304370">
    <w:pPr>
      <w:pStyle w:val="Footer-pool"/>
      <w:jc w:val="right"/>
    </w:pPr>
    <w:r w:rsidRPr="00304370">
      <w:fldChar w:fldCharType="begin"/>
    </w:r>
    <w:r w:rsidRPr="00304370">
      <w:instrText xml:space="preserve"> PAGE \* MERGEFORMAT </w:instrText>
    </w:r>
    <w:r w:rsidRPr="00304370">
      <w:fldChar w:fldCharType="separate"/>
    </w:r>
    <w:r w:rsidRPr="00304370">
      <w:rPr>
        <w:noProof/>
      </w:rPr>
      <w:t>2</w:t>
    </w:r>
    <w:r w:rsidRPr="003043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1174C3DB" w:rsidR="00035D73" w:rsidRPr="00304370" w:rsidRDefault="00304370" w:rsidP="00304370">
    <w:pPr>
      <w:pStyle w:val="Footer-jobnumber"/>
    </w:pPr>
    <w:bookmarkStart w:id="7" w:name="FooterJobDate"/>
    <w:r w:rsidRPr="00304370">
      <w:t>K</w:t>
    </w:r>
    <w:r>
      <w:t>2512052</w:t>
    </w:r>
    <w:r w:rsidRPr="00304370">
      <w:t>[F]</w:t>
    </w:r>
    <w:r w:rsidRPr="00304370">
      <w:tab/>
    </w:r>
    <w:r w:rsidR="003F5FA6">
      <w:t>1</w:t>
    </w:r>
    <w:r w:rsidR="00B14FAB">
      <w:t>6</w:t>
    </w:r>
    <w:r w:rsidRPr="00304370">
      <w:t>0</w:t>
    </w:r>
    <w:r w:rsidR="00FC5AC8">
      <w:t>9</w:t>
    </w:r>
    <w:r w:rsidRPr="00304370">
      <w:t>25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628D" w14:textId="77777777" w:rsidR="00023609" w:rsidRPr="00304370" w:rsidRDefault="00023609" w:rsidP="00304370">
      <w:pPr>
        <w:pStyle w:val="Footnote-Separator"/>
        <w:ind w:left="624"/>
      </w:pPr>
      <w:r w:rsidRPr="00304370">
        <w:separator/>
      </w:r>
    </w:p>
  </w:footnote>
  <w:footnote w:type="continuationSeparator" w:id="0">
    <w:p w14:paraId="44F28E66" w14:textId="77777777" w:rsidR="00023609" w:rsidRPr="00304370" w:rsidRDefault="00023609" w:rsidP="00304370">
      <w:pPr>
        <w:pStyle w:val="Footnote-Separator"/>
      </w:pPr>
      <w:r w:rsidRPr="00304370">
        <w:continuationSeparator/>
      </w:r>
    </w:p>
  </w:footnote>
  <w:footnote w:type="continuationNotice" w:id="1">
    <w:p w14:paraId="467C14BA" w14:textId="77777777" w:rsidR="00023609" w:rsidRPr="00304370" w:rsidRDefault="00023609" w:rsidP="00304370">
      <w:pPr>
        <w:pStyle w:val="ASpacer"/>
      </w:pPr>
    </w:p>
  </w:footnote>
  <w:footnote w:id="2">
    <w:p w14:paraId="1CD8E95F" w14:textId="11375AB9" w:rsidR="00304370" w:rsidRPr="00304370" w:rsidRDefault="00304370" w:rsidP="00304370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304370">
        <w:rPr>
          <w:rStyle w:val="FootnoteReference"/>
          <w:vertAlign w:val="baseline"/>
        </w:rPr>
        <w:t>*</w:t>
      </w:r>
      <w:r w:rsidRPr="00304370">
        <w:t xml:space="preserve"> </w:t>
      </w:r>
      <w:r w:rsidRPr="002B7E06">
        <w:t>UNEP/MC/COP.</w:t>
      </w:r>
      <w:r>
        <w:t>6</w:t>
      </w:r>
      <w:r w:rsidRPr="002B7E06">
        <w:t>/1</w:t>
      </w:r>
      <w:r>
        <w:t>/Rev.1</w:t>
      </w:r>
      <w:r w:rsidRPr="002B7E06">
        <w:t>.</w:t>
      </w:r>
    </w:p>
  </w:footnote>
  <w:footnote w:id="3">
    <w:p w14:paraId="7668DB46" w14:textId="1D65CD72" w:rsidR="00CD1EBC" w:rsidRPr="00304370" w:rsidRDefault="00304370" w:rsidP="00304370">
      <w:pPr>
        <w:pStyle w:val="Footnote-Text"/>
        <w:rPr>
          <w:szCs w:val="18"/>
        </w:rPr>
      </w:pPr>
      <w:r w:rsidRPr="00304370">
        <w:rPr>
          <w:rStyle w:val="FootnoteReference"/>
        </w:rPr>
        <w:footnoteRef/>
      </w:r>
      <w:r w:rsidR="00CD1EBC" w:rsidRPr="00304370">
        <w:t xml:space="preserve"> Voir </w:t>
      </w:r>
      <w:hyperlink r:id="rId1" w:anchor="sec2412" w:history="1">
        <w:r w:rsidR="00CD1EBC" w:rsidRPr="004A08E9">
          <w:rPr>
            <w:rStyle w:val="Hyperlink"/>
          </w:rPr>
          <w:t>https://minamataconvention.org/fr/intersessional-work-and-submissions-cop-6#sec2412</w:t>
        </w:r>
      </w:hyperlink>
      <w:r w:rsidR="00CD1EBC" w:rsidRPr="00304370">
        <w:t>.</w:t>
      </w:r>
      <w:hyperlink r:id="rId2" w:anchor="sec2412" w:history="1"/>
    </w:p>
  </w:footnote>
  <w:footnote w:id="4">
    <w:p w14:paraId="583A7918" w14:textId="4EC1A16B" w:rsidR="00B840CD" w:rsidRPr="00304370" w:rsidRDefault="00304370" w:rsidP="00304370">
      <w:pPr>
        <w:pStyle w:val="Footnote-Text"/>
      </w:pPr>
      <w:r w:rsidRPr="002A2D9B">
        <w:rPr>
          <w:rStyle w:val="FootnoteReference"/>
        </w:rPr>
        <w:footnoteRef/>
      </w:r>
      <w:r w:rsidR="00B840CD" w:rsidRPr="002A2D9B">
        <w:t xml:space="preserve"> Argentine, Autriche, Brésil, Burkina Faso, Canada, Chine, États-Unis d</w:t>
      </w:r>
      <w:r w:rsidR="006775CF" w:rsidRPr="002A2D9B">
        <w:t>’</w:t>
      </w:r>
      <w:r w:rsidR="00B840CD" w:rsidRPr="002A2D9B">
        <w:t>Amérique, Japon, Maurice, Pérou et l</w:t>
      </w:r>
      <w:r w:rsidR="006775CF" w:rsidRPr="002A2D9B">
        <w:t>’</w:t>
      </w:r>
      <w:r w:rsidR="00B840CD" w:rsidRPr="002A2D9B">
        <w:t>Union européenne et ses États membre</w:t>
      </w:r>
      <w:r w:rsidR="00093FE8" w:rsidRPr="002A2D9B">
        <w:t>s</w:t>
      </w:r>
      <w:r w:rsidR="00B840CD" w:rsidRPr="002A2D9B">
        <w:t xml:space="preserve">, ainsi que </w:t>
      </w:r>
      <w:r w:rsidR="00646723" w:rsidRPr="002A2D9B">
        <w:t xml:space="preserve">le Natural </w:t>
      </w:r>
      <w:proofErr w:type="spellStart"/>
      <w:r w:rsidR="00646723" w:rsidRPr="002A2D9B">
        <w:t>Resources</w:t>
      </w:r>
      <w:proofErr w:type="spellEnd"/>
      <w:r w:rsidR="00646723" w:rsidRPr="002A2D9B">
        <w:t xml:space="preserve"> </w:t>
      </w:r>
      <w:proofErr w:type="spellStart"/>
      <w:r w:rsidR="00646723" w:rsidRPr="002A2D9B">
        <w:t>Defense</w:t>
      </w:r>
      <w:proofErr w:type="spellEnd"/>
      <w:r w:rsidR="00646723" w:rsidRPr="002A2D9B">
        <w:t xml:space="preserve"> Council</w:t>
      </w:r>
      <w:r w:rsidR="00646723">
        <w:t>,</w:t>
      </w:r>
      <w:r w:rsidR="00646723" w:rsidRPr="002A2D9B">
        <w:t xml:space="preserve"> </w:t>
      </w:r>
      <w:r w:rsidR="00B840CD" w:rsidRPr="002A2D9B">
        <w:t xml:space="preserve">le </w:t>
      </w:r>
      <w:r w:rsidR="004B6FD5" w:rsidRPr="002A2D9B">
        <w:t xml:space="preserve">New York City </w:t>
      </w:r>
      <w:proofErr w:type="spellStart"/>
      <w:r w:rsidR="004B6FD5" w:rsidRPr="002A2D9B">
        <w:t>Department</w:t>
      </w:r>
      <w:proofErr w:type="spellEnd"/>
      <w:r w:rsidR="004B6FD5" w:rsidRPr="002A2D9B">
        <w:t xml:space="preserve"> of </w:t>
      </w:r>
      <w:proofErr w:type="spellStart"/>
      <w:r w:rsidR="004B6FD5" w:rsidRPr="002A2D9B">
        <w:t>Health</w:t>
      </w:r>
      <w:proofErr w:type="spellEnd"/>
      <w:r w:rsidR="004B6FD5" w:rsidRPr="002A2D9B">
        <w:t xml:space="preserve"> and Mental </w:t>
      </w:r>
      <w:proofErr w:type="spellStart"/>
      <w:r w:rsidR="004B6FD5" w:rsidRPr="002A2D9B">
        <w:t>Hygiene</w:t>
      </w:r>
      <w:proofErr w:type="spellEnd"/>
      <w:r w:rsidR="002C4D9B" w:rsidRPr="002A2D9B">
        <w:t xml:space="preserve"> </w:t>
      </w:r>
      <w:r w:rsidR="004B6FD5" w:rsidRPr="002A2D9B">
        <w:t xml:space="preserve">et </w:t>
      </w:r>
      <w:r w:rsidR="002407E6" w:rsidRPr="002A2D9B">
        <w:t>le Groupe de travail Zéro Mercure</w:t>
      </w:r>
      <w:r w:rsidR="00B840CD" w:rsidRPr="002A2D9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04B" w14:textId="4F6EFB5D" w:rsidR="00035D73" w:rsidRPr="00304370" w:rsidRDefault="00304370" w:rsidP="00304370">
    <w:pPr>
      <w:pStyle w:val="Header-pool"/>
    </w:pPr>
    <w:r w:rsidRPr="00304370">
      <w:rPr>
        <w:noProof/>
      </w:rPr>
      <w:fldChar w:fldCharType="begin"/>
    </w:r>
    <w:r w:rsidRPr="00304370">
      <w:rPr>
        <w:noProof/>
      </w:rPr>
      <w:instrText xml:space="preserve"> StyleRef A_Symbol </w:instrText>
    </w:r>
    <w:r w:rsidRPr="00304370">
      <w:rPr>
        <w:noProof/>
      </w:rPr>
      <w:fldChar w:fldCharType="separate"/>
    </w:r>
    <w:r w:rsidR="00467448">
      <w:rPr>
        <w:noProof/>
      </w:rPr>
      <w:t>UNEP/MC/COP.6/5/Add.1</w:t>
    </w:r>
    <w:r w:rsidRPr="0030437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5D7" w14:textId="674EBAD7" w:rsidR="00035D73" w:rsidRPr="00304370" w:rsidRDefault="00304370" w:rsidP="00304370">
    <w:pPr>
      <w:pStyle w:val="Header-pool"/>
      <w:jc w:val="right"/>
    </w:pPr>
    <w:r w:rsidRPr="00304370">
      <w:rPr>
        <w:noProof/>
      </w:rPr>
      <w:fldChar w:fldCharType="begin"/>
    </w:r>
    <w:r w:rsidRPr="00304370">
      <w:rPr>
        <w:noProof/>
      </w:rPr>
      <w:instrText xml:space="preserve"> StyleRef A_Symbol </w:instrText>
    </w:r>
    <w:r w:rsidRPr="00304370">
      <w:rPr>
        <w:noProof/>
      </w:rPr>
      <w:fldChar w:fldCharType="separate"/>
    </w:r>
    <w:r w:rsidR="00467448">
      <w:rPr>
        <w:noProof/>
      </w:rPr>
      <w:t>UNEP/MC/COP.6/5/Add.1</w:t>
    </w:r>
    <w:r w:rsidRPr="0030437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19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0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1" w15:restartNumberingAfterBreak="0">
    <w:nsid w:val="62291BF8"/>
    <w:multiLevelType w:val="multilevel"/>
    <w:tmpl w:val="1CA2EF82"/>
    <w:numStyleLink w:val="Normallist"/>
  </w:abstractNum>
  <w:abstractNum w:abstractNumId="22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18"/>
  </w:num>
  <w:num w:numId="2" w16cid:durableId="1242644713">
    <w:abstractNumId w:val="22"/>
  </w:num>
  <w:num w:numId="3" w16cid:durableId="1933662228">
    <w:abstractNumId w:val="16"/>
  </w:num>
  <w:num w:numId="4" w16cid:durableId="1991909117">
    <w:abstractNumId w:val="11"/>
  </w:num>
  <w:num w:numId="5" w16cid:durableId="1138956019">
    <w:abstractNumId w:val="13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1626504287">
    <w:abstractNumId w:val="14"/>
  </w:num>
  <w:num w:numId="17" w16cid:durableId="499194188">
    <w:abstractNumId w:val="17"/>
  </w:num>
  <w:num w:numId="18" w16cid:durableId="1702246126">
    <w:abstractNumId w:val="21"/>
  </w:num>
  <w:num w:numId="19" w16cid:durableId="258760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054750">
    <w:abstractNumId w:val="19"/>
  </w:num>
  <w:num w:numId="21" w16cid:durableId="2008628561">
    <w:abstractNumId w:val="20"/>
  </w:num>
  <w:num w:numId="22" w16cid:durableId="1445953522">
    <w:abstractNumId w:val="10"/>
  </w:num>
  <w:num w:numId="23" w16cid:durableId="2036882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081516">
    <w:abstractNumId w:val="15"/>
  </w:num>
  <w:num w:numId="25" w16cid:durableId="737441382">
    <w:abstractNumId w:val="12"/>
  </w:num>
  <w:num w:numId="26" w16cid:durableId="972612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sDel="0" w:formatting="0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1613A"/>
    <w:rsid w:val="00023609"/>
    <w:rsid w:val="00033836"/>
    <w:rsid w:val="0003462A"/>
    <w:rsid w:val="00035D73"/>
    <w:rsid w:val="00057E00"/>
    <w:rsid w:val="0009108F"/>
    <w:rsid w:val="00093FE8"/>
    <w:rsid w:val="000D137F"/>
    <w:rsid w:val="000D2EBC"/>
    <w:rsid w:val="000E1932"/>
    <w:rsid w:val="000E2A80"/>
    <w:rsid w:val="001229FA"/>
    <w:rsid w:val="00157101"/>
    <w:rsid w:val="001A211E"/>
    <w:rsid w:val="001D50AC"/>
    <w:rsid w:val="001E3E20"/>
    <w:rsid w:val="001E7B51"/>
    <w:rsid w:val="00206598"/>
    <w:rsid w:val="00216D18"/>
    <w:rsid w:val="00223568"/>
    <w:rsid w:val="00234B42"/>
    <w:rsid w:val="002407E6"/>
    <w:rsid w:val="002701B1"/>
    <w:rsid w:val="002A2D9B"/>
    <w:rsid w:val="002C4D9B"/>
    <w:rsid w:val="002D031E"/>
    <w:rsid w:val="002D47E2"/>
    <w:rsid w:val="002E1993"/>
    <w:rsid w:val="00304370"/>
    <w:rsid w:val="003675F8"/>
    <w:rsid w:val="00394E58"/>
    <w:rsid w:val="003A3CCF"/>
    <w:rsid w:val="003B25B1"/>
    <w:rsid w:val="003C08E2"/>
    <w:rsid w:val="003E34D8"/>
    <w:rsid w:val="003F0227"/>
    <w:rsid w:val="003F3995"/>
    <w:rsid w:val="003F5FA6"/>
    <w:rsid w:val="0040302F"/>
    <w:rsid w:val="00407305"/>
    <w:rsid w:val="0043614D"/>
    <w:rsid w:val="00467448"/>
    <w:rsid w:val="004A08E9"/>
    <w:rsid w:val="004A5AC8"/>
    <w:rsid w:val="004B1CFB"/>
    <w:rsid w:val="004B6FD5"/>
    <w:rsid w:val="004C5128"/>
    <w:rsid w:val="004D1AB5"/>
    <w:rsid w:val="004D647E"/>
    <w:rsid w:val="004D6E87"/>
    <w:rsid w:val="00510779"/>
    <w:rsid w:val="00530D73"/>
    <w:rsid w:val="00536F20"/>
    <w:rsid w:val="0054207B"/>
    <w:rsid w:val="00563FE6"/>
    <w:rsid w:val="00584556"/>
    <w:rsid w:val="00595169"/>
    <w:rsid w:val="005976ED"/>
    <w:rsid w:val="005B2436"/>
    <w:rsid w:val="005D0989"/>
    <w:rsid w:val="005D333D"/>
    <w:rsid w:val="005F41E9"/>
    <w:rsid w:val="005F523E"/>
    <w:rsid w:val="0062582B"/>
    <w:rsid w:val="00646723"/>
    <w:rsid w:val="006775CF"/>
    <w:rsid w:val="006857D4"/>
    <w:rsid w:val="006915FF"/>
    <w:rsid w:val="00692298"/>
    <w:rsid w:val="006A5372"/>
    <w:rsid w:val="006A7A72"/>
    <w:rsid w:val="006B18AA"/>
    <w:rsid w:val="006E1075"/>
    <w:rsid w:val="00702A2B"/>
    <w:rsid w:val="00712D44"/>
    <w:rsid w:val="00720676"/>
    <w:rsid w:val="00724926"/>
    <w:rsid w:val="0074214E"/>
    <w:rsid w:val="00747DBF"/>
    <w:rsid w:val="00766F30"/>
    <w:rsid w:val="0079543A"/>
    <w:rsid w:val="007A401E"/>
    <w:rsid w:val="007C5A2D"/>
    <w:rsid w:val="007D6821"/>
    <w:rsid w:val="007F1C3A"/>
    <w:rsid w:val="007F2AAA"/>
    <w:rsid w:val="00810CE9"/>
    <w:rsid w:val="00854AAD"/>
    <w:rsid w:val="00862DFD"/>
    <w:rsid w:val="008B56D4"/>
    <w:rsid w:val="008B7E5F"/>
    <w:rsid w:val="008E0598"/>
    <w:rsid w:val="008E1F10"/>
    <w:rsid w:val="008F426D"/>
    <w:rsid w:val="008F4A15"/>
    <w:rsid w:val="008F62ED"/>
    <w:rsid w:val="00907084"/>
    <w:rsid w:val="009143CB"/>
    <w:rsid w:val="00915CAB"/>
    <w:rsid w:val="0094263F"/>
    <w:rsid w:val="009443D7"/>
    <w:rsid w:val="0095564F"/>
    <w:rsid w:val="00965BE2"/>
    <w:rsid w:val="0097277E"/>
    <w:rsid w:val="00976F08"/>
    <w:rsid w:val="0099032A"/>
    <w:rsid w:val="00991490"/>
    <w:rsid w:val="00995D9A"/>
    <w:rsid w:val="009A6DDE"/>
    <w:rsid w:val="009C5D4D"/>
    <w:rsid w:val="009D4428"/>
    <w:rsid w:val="00A105E5"/>
    <w:rsid w:val="00A147CA"/>
    <w:rsid w:val="00A43558"/>
    <w:rsid w:val="00A468F0"/>
    <w:rsid w:val="00A46E69"/>
    <w:rsid w:val="00A56656"/>
    <w:rsid w:val="00A85F47"/>
    <w:rsid w:val="00A91374"/>
    <w:rsid w:val="00AA56F3"/>
    <w:rsid w:val="00AD00E8"/>
    <w:rsid w:val="00AE5F82"/>
    <w:rsid w:val="00B14FAB"/>
    <w:rsid w:val="00B33267"/>
    <w:rsid w:val="00B66F64"/>
    <w:rsid w:val="00B67C08"/>
    <w:rsid w:val="00B840CD"/>
    <w:rsid w:val="00BA3493"/>
    <w:rsid w:val="00BA745B"/>
    <w:rsid w:val="00BB4324"/>
    <w:rsid w:val="00BC7F02"/>
    <w:rsid w:val="00BD04CB"/>
    <w:rsid w:val="00BE7934"/>
    <w:rsid w:val="00C04BB5"/>
    <w:rsid w:val="00C26F73"/>
    <w:rsid w:val="00C31BFB"/>
    <w:rsid w:val="00C337B6"/>
    <w:rsid w:val="00C50BFF"/>
    <w:rsid w:val="00C63CBA"/>
    <w:rsid w:val="00C65643"/>
    <w:rsid w:val="00C73532"/>
    <w:rsid w:val="00C94ACF"/>
    <w:rsid w:val="00CA5653"/>
    <w:rsid w:val="00CB1D5E"/>
    <w:rsid w:val="00CB2225"/>
    <w:rsid w:val="00CD1EBC"/>
    <w:rsid w:val="00CD3188"/>
    <w:rsid w:val="00CD34C7"/>
    <w:rsid w:val="00CD38C0"/>
    <w:rsid w:val="00CF3197"/>
    <w:rsid w:val="00D13619"/>
    <w:rsid w:val="00D40F09"/>
    <w:rsid w:val="00D72A24"/>
    <w:rsid w:val="00D77B64"/>
    <w:rsid w:val="00D97B59"/>
    <w:rsid w:val="00E2390A"/>
    <w:rsid w:val="00E631C3"/>
    <w:rsid w:val="00E63EF0"/>
    <w:rsid w:val="00E81D61"/>
    <w:rsid w:val="00E82C68"/>
    <w:rsid w:val="00E84E79"/>
    <w:rsid w:val="00EB1C23"/>
    <w:rsid w:val="00EC236F"/>
    <w:rsid w:val="00ED150B"/>
    <w:rsid w:val="00EF773D"/>
    <w:rsid w:val="00F00701"/>
    <w:rsid w:val="00F27A65"/>
    <w:rsid w:val="00F315A7"/>
    <w:rsid w:val="00F524C1"/>
    <w:rsid w:val="00F61E26"/>
    <w:rsid w:val="00F7048E"/>
    <w:rsid w:val="00F76C9F"/>
    <w:rsid w:val="00F92861"/>
    <w:rsid w:val="00FA3FBF"/>
    <w:rsid w:val="00FB0EAB"/>
    <w:rsid w:val="00FB76EC"/>
    <w:rsid w:val="00FC3E6C"/>
    <w:rsid w:val="00FC5AC8"/>
    <w:rsid w:val="00FD0141"/>
    <w:rsid w:val="00FE6ABB"/>
    <w:rsid w:val="293D860D"/>
    <w:rsid w:val="35D199BB"/>
    <w:rsid w:val="562011A7"/>
    <w:rsid w:val="5CC0EE24"/>
    <w:rsid w:val="7FC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DAE4"/>
  <w15:chartTrackingRefBased/>
  <w15:docId w15:val="{81B7F39F-6435-4A94-8F45-F61F98B9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70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304370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304370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304370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304370"/>
    <w:pPr>
      <w:numPr>
        <w:numId w:val="26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304370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304370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304370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304370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304370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370"/>
    <w:rPr>
      <w:rFonts w:ascii="Times New Roman" w:eastAsia="Times New Roman" w:hAnsi="Times New Roman" w:cs="Times New Roman"/>
      <w:b/>
      <w:kern w:val="0"/>
      <w:sz w:val="28"/>
      <w:szCs w:val="28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rsid w:val="00304370"/>
    <w:rPr>
      <w:rFonts w:ascii="Times New Roman" w:eastAsia="Times New Roman" w:hAnsi="Times New Roman" w:cs="Times New Roman"/>
      <w:b/>
      <w:kern w:val="0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rsid w:val="00304370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rsid w:val="00304370"/>
    <w:rPr>
      <w:rFonts w:ascii="Times New Roman" w:eastAsia="Times New Roman" w:hAnsi="Times New Roman" w:cs="Times New Roman"/>
      <w:b/>
      <w:kern w:val="0"/>
      <w:sz w:val="20"/>
      <w:szCs w:val="20"/>
      <w:lang w:val="fr-FR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304370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rsid w:val="00304370"/>
    <w:rPr>
      <w:rFonts w:ascii="Times New Roman" w:eastAsia="Times New Roman" w:hAnsi="Times New Roman" w:cs="Times New Roman"/>
      <w:bCs/>
      <w:kern w:val="0"/>
      <w:szCs w:val="20"/>
      <w:lang w:val="fr-FR"/>
      <w14:ligatures w14:val="none"/>
    </w:rPr>
  </w:style>
  <w:style w:type="character" w:customStyle="1" w:styleId="Heading7Char">
    <w:name w:val="Heading 7 Char"/>
    <w:basedOn w:val="DefaultParagraphFont"/>
    <w:link w:val="Heading7"/>
    <w:rsid w:val="00304370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8Char">
    <w:name w:val="Heading 8 Char"/>
    <w:basedOn w:val="DefaultParagraphFont"/>
    <w:link w:val="Heading8"/>
    <w:rsid w:val="00304370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9Char">
    <w:name w:val="Heading 9 Char"/>
    <w:basedOn w:val="DefaultParagraphFont"/>
    <w:link w:val="Heading9"/>
    <w:rsid w:val="00304370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fr-FR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fr-FR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fr-FR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fr-FR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fr-FR"/>
    </w:rPr>
  </w:style>
  <w:style w:type="character" w:styleId="PageNumber">
    <w:name w:val="page number"/>
    <w:semiHidden/>
    <w:rsid w:val="00304370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304370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304370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04370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04370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04370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04370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304370"/>
    <w:pPr>
      <w:ind w:left="1814" w:hanging="567"/>
    </w:pPr>
  </w:style>
  <w:style w:type="paragraph" w:customStyle="1" w:styleId="CH1">
    <w:name w:val="CH1"/>
    <w:basedOn w:val="Normal-pool"/>
    <w:next w:val="CH2"/>
    <w:qFormat/>
    <w:rsid w:val="0030437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30437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304370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304370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304370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304370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04370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semiHidden/>
    <w:rsid w:val="00304370"/>
    <w:rPr>
      <w:rFonts w:ascii="Times New Roman" w:hAnsi="Times New Roman"/>
      <w:sz w:val="20"/>
      <w:szCs w:val="18"/>
      <w:vertAlign w:val="superscript"/>
      <w:lang w:val="fr-FR" w:eastAsia="en-US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304370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304370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304370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304370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304370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70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Hyperlink">
    <w:name w:val="Hyperlink"/>
    <w:basedOn w:val="DefaultParagraphFont"/>
    <w:uiPriority w:val="99"/>
    <w:rsid w:val="00304370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304370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304370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304370"/>
    <w:pPr>
      <w:numPr>
        <w:numId w:val="23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304370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04370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304370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304370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304370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304370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304370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304370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304370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304370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304370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304370"/>
    <w:pPr>
      <w:tabs>
        <w:tab w:val="clear" w:pos="1247"/>
      </w:tabs>
    </w:pPr>
  </w:style>
  <w:style w:type="paragraph" w:customStyle="1" w:styleId="AText">
    <w:name w:val="A_Text"/>
    <w:basedOn w:val="Normal-pool"/>
    <w:rsid w:val="00304370"/>
    <w:pPr>
      <w:spacing w:before="120"/>
    </w:pPr>
  </w:style>
  <w:style w:type="paragraph" w:customStyle="1" w:styleId="ATwoLetters">
    <w:name w:val="A_TwoLetters"/>
    <w:basedOn w:val="Normal-pool"/>
    <w:next w:val="Normal-pool"/>
    <w:rsid w:val="00304370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304370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fr-FR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304370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304370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304370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4370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en-US"/>
      <w14:ligatures w14:val="none"/>
    </w:rPr>
  </w:style>
  <w:style w:type="character" w:styleId="FollowedHyperlink">
    <w:name w:val="FollowedHyperlink"/>
    <w:uiPriority w:val="99"/>
    <w:semiHidden/>
    <w:rsid w:val="00304370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304370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character" w:customStyle="1" w:styleId="NormalnumberChar">
    <w:name w:val="Normal_number Char"/>
    <w:link w:val="Normalnumber"/>
    <w:rsid w:val="00304370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fr-FR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304370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30437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ASpacer">
    <w:name w:val="A_Spacer"/>
    <w:basedOn w:val="Normal-pool"/>
    <w:link w:val="ASpacerChar"/>
    <w:qFormat/>
    <w:rsid w:val="00304370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304370"/>
    <w:rPr>
      <w:rFonts w:ascii="Times New Roman" w:eastAsia="Times New Roman" w:hAnsi="Times New Roman" w:cs="Times New Roman"/>
      <w:kern w:val="0"/>
      <w:sz w:val="2"/>
      <w:szCs w:val="20"/>
      <w:lang w:val="fr-FR"/>
      <w14:ligatures w14:val="none"/>
    </w:rPr>
  </w:style>
  <w:style w:type="paragraph" w:customStyle="1" w:styleId="AATitle1">
    <w:name w:val="AA_Title1"/>
    <w:basedOn w:val="Normal-pool"/>
    <w:qFormat/>
    <w:rsid w:val="00304370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304370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304370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304370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paragraph" w:customStyle="1" w:styleId="Normal-pool">
    <w:name w:val="Normal-pool"/>
    <w:link w:val="Normal-poolChar"/>
    <w:qFormat/>
    <w:rsid w:val="00304370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Footer-jobnumber">
    <w:name w:val="Footer-jobnumber"/>
    <w:basedOn w:val="Normal-pool"/>
    <w:qFormat/>
    <w:rsid w:val="00304370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304370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fr-FR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,93"/>
    <w:basedOn w:val="Normal"/>
    <w:link w:val="FootnoteTextChar"/>
    <w:rsid w:val="00304370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rsid w:val="00035D73"/>
    <w:rPr>
      <w:rFonts w:ascii="Times New Roman" w:eastAsia="Times New Roman" w:hAnsi="Times New Roman" w:cs="Times New Roman"/>
      <w:kern w:val="0"/>
      <w:sz w:val="18"/>
      <w:szCs w:val="20"/>
      <w:lang w:val="fr-FR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fr-FR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fr-FR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30437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fr-FR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fr-FR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fr-FR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B840CD"/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840CD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E239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fr/intersessional-work-and-submissions-cop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777B-0A97-43F5-9976-7627E81070B3}">
  <ds:schemaRefs>
    <ds:schemaRef ds:uri="http://purl.org/dc/terms/"/>
    <ds:schemaRef ds:uri="25a4600d-fc45-4aed-ad1e-9b44b590e5cc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5ec44e-1bab-4c0b-9df0-6ba128686fc9"/>
    <ds:schemaRef ds:uri="786100a8-bbaa-48b6-aa10-6d2082f346b4"/>
  </ds:schemaRefs>
</ds:datastoreItem>
</file>

<file path=customXml/itemProps3.xml><?xml version="1.0" encoding="utf-8"?>
<ds:datastoreItem xmlns:ds="http://schemas.openxmlformats.org/officeDocument/2006/customXml" ds:itemID="{CD1262F0-F426-4319-985D-C7C195BCF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DC158-81D7-43E6-831A-B9F10846BE5D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3267</Characters>
  <Application>Microsoft Office Word</Application>
  <DocSecurity>0</DocSecurity>
  <PresentationFormat/>
  <Lines>53</Lines>
  <Paragraphs>20</Paragraphs>
  <ScaleCrop>false</ScaleCrop>
  <Manager/>
  <Company/>
  <LinksUpToDate>false</LinksUpToDate>
  <CharactersWithSpaces>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Herimalala Raveloarinjato</dc:creator>
  <cp:keywords/>
  <dc:description/>
  <cp:lastModifiedBy>Herimalala Raveloarinjato</cp:lastModifiedBy>
  <cp:revision>3</cp:revision>
  <cp:lastPrinted>2025-09-16T08:38:00Z</cp:lastPrinted>
  <dcterms:created xsi:type="dcterms:W3CDTF">2025-09-16T08:37:00Z</dcterms:created>
  <dcterms:modified xsi:type="dcterms:W3CDTF">2025-09-16T08:38:00Z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