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9F73DF" w:rsidRPr="009F73DF" w14:paraId="31D23CFD" w14:textId="77777777" w:rsidTr="009F73DF">
        <w:trPr>
          <w:trHeight w:val="850"/>
        </w:trPr>
        <w:tc>
          <w:tcPr>
            <w:tcW w:w="1559" w:type="dxa"/>
            <w:shd w:val="clear" w:color="auto" w:fill="auto"/>
          </w:tcPr>
          <w:p w14:paraId="1C8D5362" w14:textId="69CDACD1" w:rsidR="009F73DF" w:rsidRPr="009F73DF" w:rsidRDefault="009F73DF" w:rsidP="009F73DF">
            <w:pPr>
              <w:pStyle w:val="AUnitedNations"/>
            </w:pPr>
            <w:r w:rsidRPr="009F73DF">
              <w:t xml:space="preserve">NATIONS </w:t>
            </w:r>
            <w:r w:rsidRPr="009F73DF">
              <w:br/>
              <w:t>UNIES</w:t>
            </w:r>
          </w:p>
        </w:tc>
        <w:tc>
          <w:tcPr>
            <w:tcW w:w="6520" w:type="dxa"/>
            <w:shd w:val="clear" w:color="auto" w:fill="auto"/>
          </w:tcPr>
          <w:p w14:paraId="74C49E74" w14:textId="588A54FF" w:rsidR="009F73DF" w:rsidRPr="009F73DF" w:rsidRDefault="009F73DF" w:rsidP="009F73DF">
            <w:pPr>
              <w:pStyle w:val="Normal-pool"/>
            </w:pPr>
            <w:r w:rsidRPr="009F73DF">
              <w:rPr>
                <w:noProof/>
              </w:rPr>
              <w:drawing>
                <wp:anchor distT="0" distB="0" distL="114300" distR="114300" simplePos="0" relativeHeight="251660288" behindDoc="0" locked="0" layoutInCell="1" allowOverlap="1" wp14:anchorId="4DEBB06C" wp14:editId="439981C7">
                  <wp:simplePos x="0" y="0"/>
                  <wp:positionH relativeFrom="column">
                    <wp:posOffset>3175</wp:posOffset>
                  </wp:positionH>
                  <wp:positionV relativeFrom="paragraph">
                    <wp:posOffset>-4445</wp:posOffset>
                  </wp:positionV>
                  <wp:extent cx="1269153" cy="573559"/>
                  <wp:effectExtent l="0" t="0" r="7620" b="0"/>
                  <wp:wrapNone/>
                  <wp:docPr id="414652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5218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35FFCFC3" w14:textId="77777777" w:rsidR="009F73DF" w:rsidRPr="009F73DF" w:rsidRDefault="009F73DF" w:rsidP="009F73DF">
            <w:pPr>
              <w:pStyle w:val="Normal-pool"/>
            </w:pPr>
          </w:p>
        </w:tc>
      </w:tr>
    </w:tbl>
    <w:p w14:paraId="16A7BB89" w14:textId="77777777" w:rsidR="009F73DF" w:rsidRPr="009F73DF" w:rsidRDefault="009F73DF" w:rsidP="009F73DF">
      <w:pPr>
        <w:pStyle w:val="ASpacer"/>
      </w:pPr>
    </w:p>
    <w:tbl>
      <w:tblPr>
        <w:tblW w:w="9496" w:type="dxa"/>
        <w:tblLook w:val="0000" w:firstRow="0" w:lastRow="0" w:firstColumn="0" w:lastColumn="0" w:noHBand="0" w:noVBand="0"/>
      </w:tblPr>
      <w:tblGrid>
        <w:gridCol w:w="6378"/>
        <w:gridCol w:w="3118"/>
      </w:tblGrid>
      <w:tr w:rsidR="009F73DF" w:rsidRPr="009F73DF" w14:paraId="05963B9A" w14:textId="77777777" w:rsidTr="009F73DF">
        <w:trPr>
          <w:trHeight w:val="340"/>
        </w:trPr>
        <w:tc>
          <w:tcPr>
            <w:tcW w:w="3358" w:type="pct"/>
            <w:shd w:val="clear" w:color="auto" w:fill="auto"/>
            <w:vAlign w:val="bottom"/>
          </w:tcPr>
          <w:p w14:paraId="241FEDF2" w14:textId="77777777" w:rsidR="009F73DF" w:rsidRPr="009F73DF" w:rsidRDefault="009F73DF" w:rsidP="009F73DF">
            <w:pPr>
              <w:pStyle w:val="Normal-pool"/>
            </w:pPr>
          </w:p>
        </w:tc>
        <w:tc>
          <w:tcPr>
            <w:tcW w:w="1642" w:type="pct"/>
            <w:shd w:val="clear" w:color="auto" w:fill="auto"/>
            <w:noWrap/>
            <w:vAlign w:val="bottom"/>
          </w:tcPr>
          <w:p w14:paraId="77F82451" w14:textId="0079ED60" w:rsidR="009F73DF" w:rsidRPr="009F73DF" w:rsidRDefault="009F73DF" w:rsidP="009F73DF">
            <w:pPr>
              <w:pStyle w:val="ASymbol"/>
            </w:pPr>
            <w:r w:rsidRPr="009F73DF">
              <w:rPr>
                <w:b/>
                <w:sz w:val="28"/>
              </w:rPr>
              <w:t>UNEP</w:t>
            </w:r>
            <w:r w:rsidRPr="009F73DF">
              <w:t>/MC/COP.</w:t>
            </w:r>
            <w:bookmarkStart w:id="0" w:name="Symbol1A"/>
            <w:r w:rsidRPr="009F73DF">
              <w:t>6</w:t>
            </w:r>
            <w:bookmarkStart w:id="1" w:name="Symbol1B"/>
            <w:bookmarkEnd w:id="0"/>
            <w:r>
              <w:t>/4</w:t>
            </w:r>
            <w:bookmarkEnd w:id="1"/>
          </w:p>
        </w:tc>
      </w:tr>
    </w:tbl>
    <w:p w14:paraId="65D565F4" w14:textId="77777777" w:rsidR="009F73DF" w:rsidRPr="009F73DF" w:rsidRDefault="009F73DF" w:rsidP="009F73D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F73DF" w:rsidRPr="009F73DF" w14:paraId="71D7CBAA" w14:textId="77777777" w:rsidTr="009F73DF">
        <w:trPr>
          <w:trHeight w:val="2098"/>
        </w:trPr>
        <w:tc>
          <w:tcPr>
            <w:tcW w:w="3685" w:type="dxa"/>
            <w:shd w:val="clear" w:color="auto" w:fill="auto"/>
          </w:tcPr>
          <w:p w14:paraId="14ADDC05" w14:textId="2C3F37CC" w:rsidR="009F73DF" w:rsidRPr="009F73DF" w:rsidRDefault="009F73DF" w:rsidP="009F73DF">
            <w:pPr>
              <w:pStyle w:val="ALogo"/>
            </w:pPr>
            <w:r w:rsidRPr="009F73DF">
              <w:rPr>
                <w:noProof/>
              </w:rPr>
              <w:drawing>
                <wp:inline distT="0" distB="0" distL="0" distR="0" wp14:anchorId="104C4BAE" wp14:editId="45CE4CE1">
                  <wp:extent cx="2202815" cy="1028700"/>
                  <wp:effectExtent l="0" t="0" r="6985" b="0"/>
                  <wp:docPr id="1668584653" name="Picture 2"/>
                  <wp:cNvGraphicFramePr/>
                  <a:graphic xmlns:a="http://schemas.openxmlformats.org/drawingml/2006/main">
                    <a:graphicData uri="http://schemas.openxmlformats.org/drawingml/2006/picture">
                      <pic:pic xmlns:pic="http://schemas.openxmlformats.org/drawingml/2006/picture">
                        <pic:nvPicPr>
                          <pic:cNvPr id="166858465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9F73DF">
              <w:t xml:space="preserve"> </w:t>
            </w:r>
          </w:p>
          <w:p w14:paraId="793AAF8F" w14:textId="1E78A064" w:rsidR="009F73DF" w:rsidRPr="009F73DF" w:rsidRDefault="009F73DF" w:rsidP="009F73DF">
            <w:pPr>
              <w:pStyle w:val="ALogo"/>
            </w:pPr>
          </w:p>
        </w:tc>
        <w:tc>
          <w:tcPr>
            <w:tcW w:w="2693" w:type="dxa"/>
            <w:shd w:val="clear" w:color="auto" w:fill="auto"/>
          </w:tcPr>
          <w:p w14:paraId="5B6DE846" w14:textId="77777777" w:rsidR="009F73DF" w:rsidRPr="009F73DF" w:rsidRDefault="009F73DF" w:rsidP="009F73DF">
            <w:pPr>
              <w:pStyle w:val="Normal-pool"/>
            </w:pPr>
          </w:p>
        </w:tc>
        <w:tc>
          <w:tcPr>
            <w:tcW w:w="3118" w:type="dxa"/>
            <w:shd w:val="clear" w:color="auto" w:fill="auto"/>
          </w:tcPr>
          <w:p w14:paraId="02400EC3" w14:textId="2F3169A6" w:rsidR="009F73DF" w:rsidRPr="009F73DF" w:rsidRDefault="009F73DF" w:rsidP="009F73DF">
            <w:pPr>
              <w:pStyle w:val="AText"/>
            </w:pPr>
            <w:proofErr w:type="spellStart"/>
            <w:r w:rsidRPr="009F73DF">
              <w:t>Distr</w:t>
            </w:r>
            <w:proofErr w:type="spellEnd"/>
            <w:r w:rsidRPr="009F73DF">
              <w:t xml:space="preserve">. </w:t>
            </w:r>
            <w:bookmarkStart w:id="2" w:name="Distribution"/>
            <w:proofErr w:type="gramStart"/>
            <w:r>
              <w:t>générale</w:t>
            </w:r>
            <w:bookmarkEnd w:id="2"/>
            <w:proofErr w:type="gramEnd"/>
            <w:r w:rsidRPr="009F73DF">
              <w:t xml:space="preserve"> </w:t>
            </w:r>
          </w:p>
          <w:p w14:paraId="4E425645" w14:textId="5EB346A5" w:rsidR="009F73DF" w:rsidRPr="009F73DF" w:rsidRDefault="009F73DF" w:rsidP="009F73DF">
            <w:pPr>
              <w:pStyle w:val="AText0"/>
            </w:pPr>
            <w:bookmarkStart w:id="3" w:name="DistributionDate"/>
            <w:r>
              <w:t>5</w:t>
            </w:r>
            <w:r w:rsidR="00F7183D">
              <w:t> </w:t>
            </w:r>
            <w:r>
              <w:t>juin 2025</w:t>
            </w:r>
            <w:bookmarkEnd w:id="3"/>
            <w:r w:rsidRPr="009F73DF">
              <w:t xml:space="preserve"> </w:t>
            </w:r>
          </w:p>
          <w:p w14:paraId="2274B1DA" w14:textId="7DA569B6" w:rsidR="009F73DF" w:rsidRPr="009F73DF" w:rsidRDefault="009F73DF" w:rsidP="009F73DF">
            <w:pPr>
              <w:pStyle w:val="AText"/>
            </w:pPr>
            <w:bookmarkStart w:id="4" w:name="DistributionLang"/>
            <w:r w:rsidRPr="009F73DF">
              <w:t xml:space="preserve">Français </w:t>
            </w:r>
            <w:r w:rsidRPr="009F73DF">
              <w:br/>
              <w:t>Original</w:t>
            </w:r>
            <w:r w:rsidR="00F7183D">
              <w:t> </w:t>
            </w:r>
            <w:r w:rsidRPr="009F73DF">
              <w:t>: anglais</w:t>
            </w:r>
            <w:bookmarkEnd w:id="4"/>
          </w:p>
        </w:tc>
      </w:tr>
    </w:tbl>
    <w:p w14:paraId="4A7D17CB" w14:textId="77777777" w:rsidR="009F73DF" w:rsidRPr="009F73DF" w:rsidRDefault="009F73DF" w:rsidP="009F73DF">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F73DF" w:rsidRPr="009F73DF" w14:paraId="22C7DEF5" w14:textId="77777777" w:rsidTr="009F73DF">
        <w:trPr>
          <w:trHeight w:val="57"/>
        </w:trPr>
        <w:tc>
          <w:tcPr>
            <w:tcW w:w="5301" w:type="dxa"/>
            <w:shd w:val="clear" w:color="auto" w:fill="auto"/>
          </w:tcPr>
          <w:p w14:paraId="71508C75" w14:textId="77777777" w:rsidR="009F73DF" w:rsidRPr="009F73DF" w:rsidRDefault="009F73DF" w:rsidP="009F73DF">
            <w:pPr>
              <w:pStyle w:val="AATitle"/>
            </w:pPr>
            <w:bookmarkStart w:id="5" w:name="CorNot1Text"/>
            <w:r w:rsidRPr="009F73DF">
              <w:t xml:space="preserve">Conférence des Parties à la Convention de </w:t>
            </w:r>
            <w:r w:rsidRPr="009F73DF">
              <w:br/>
              <w:t xml:space="preserve">Minamata sur le mercure </w:t>
            </w:r>
          </w:p>
          <w:p w14:paraId="1A6B5A0E" w14:textId="45CAFB7C" w:rsidR="009F73DF" w:rsidRPr="009F73DF" w:rsidRDefault="009F73DF" w:rsidP="009F73DF">
            <w:pPr>
              <w:pStyle w:val="AATitle"/>
            </w:pPr>
            <w:r w:rsidRPr="009F73DF">
              <w:t>Sixième réunion</w:t>
            </w:r>
            <w:bookmarkEnd w:id="5"/>
            <w:r w:rsidRPr="009F73DF">
              <w:t xml:space="preserve"> </w:t>
            </w:r>
          </w:p>
          <w:p w14:paraId="463EC857" w14:textId="0DC9BD06" w:rsidR="009F73DF" w:rsidRPr="009F73DF" w:rsidRDefault="009F73DF" w:rsidP="009F73DF">
            <w:pPr>
              <w:pStyle w:val="AATitle1"/>
            </w:pPr>
            <w:bookmarkStart w:id="6" w:name="CorNot1VenueDate"/>
            <w:r w:rsidRPr="009F73DF">
              <w:t>Genève, 3-7 novembre 2025</w:t>
            </w:r>
            <w:bookmarkEnd w:id="6"/>
            <w:r w:rsidRPr="009F73DF">
              <w:t xml:space="preserve"> </w:t>
            </w:r>
          </w:p>
          <w:p w14:paraId="4A5326B0" w14:textId="3EF8B9F7" w:rsidR="009F73DF" w:rsidRPr="009F73DF" w:rsidRDefault="009F73DF" w:rsidP="009F73DF">
            <w:pPr>
              <w:pStyle w:val="AATitle1"/>
            </w:pPr>
            <w:bookmarkStart w:id="7" w:name="CorNot1AgItem"/>
            <w:r>
              <w:t>Point 3 de l</w:t>
            </w:r>
            <w:r w:rsidR="00E16C73">
              <w:t>’</w:t>
            </w:r>
            <w:r>
              <w:t>ordre du jour provisoire</w:t>
            </w:r>
            <w:bookmarkEnd w:id="7"/>
            <w:r w:rsidRPr="000D551C">
              <w:footnoteReference w:customMarkFollows="1" w:id="2"/>
              <w:t>*</w:t>
            </w:r>
            <w:r w:rsidRPr="009F73DF">
              <w:t xml:space="preserve"> </w:t>
            </w:r>
          </w:p>
          <w:p w14:paraId="33248662" w14:textId="38052885" w:rsidR="009F73DF" w:rsidRPr="009F73DF" w:rsidRDefault="009F73DF" w:rsidP="009F73DF">
            <w:pPr>
              <w:pStyle w:val="AATitle2"/>
            </w:pPr>
            <w:bookmarkStart w:id="8" w:name="CorNot1AgTitle"/>
            <w:r>
              <w:t>Règlement intérieur et règles de gestion financière de</w:t>
            </w:r>
            <w:r w:rsidR="00F7183D">
              <w:t> </w:t>
            </w:r>
            <w:r>
              <w:t>la</w:t>
            </w:r>
            <w:r w:rsidR="00F7183D">
              <w:t> </w:t>
            </w:r>
            <w:r>
              <w:t>Conférence des Parties</w:t>
            </w:r>
            <w:bookmarkEnd w:id="8"/>
            <w:r w:rsidRPr="009F73DF">
              <w:t xml:space="preserve">  </w:t>
            </w:r>
          </w:p>
        </w:tc>
        <w:tc>
          <w:tcPr>
            <w:tcW w:w="4195" w:type="dxa"/>
            <w:shd w:val="clear" w:color="auto" w:fill="auto"/>
          </w:tcPr>
          <w:p w14:paraId="1B443592" w14:textId="77777777" w:rsidR="009F73DF" w:rsidRPr="009F73DF" w:rsidRDefault="009F73DF" w:rsidP="009F73DF">
            <w:pPr>
              <w:pStyle w:val="Normal-pool"/>
            </w:pPr>
          </w:p>
        </w:tc>
      </w:tr>
    </w:tbl>
    <w:p w14:paraId="4873F2CE" w14:textId="309A17BE" w:rsidR="001F14AF" w:rsidRPr="009F73DF" w:rsidRDefault="001F14AF" w:rsidP="009F73DF">
      <w:pPr>
        <w:pStyle w:val="BBTitle"/>
        <w:tabs>
          <w:tab w:val="left" w:pos="4990"/>
        </w:tabs>
      </w:pPr>
      <w:r w:rsidRPr="009F73DF">
        <w:rPr>
          <w:bCs/>
        </w:rPr>
        <w:t>Règles de gestion financière de la Conférence des Parties à</w:t>
      </w:r>
      <w:r w:rsidR="009F73DF">
        <w:rPr>
          <w:bCs/>
        </w:rPr>
        <w:t> </w:t>
      </w:r>
      <w:r w:rsidRPr="009F73DF">
        <w:rPr>
          <w:bCs/>
        </w:rPr>
        <w:t>la</w:t>
      </w:r>
      <w:r w:rsidR="009F73DF">
        <w:rPr>
          <w:bCs/>
        </w:rPr>
        <w:t> </w:t>
      </w:r>
      <w:r w:rsidRPr="009F73DF">
        <w:rPr>
          <w:bCs/>
        </w:rPr>
        <w:t>Convention de Minamata sur le mercure et de ses organes subsidiaires et dispositions financières régissant le</w:t>
      </w:r>
      <w:r w:rsidR="009F73DF">
        <w:rPr>
          <w:bCs/>
        </w:rPr>
        <w:t> </w:t>
      </w:r>
      <w:r w:rsidRPr="009F73DF">
        <w:rPr>
          <w:bCs/>
        </w:rPr>
        <w:t xml:space="preserve">fonctionnement du </w:t>
      </w:r>
      <w:r w:rsidR="008B5758">
        <w:rPr>
          <w:bCs/>
        </w:rPr>
        <w:t>s</w:t>
      </w:r>
      <w:r w:rsidRPr="009F73DF">
        <w:rPr>
          <w:bCs/>
        </w:rPr>
        <w:t>ecrétariat de la Conventio</w:t>
      </w:r>
      <w:r w:rsidRPr="009F73DF">
        <w:t>n</w:t>
      </w:r>
    </w:p>
    <w:p w14:paraId="233692A4" w14:textId="77777777" w:rsidR="001F14AF" w:rsidRPr="009F73DF" w:rsidRDefault="001F14AF" w:rsidP="001F14AF">
      <w:pPr>
        <w:pStyle w:val="CH2"/>
      </w:pPr>
      <w:r w:rsidRPr="009F73DF">
        <w:tab/>
      </w:r>
      <w:r w:rsidRPr="009F73DF">
        <w:tab/>
      </w:r>
      <w:r w:rsidRPr="009F73DF">
        <w:rPr>
          <w:bCs/>
        </w:rPr>
        <w:t>Note du secrétariat</w:t>
      </w:r>
    </w:p>
    <w:p w14:paraId="7FA47431" w14:textId="3F72A257" w:rsidR="001F14AF" w:rsidRPr="009F73DF" w:rsidRDefault="00495468" w:rsidP="009F73DF">
      <w:pPr>
        <w:pStyle w:val="CH1"/>
        <w:tabs>
          <w:tab w:val="left" w:pos="4990"/>
        </w:tabs>
      </w:pPr>
      <w:r w:rsidRPr="009F73DF">
        <w:tab/>
      </w:r>
      <w:r w:rsidR="009F73DF">
        <w:t>I.</w:t>
      </w:r>
      <w:r w:rsidRPr="009F73DF">
        <w:tab/>
      </w:r>
      <w:r w:rsidR="001F14AF" w:rsidRPr="00B207DE">
        <w:rPr>
          <w:rFonts w:eastAsia="Times New Roman"/>
          <w:lang w:eastAsia="en-US"/>
        </w:rPr>
        <w:t>Introduction</w:t>
      </w:r>
    </w:p>
    <w:p w14:paraId="630A7B1A" w14:textId="73FED59B" w:rsidR="001F14AF" w:rsidRPr="009F73DF" w:rsidRDefault="00B930CB" w:rsidP="00B930CB">
      <w:pPr>
        <w:pStyle w:val="Normalnumber"/>
        <w:tabs>
          <w:tab w:val="clear" w:pos="1247"/>
          <w:tab w:val="clear" w:pos="1814"/>
          <w:tab w:val="clear" w:pos="2381"/>
          <w:tab w:val="clear" w:pos="2495"/>
          <w:tab w:val="clear" w:pos="2948"/>
          <w:tab w:val="clear" w:pos="3119"/>
          <w:tab w:val="clear" w:pos="3515"/>
          <w:tab w:val="clear" w:pos="3742"/>
          <w:tab w:val="clear" w:pos="4366"/>
          <w:tab w:val="left" w:pos="624"/>
        </w:tabs>
        <w:ind w:left="1247"/>
      </w:pPr>
      <w:r>
        <w:t>1.</w:t>
      </w:r>
      <w:r>
        <w:tab/>
      </w:r>
      <w:r w:rsidR="001F14AF" w:rsidRPr="009F73DF">
        <w:t>Par sa décision MC-1/10, la Conférence des Parties à la Convention de Minamata sur le mercure a adopté les règles de gestion financière de la Conférence des Parties et de ses organes subsidiaires, ainsi que les dispositions financières régissant le fonctionnement du secrétariat de la Convention. Toutefois, une partie du texte de l</w:t>
      </w:r>
      <w:r w:rsidR="00E16C73">
        <w:t>’</w:t>
      </w:r>
      <w:r w:rsidR="001F14AF" w:rsidRPr="009F73DF">
        <w:t>alinéa e) du paragraphe 3 de l</w:t>
      </w:r>
      <w:r w:rsidR="00E16C73">
        <w:t>’</w:t>
      </w:r>
      <w:r w:rsidR="001F14AF" w:rsidRPr="009F73DF">
        <w:t xml:space="preserve">article 5 de ces règles, qui traite des contributions, se trouvait encore entre crochets, de même que certaines parties de leur annexe, qui contient la procédure régissant </w:t>
      </w:r>
      <w:r w:rsidR="001F14AF" w:rsidRPr="00E16C73">
        <w:t>l</w:t>
      </w:r>
      <w:r w:rsidR="00E16C73" w:rsidRPr="00E16C73">
        <w:t>’</w:t>
      </w:r>
      <w:r w:rsidR="001F14AF" w:rsidRPr="00E16C73">
        <w:t>allocation</w:t>
      </w:r>
      <w:r w:rsidR="001F14AF" w:rsidRPr="009F73DF">
        <w:t xml:space="preserve"> des crédits du </w:t>
      </w:r>
      <w:r w:rsidR="00E9709D" w:rsidRPr="009F73DF">
        <w:t>f</w:t>
      </w:r>
      <w:r w:rsidR="001F14AF" w:rsidRPr="009F73DF">
        <w:t>onds d</w:t>
      </w:r>
      <w:r w:rsidR="00E16C73">
        <w:t>’</w:t>
      </w:r>
      <w:r w:rsidR="001F14AF" w:rsidRPr="009F73DF">
        <w:t>affectation spéciale de contributions volontaires visant à faciliter la participation des Parties aux réunions de la Conférence des Parties. C</w:t>
      </w:r>
      <w:r w:rsidR="00E16C73">
        <w:t>’</w:t>
      </w:r>
      <w:r w:rsidR="001F14AF" w:rsidRPr="009F73DF">
        <w:t>était le cas pour certaines parties du paragraphe 2, lui-même entièrement placé entre crochets, et du paragraphe 5 de cette annexe (voir les documents UNEP/MC/COP.2/14, UNEP/MC/COP.3/15, UNEP/MC/COP.4/21 et UNEP/MC/COP.5/17). La Conférence des Parties n</w:t>
      </w:r>
      <w:r w:rsidR="00E16C73">
        <w:t>’</w:t>
      </w:r>
      <w:r w:rsidR="001F14AF" w:rsidRPr="009F73DF">
        <w:t>était pas encore parvenue à résoudre la question des passages placés entre crochets et était convenue, à sa cinquième réunion, d</w:t>
      </w:r>
      <w:r w:rsidR="00E16C73">
        <w:t>’</w:t>
      </w:r>
      <w:r w:rsidR="001F14AF" w:rsidRPr="009F73DF">
        <w:t>en reporter l</w:t>
      </w:r>
      <w:r w:rsidR="00E16C73">
        <w:t>’</w:t>
      </w:r>
      <w:r w:rsidR="001F14AF" w:rsidRPr="009F73DF">
        <w:t>examen à sa réunion suivante.</w:t>
      </w:r>
    </w:p>
    <w:p w14:paraId="242185AA" w14:textId="19149A5B" w:rsidR="001F14AF" w:rsidRPr="009F73DF" w:rsidRDefault="00B930CB" w:rsidP="00B930CB">
      <w:pPr>
        <w:pStyle w:val="Normalnumber"/>
        <w:tabs>
          <w:tab w:val="clear" w:pos="1247"/>
          <w:tab w:val="clear" w:pos="1814"/>
          <w:tab w:val="clear" w:pos="2381"/>
          <w:tab w:val="clear" w:pos="2495"/>
          <w:tab w:val="clear" w:pos="2948"/>
          <w:tab w:val="clear" w:pos="3119"/>
          <w:tab w:val="clear" w:pos="3515"/>
          <w:tab w:val="clear" w:pos="3742"/>
          <w:tab w:val="clear" w:pos="4366"/>
          <w:tab w:val="left" w:pos="624"/>
        </w:tabs>
        <w:ind w:left="1247"/>
      </w:pPr>
      <w:r>
        <w:t>2.</w:t>
      </w:r>
      <w:r>
        <w:tab/>
      </w:r>
      <w:r w:rsidR="001F14AF" w:rsidRPr="009F73DF">
        <w:t xml:space="preserve">En </w:t>
      </w:r>
      <w:r w:rsidR="001F14AF" w:rsidRPr="00E16C73">
        <w:t>conséquence</w:t>
      </w:r>
      <w:r w:rsidR="001F14AF" w:rsidRPr="009F73DF">
        <w:t>, le texte du paragraphe 3 de l</w:t>
      </w:r>
      <w:r w:rsidR="00E16C73">
        <w:t>’</w:t>
      </w:r>
      <w:r w:rsidR="001F14AF" w:rsidRPr="009F73DF">
        <w:t>article 5 des règles de gestion financière et celui des paragraphes 2 et 5 de leur annexe sont reproduits dans l</w:t>
      </w:r>
      <w:r w:rsidR="00E16C73">
        <w:t>’</w:t>
      </w:r>
      <w:r w:rsidR="001F14AF" w:rsidRPr="009F73DF">
        <w:t>annexe de la présente note, pour en faciliter la consultation. Le texte de l</w:t>
      </w:r>
      <w:r w:rsidR="00E16C73">
        <w:t>’</w:t>
      </w:r>
      <w:r w:rsidR="001F14AF" w:rsidRPr="009F73DF">
        <w:t>alinéa e) du paragraphe 3 de l</w:t>
      </w:r>
      <w:r w:rsidR="00E16C73">
        <w:t>’</w:t>
      </w:r>
      <w:r w:rsidR="001F14AF" w:rsidRPr="009F73DF">
        <w:t xml:space="preserve">article 5 qui se trouve encore entre crochets se rapporte à la prise de décisions par la Conférence des Parties </w:t>
      </w:r>
      <w:r w:rsidR="006903D3" w:rsidRPr="009F73DF">
        <w:t>sur l</w:t>
      </w:r>
      <w:r w:rsidR="001F14AF" w:rsidRPr="009F73DF">
        <w:t>es mesures appropriées à prendre lorsque les calendriers de paiement ne sont pas décidés conjointement ou ne sont pas respectés, compte tenu des besoins particuliers et des circonstances particulières des pays en développement, en particulier des pays les moins avancés et des petits États insulaires en développement, ou seulement des pays les moins avancés et des petits États insulaires en développement. Le paragraphe 2 de l</w:t>
      </w:r>
      <w:r w:rsidR="00E16C73">
        <w:t>’</w:t>
      </w:r>
      <w:r w:rsidR="001F14AF" w:rsidRPr="009F73DF">
        <w:t>annexe des règles de gestion financière, qui reste entièrement entre crochets, prévoit que la procédure d</w:t>
      </w:r>
      <w:r w:rsidR="00E16C73">
        <w:t>’</w:t>
      </w:r>
      <w:r w:rsidR="001F14AF" w:rsidRPr="009F73DF">
        <w:t>allocation des crédits du fonds d</w:t>
      </w:r>
      <w:r w:rsidR="00E16C73">
        <w:t>’</w:t>
      </w:r>
      <w:r w:rsidR="001F14AF" w:rsidRPr="009F73DF">
        <w:t xml:space="preserve">affectation spéciale à des fins déterminées devrait accorder la priorité ou une attention particulière aux pays les moins avancés et </w:t>
      </w:r>
      <w:r w:rsidR="001F14AF" w:rsidRPr="009F73DF">
        <w:lastRenderedPageBreak/>
        <w:t>aux petits États insulaires en développement et qu</w:t>
      </w:r>
      <w:r w:rsidR="00E16C73">
        <w:t>’</w:t>
      </w:r>
      <w:r w:rsidR="001F14AF" w:rsidRPr="009F73DF">
        <w:t>elle devrait s</w:t>
      </w:r>
      <w:r w:rsidR="00E16C73">
        <w:t>’</w:t>
      </w:r>
      <w:r w:rsidR="001F14AF" w:rsidRPr="009F73DF">
        <w:t>inspirer de la pratique établie à l</w:t>
      </w:r>
      <w:r w:rsidR="00E16C73">
        <w:t>’</w:t>
      </w:r>
      <w:r w:rsidR="001F14AF" w:rsidRPr="009F73DF">
        <w:t>Organisation des Nations Unies. Dans le paragraphe 5 de la même annexe, qui concerne l</w:t>
      </w:r>
      <w:r w:rsidR="00E16C73">
        <w:t>’</w:t>
      </w:r>
      <w:r w:rsidR="001F14AF" w:rsidRPr="009F73DF">
        <w:t>établissement par le (la) Chef(</w:t>
      </w:r>
      <w:proofErr w:type="spellStart"/>
      <w:r w:rsidR="001F14AF" w:rsidRPr="009F73DF">
        <w:t>fe</w:t>
      </w:r>
      <w:proofErr w:type="spellEnd"/>
      <w:r w:rsidR="001F14AF" w:rsidRPr="009F73DF">
        <w:t>) du secrétariat, conformément aux dispositions des paragraphes 1 et 2 de cette même annexe, d</w:t>
      </w:r>
      <w:r w:rsidR="00E16C73">
        <w:t>’</w:t>
      </w:r>
      <w:r w:rsidR="001F14AF" w:rsidRPr="009F73DF">
        <w:t>une liste des représentant(e)s parrainé(e)s, en vue d</w:t>
      </w:r>
      <w:r w:rsidR="00E16C73">
        <w:t>’</w:t>
      </w:r>
      <w:r w:rsidR="001F14AF" w:rsidRPr="009F73DF">
        <w:t>assurer une représentation géographique adéquate des régions concernées, des crochets entourent encore une partie de la phrase relative à la priorité ou à l</w:t>
      </w:r>
      <w:r w:rsidR="00E16C73">
        <w:t>’</w:t>
      </w:r>
      <w:r w:rsidR="001F14AF" w:rsidRPr="009F73DF">
        <w:t>attention particulière qu</w:t>
      </w:r>
      <w:r w:rsidR="00E16C73">
        <w:t>’</w:t>
      </w:r>
      <w:r w:rsidR="001F14AF" w:rsidRPr="009F73DF">
        <w:t>il convient d</w:t>
      </w:r>
      <w:r w:rsidR="00E16C73">
        <w:t>’</w:t>
      </w:r>
      <w:r w:rsidR="001F14AF" w:rsidRPr="009F73DF">
        <w:t>accorder aux pays les moins avancés et aux petits États insulaires en développement. Le texte du paragraphe 3 de l</w:t>
      </w:r>
      <w:r w:rsidR="00E16C73">
        <w:t>’</w:t>
      </w:r>
      <w:r w:rsidR="001F14AF" w:rsidRPr="009F73DF">
        <w:t>article 5</w:t>
      </w:r>
      <w:r w:rsidR="00E16C73">
        <w:t> </w:t>
      </w:r>
      <w:r w:rsidR="001F14AF" w:rsidRPr="009F73DF">
        <w:t>des règles de gestion financière et celui des paragraphes 2 et 5 de leur annexe, tels qu</w:t>
      </w:r>
      <w:r w:rsidR="00E16C73">
        <w:t>’</w:t>
      </w:r>
      <w:r w:rsidR="001F14AF" w:rsidRPr="009F73DF">
        <w:t>ils figurent dans l</w:t>
      </w:r>
      <w:r w:rsidR="00E16C73">
        <w:t>’</w:t>
      </w:r>
      <w:r w:rsidR="001F14AF" w:rsidRPr="009F73DF">
        <w:t>annexe de la décision MC-1/10, sont reproduits dans l</w:t>
      </w:r>
      <w:r w:rsidR="00E16C73">
        <w:t>’</w:t>
      </w:r>
      <w:r w:rsidR="001F14AF" w:rsidRPr="009F73DF">
        <w:t>annexe de la présente note, pour en faciliter la consultation.</w:t>
      </w:r>
    </w:p>
    <w:p w14:paraId="35118FD8" w14:textId="2E0131B3" w:rsidR="001F14AF" w:rsidRPr="009F73DF" w:rsidRDefault="001F14AF" w:rsidP="009F73DF">
      <w:pPr>
        <w:pStyle w:val="CH1"/>
        <w:tabs>
          <w:tab w:val="left" w:pos="4990"/>
        </w:tabs>
      </w:pPr>
      <w:r w:rsidRPr="009F73DF">
        <w:tab/>
      </w:r>
      <w:r w:rsidR="009F73DF">
        <w:t>II.</w:t>
      </w:r>
      <w:r w:rsidR="00495468" w:rsidRPr="009F73DF">
        <w:tab/>
      </w:r>
      <w:r w:rsidRPr="00B207DE">
        <w:rPr>
          <w:rFonts w:eastAsia="Times New Roman"/>
          <w:lang w:eastAsia="en-US"/>
        </w:rPr>
        <w:t>Mesure</w:t>
      </w:r>
      <w:r w:rsidRPr="009F73DF">
        <w:rPr>
          <w:bCs/>
        </w:rPr>
        <w:t xml:space="preserve"> que pourrait prendre la </w:t>
      </w:r>
      <w:r w:rsidRPr="00B207DE">
        <w:rPr>
          <w:rFonts w:eastAsia="Times New Roman"/>
          <w:lang w:eastAsia="en-US"/>
        </w:rPr>
        <w:t>Conférence</w:t>
      </w:r>
      <w:r w:rsidRPr="009F73DF">
        <w:rPr>
          <w:bCs/>
        </w:rPr>
        <w:t xml:space="preserve"> des Parties</w:t>
      </w:r>
    </w:p>
    <w:p w14:paraId="7DC81713" w14:textId="21528B59" w:rsidR="001F14AF" w:rsidRPr="009F73DF" w:rsidRDefault="00B930CB" w:rsidP="00B930CB">
      <w:pPr>
        <w:pStyle w:val="Normalnumber"/>
        <w:tabs>
          <w:tab w:val="clear" w:pos="1247"/>
          <w:tab w:val="clear" w:pos="1814"/>
          <w:tab w:val="clear" w:pos="2381"/>
          <w:tab w:val="clear" w:pos="2495"/>
          <w:tab w:val="clear" w:pos="2948"/>
          <w:tab w:val="clear" w:pos="3119"/>
          <w:tab w:val="clear" w:pos="3515"/>
          <w:tab w:val="clear" w:pos="3742"/>
          <w:tab w:val="clear" w:pos="4366"/>
          <w:tab w:val="left" w:pos="624"/>
        </w:tabs>
        <w:ind w:left="1247"/>
      </w:pPr>
      <w:r>
        <w:t>3.</w:t>
      </w:r>
      <w:r>
        <w:tab/>
      </w:r>
      <w:r w:rsidR="001F14AF" w:rsidRPr="009F73DF">
        <w:t xml:space="preserve">La </w:t>
      </w:r>
      <w:r w:rsidR="001F14AF" w:rsidRPr="00E16C73">
        <w:t>Conférence</w:t>
      </w:r>
      <w:r w:rsidR="001F14AF" w:rsidRPr="009F73DF">
        <w:t xml:space="preserve"> des Parties souhaitera peut-être se pencher et s</w:t>
      </w:r>
      <w:r w:rsidR="00E16C73">
        <w:t>’</w:t>
      </w:r>
      <w:r w:rsidR="001F14AF" w:rsidRPr="009F73DF">
        <w:t>accorder sur les questions en suspens relatives à l</w:t>
      </w:r>
      <w:r w:rsidR="00E16C73">
        <w:t>’</w:t>
      </w:r>
      <w:r w:rsidR="001F14AF" w:rsidRPr="009F73DF">
        <w:t>article 5 des règles de gestion financière et à l</w:t>
      </w:r>
      <w:r w:rsidR="00E16C73">
        <w:t>’</w:t>
      </w:r>
      <w:r w:rsidR="001F14AF" w:rsidRPr="009F73DF">
        <w:t>annexe de ces règles, en vue d</w:t>
      </w:r>
      <w:r w:rsidR="00E16C73">
        <w:t>’</w:t>
      </w:r>
      <w:r w:rsidR="001F14AF" w:rsidRPr="009F73DF">
        <w:t>adopter une décision ainsi conçue</w:t>
      </w:r>
      <w:r w:rsidR="00495468" w:rsidRPr="009F73DF">
        <w:t> :</w:t>
      </w:r>
    </w:p>
    <w:p w14:paraId="002A2A4B" w14:textId="5B110F37" w:rsidR="001F14AF" w:rsidRPr="009F73DF" w:rsidRDefault="001F14AF" w:rsidP="001F14AF">
      <w:pPr>
        <w:pStyle w:val="CH1"/>
      </w:pPr>
      <w:r w:rsidRPr="009F73DF">
        <w:tab/>
      </w:r>
      <w:r w:rsidRPr="009F73DF">
        <w:tab/>
      </w:r>
      <w:r w:rsidRPr="009F73DF">
        <w:rPr>
          <w:bCs/>
        </w:rPr>
        <w:t>Projet de décision MC-6</w:t>
      </w:r>
      <w:proofErr w:type="gramStart"/>
      <w:r w:rsidRPr="009F73DF">
        <w:rPr>
          <w:bCs/>
        </w:rPr>
        <w:t>/[</w:t>
      </w:r>
      <w:proofErr w:type="gramEnd"/>
      <w:r w:rsidRPr="009F73DF">
        <w:rPr>
          <w:bCs/>
        </w:rPr>
        <w:t>--]</w:t>
      </w:r>
      <w:r w:rsidR="00495468" w:rsidRPr="009F73DF">
        <w:rPr>
          <w:bCs/>
        </w:rPr>
        <w:t> :</w:t>
      </w:r>
      <w:r w:rsidRPr="009F73DF">
        <w:rPr>
          <w:bCs/>
        </w:rPr>
        <w:t xml:space="preserve"> Règles de gestion financière</w:t>
      </w:r>
    </w:p>
    <w:p w14:paraId="6CA5326B" w14:textId="043197C1" w:rsidR="001F14AF" w:rsidRPr="009F73DF"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rPr>
          <w:i/>
          <w:iCs/>
        </w:rPr>
      </w:pPr>
      <w:r w:rsidRPr="009F73DF">
        <w:rPr>
          <w:i/>
          <w:iCs/>
        </w:rPr>
        <w:t>La Conférence des Parties</w:t>
      </w:r>
      <w:r w:rsidRPr="00541EB6">
        <w:t>,</w:t>
      </w:r>
    </w:p>
    <w:p w14:paraId="188C3566" w14:textId="24E8CAE2" w:rsidR="001F14AF" w:rsidRPr="009F73DF"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pPr>
      <w:r w:rsidRPr="009F73DF">
        <w:rPr>
          <w:i/>
          <w:iCs/>
        </w:rPr>
        <w:t>Rappelant</w:t>
      </w:r>
      <w:r w:rsidRPr="009F73DF">
        <w:t xml:space="preserve"> le paragraphe 4 de l</w:t>
      </w:r>
      <w:r w:rsidR="00E16C73">
        <w:t>’</w:t>
      </w:r>
      <w:r w:rsidRPr="009F73DF">
        <w:t>article 23 de la Convention de Minamata sur le mercure,</w:t>
      </w:r>
    </w:p>
    <w:p w14:paraId="55E95BF3" w14:textId="62A75695" w:rsidR="001F14AF" w:rsidRPr="009F73DF"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pPr>
      <w:r w:rsidRPr="009F73DF">
        <w:rPr>
          <w:i/>
          <w:iCs/>
        </w:rPr>
        <w:t>Ayant résolu</w:t>
      </w:r>
      <w:r w:rsidRPr="009F73DF">
        <w:t xml:space="preserve"> les questions en suspens relatives, d</w:t>
      </w:r>
      <w:r w:rsidR="00E16C73">
        <w:t>’</w:t>
      </w:r>
      <w:r w:rsidRPr="009F73DF">
        <w:t>une part, à l</w:t>
      </w:r>
      <w:r w:rsidR="00E16C73">
        <w:t>’</w:t>
      </w:r>
      <w:r w:rsidRPr="009F73DF">
        <w:t>alinéa e) du paragraphe 3 de l</w:t>
      </w:r>
      <w:r w:rsidR="00E16C73">
        <w:t>’</w:t>
      </w:r>
      <w:r w:rsidRPr="009F73DF">
        <w:t xml:space="preserve">article 5 des règles de gestion financière de la Conférence des Parties à la Convention de Minamata sur le mercure et de ses organes subsidiaires et dispositions financières régissant le fonctionnement du </w:t>
      </w:r>
      <w:r w:rsidR="004255F6">
        <w:t>s</w:t>
      </w:r>
      <w:r w:rsidRPr="009F73DF">
        <w:t>ecrétariat de la Convention et, d</w:t>
      </w:r>
      <w:r w:rsidR="00E16C73">
        <w:t>’</w:t>
      </w:r>
      <w:r w:rsidRPr="009F73DF">
        <w:t>autre part, aux paragraphes 2 et 5 de l</w:t>
      </w:r>
      <w:r w:rsidR="00E16C73">
        <w:t>’</w:t>
      </w:r>
      <w:r w:rsidRPr="009F73DF">
        <w:t>annexe de ces règles,</w:t>
      </w:r>
    </w:p>
    <w:p w14:paraId="74796792" w14:textId="47A928F3" w:rsidR="001F14AF" w:rsidRPr="009F73DF"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pPr>
      <w:r w:rsidRPr="009F73DF">
        <w:rPr>
          <w:i/>
          <w:iCs/>
        </w:rPr>
        <w:t>Décide</w:t>
      </w:r>
      <w:r w:rsidRPr="009F73DF">
        <w:t xml:space="preserve"> d</w:t>
      </w:r>
      <w:r w:rsidR="00E16C73">
        <w:t>’</w:t>
      </w:r>
      <w:r w:rsidRPr="009F73DF">
        <w:t>adopter l</w:t>
      </w:r>
      <w:r w:rsidR="00E16C73">
        <w:t>’</w:t>
      </w:r>
      <w:r w:rsidRPr="009F73DF">
        <w:t>alinéa e) du paragraphe 3 de l</w:t>
      </w:r>
      <w:r w:rsidR="00E16C73">
        <w:t>’</w:t>
      </w:r>
      <w:r w:rsidRPr="009F73DF">
        <w:t>article 5 des règles de gestion financière et les paragraphes 2 et 5 de leur annexe, tels qu</w:t>
      </w:r>
      <w:r w:rsidR="00E16C73">
        <w:t>’</w:t>
      </w:r>
      <w:r w:rsidRPr="009F73DF">
        <w:t>ils figurent dans l</w:t>
      </w:r>
      <w:r w:rsidR="00E16C73">
        <w:t>’</w:t>
      </w:r>
      <w:r w:rsidRPr="009F73DF">
        <w:t>annexe de la présente décision.</w:t>
      </w:r>
    </w:p>
    <w:p w14:paraId="70873443" w14:textId="77777777" w:rsidR="001F14AF" w:rsidRPr="009F73DF" w:rsidRDefault="001F14AF" w:rsidP="001F14AF">
      <w:pPr>
        <w:pStyle w:val="Normal-pool"/>
      </w:pPr>
      <w:r w:rsidRPr="009F73DF">
        <w:br w:type="page"/>
      </w:r>
    </w:p>
    <w:p w14:paraId="0DECE1A8" w14:textId="77777777" w:rsidR="001F14AF" w:rsidRPr="009F73DF" w:rsidRDefault="001F14AF" w:rsidP="001F14AF">
      <w:pPr>
        <w:pStyle w:val="ZZAnxheader"/>
      </w:pPr>
      <w:r w:rsidRPr="009F73DF">
        <w:lastRenderedPageBreak/>
        <w:t>Annexe</w:t>
      </w:r>
    </w:p>
    <w:p w14:paraId="5399B27C" w14:textId="7706385E" w:rsidR="001F14AF" w:rsidRPr="009F73DF" w:rsidRDefault="001F14AF" w:rsidP="001F14AF">
      <w:pPr>
        <w:pStyle w:val="ZZAnxtitle"/>
      </w:pPr>
      <w:r w:rsidRPr="009F73DF">
        <w:t>Paragraphe 3 de l</w:t>
      </w:r>
      <w:r w:rsidR="00E16C73">
        <w:t>’</w:t>
      </w:r>
      <w:r w:rsidRPr="009F73DF">
        <w:t>article 5 des règles de gestion financière</w:t>
      </w:r>
      <w:r w:rsidR="00495468" w:rsidRPr="009F73DF">
        <w:t> ;</w:t>
      </w:r>
      <w:r w:rsidRPr="009F73DF">
        <w:t xml:space="preserve"> paragraphes 2 et 5 de l</w:t>
      </w:r>
      <w:r w:rsidR="00E16C73">
        <w:t>’</w:t>
      </w:r>
      <w:r w:rsidRPr="009F73DF">
        <w:t>annexe des règles de gestion financière</w:t>
      </w:r>
    </w:p>
    <w:p w14:paraId="4A6131B0" w14:textId="77777777" w:rsidR="001F14AF" w:rsidRPr="009F73DF" w:rsidRDefault="001F14AF" w:rsidP="001F14AF">
      <w:pPr>
        <w:pStyle w:val="CH2"/>
      </w:pPr>
      <w:r w:rsidRPr="009F73DF">
        <w:tab/>
      </w:r>
      <w:r w:rsidRPr="009F73DF">
        <w:tab/>
      </w:r>
      <w:r w:rsidRPr="009F73DF">
        <w:rPr>
          <w:bCs/>
        </w:rPr>
        <w:t>Article 5, paragraphe 3</w:t>
      </w:r>
    </w:p>
    <w:p w14:paraId="0DBC0355" w14:textId="4B3E9226" w:rsidR="001F14AF" w:rsidRPr="009F73DF" w:rsidRDefault="001F14AF" w:rsidP="009F73DF">
      <w:pPr>
        <w:pStyle w:val="Normalnumber"/>
        <w:tabs>
          <w:tab w:val="clear" w:pos="1247"/>
          <w:tab w:val="clear" w:pos="1814"/>
          <w:tab w:val="clear" w:pos="2381"/>
          <w:tab w:val="clear" w:pos="2495"/>
          <w:tab w:val="clear" w:pos="2948"/>
          <w:tab w:val="clear" w:pos="3119"/>
          <w:tab w:val="clear" w:pos="3515"/>
          <w:tab w:val="clear" w:pos="3742"/>
          <w:tab w:val="clear" w:pos="4366"/>
          <w:tab w:val="left" w:pos="624"/>
        </w:tabs>
        <w:ind w:left="1247"/>
      </w:pPr>
      <w:r w:rsidRPr="009F73DF">
        <w:t>3.</w:t>
      </w:r>
      <w:r w:rsidRPr="009F73DF">
        <w:tab/>
        <w:t>En ce qui concerne les contributions visées à l</w:t>
      </w:r>
      <w:r w:rsidR="00E16C73">
        <w:t>’</w:t>
      </w:r>
      <w:r w:rsidRPr="009F73DF">
        <w:t>alinéa a) du paragraphe 1 du présent article</w:t>
      </w:r>
      <w:r w:rsidR="00495468" w:rsidRPr="009F73DF">
        <w:t> :</w:t>
      </w:r>
    </w:p>
    <w:p w14:paraId="00D897EB" w14:textId="366A599D" w:rsidR="001F14AF" w:rsidRPr="009F73DF" w:rsidRDefault="001F14AF" w:rsidP="00D76021">
      <w:pPr>
        <w:pStyle w:val="Normal-pool"/>
        <w:tabs>
          <w:tab w:val="clear" w:pos="1247"/>
          <w:tab w:val="clear" w:pos="1871"/>
          <w:tab w:val="clear" w:pos="2495"/>
          <w:tab w:val="clear" w:pos="3119"/>
          <w:tab w:val="clear" w:pos="3742"/>
          <w:tab w:val="clear" w:pos="4366"/>
        </w:tabs>
        <w:spacing w:after="120"/>
        <w:ind w:left="1247" w:firstLine="624"/>
      </w:pPr>
      <w:r w:rsidRPr="009F73DF">
        <w:t>a)</w:t>
      </w:r>
      <w:r w:rsidRPr="009F73DF">
        <w:tab/>
        <w:t>Les contributions pour chaque année civile sont attendues avant le 1</w:t>
      </w:r>
      <w:r w:rsidRPr="009F73DF">
        <w:rPr>
          <w:vertAlign w:val="superscript"/>
        </w:rPr>
        <w:t>er</w:t>
      </w:r>
      <w:r w:rsidRPr="009F73DF">
        <w:t> janvier de l</w:t>
      </w:r>
      <w:r w:rsidR="00E16C73">
        <w:t>’</w:t>
      </w:r>
      <w:r w:rsidRPr="009F73DF">
        <w:t>année considérée et devraient être versées promptement et intégralement. Les Parties devraient être informées du montant de leurs contributions pour une année donnée avant le 15 octobre de l</w:t>
      </w:r>
      <w:r w:rsidR="00E16C73">
        <w:t>’</w:t>
      </w:r>
      <w:r w:rsidRPr="009F73DF">
        <w:t>année précédente</w:t>
      </w:r>
      <w:r w:rsidR="00495468" w:rsidRPr="009F73DF">
        <w:t> ;</w:t>
      </w:r>
    </w:p>
    <w:p w14:paraId="1048C327" w14:textId="7ECF2717" w:rsidR="001F14AF" w:rsidRPr="009F73DF" w:rsidRDefault="001F14AF" w:rsidP="00D76021">
      <w:pPr>
        <w:pStyle w:val="Normal-pool"/>
        <w:tabs>
          <w:tab w:val="clear" w:pos="1247"/>
          <w:tab w:val="clear" w:pos="1871"/>
          <w:tab w:val="clear" w:pos="2495"/>
          <w:tab w:val="clear" w:pos="3119"/>
          <w:tab w:val="clear" w:pos="3742"/>
          <w:tab w:val="clear" w:pos="4366"/>
        </w:tabs>
        <w:spacing w:after="120"/>
        <w:ind w:left="1247" w:firstLine="624"/>
      </w:pPr>
      <w:r w:rsidRPr="009F73DF">
        <w:t>b)</w:t>
      </w:r>
      <w:r w:rsidRPr="009F73DF">
        <w:tab/>
        <w:t>Chaque Partie informe le (la) Chef(</w:t>
      </w:r>
      <w:proofErr w:type="spellStart"/>
      <w:r w:rsidRPr="009F73DF">
        <w:t>fe</w:t>
      </w:r>
      <w:proofErr w:type="spellEnd"/>
      <w:r w:rsidRPr="009F73DF">
        <w:t>) du secrétariat, aussi longtemps que possible avant la date à laquelle la contribution est exigible, de la contribution qu</w:t>
      </w:r>
      <w:r w:rsidR="00E16C73">
        <w:t>’</w:t>
      </w:r>
      <w:r w:rsidRPr="009F73DF">
        <w:t>elle envisage de verser et de la période à laquelle elle prévoit de la payer</w:t>
      </w:r>
      <w:r w:rsidR="00495468" w:rsidRPr="009F73DF">
        <w:t> ;</w:t>
      </w:r>
    </w:p>
    <w:p w14:paraId="52736C29" w14:textId="28EF9901" w:rsidR="001F14AF" w:rsidRPr="009F73DF" w:rsidRDefault="001F14AF" w:rsidP="00D76021">
      <w:pPr>
        <w:pStyle w:val="Normal-pool"/>
        <w:tabs>
          <w:tab w:val="clear" w:pos="1247"/>
          <w:tab w:val="clear" w:pos="1871"/>
          <w:tab w:val="clear" w:pos="2495"/>
          <w:tab w:val="clear" w:pos="3119"/>
          <w:tab w:val="clear" w:pos="3742"/>
          <w:tab w:val="clear" w:pos="4366"/>
        </w:tabs>
        <w:spacing w:after="120"/>
        <w:ind w:left="1247" w:firstLine="624"/>
      </w:pPr>
      <w:r w:rsidRPr="009F73DF">
        <w:t>c)</w:t>
      </w:r>
      <w:r w:rsidRPr="009F73DF">
        <w:tab/>
        <w:t>Si des Parties n</w:t>
      </w:r>
      <w:r w:rsidR="00E16C73">
        <w:t>’</w:t>
      </w:r>
      <w:r w:rsidRPr="009F73DF">
        <w:t>ont pas remis leurs contributions au 31 décembre de l</w:t>
      </w:r>
      <w:r w:rsidR="00E16C73">
        <w:t>’</w:t>
      </w:r>
      <w:r w:rsidRPr="009F73DF">
        <w:t>année considérée, le (la) Chef(</w:t>
      </w:r>
      <w:proofErr w:type="spellStart"/>
      <w:r w:rsidRPr="009F73DF">
        <w:t>fe</w:t>
      </w:r>
      <w:proofErr w:type="spellEnd"/>
      <w:r w:rsidRPr="009F73DF">
        <w:t>) du secrétariat écrit à ces Parties en insistant sur le fait qu</w:t>
      </w:r>
      <w:r w:rsidR="00E16C73">
        <w:t>’</w:t>
      </w:r>
      <w:r w:rsidRPr="009F73DF">
        <w:t>il importe qu</w:t>
      </w:r>
      <w:r w:rsidR="00E16C73">
        <w:t>’</w:t>
      </w:r>
      <w:r w:rsidRPr="009F73DF">
        <w:t>elles versent leurs arriérés de contributions respectifs et fait rapport à la Conférence des Parties à sa réunion suivante sur les consultations tenues avec ces Parties</w:t>
      </w:r>
      <w:r w:rsidR="00495468" w:rsidRPr="009F73DF">
        <w:t> ;</w:t>
      </w:r>
    </w:p>
    <w:p w14:paraId="310940B1" w14:textId="5FF4F577" w:rsidR="001F14AF" w:rsidRPr="009F73DF" w:rsidRDefault="001F14AF" w:rsidP="00D76021">
      <w:pPr>
        <w:pStyle w:val="Normal-pool"/>
        <w:tabs>
          <w:tab w:val="clear" w:pos="1247"/>
          <w:tab w:val="clear" w:pos="1871"/>
          <w:tab w:val="clear" w:pos="2495"/>
          <w:tab w:val="clear" w:pos="3119"/>
          <w:tab w:val="clear" w:pos="3742"/>
          <w:tab w:val="clear" w:pos="4366"/>
        </w:tabs>
        <w:spacing w:after="120"/>
        <w:ind w:left="1247" w:firstLine="624"/>
      </w:pPr>
      <w:r w:rsidRPr="009F73DF">
        <w:t>d)</w:t>
      </w:r>
      <w:r w:rsidRPr="009F73DF">
        <w:tab/>
        <w:t>Si les contributions d</w:t>
      </w:r>
      <w:r w:rsidR="00E16C73">
        <w:t>’</w:t>
      </w:r>
      <w:r w:rsidRPr="009F73DF">
        <w:t>une Partie n</w:t>
      </w:r>
      <w:r w:rsidR="00E16C73">
        <w:t>’</w:t>
      </w:r>
      <w:r w:rsidRPr="009F73DF">
        <w:t>ont pas été reçues après deux ou plusieurs années, le (la) Chef(</w:t>
      </w:r>
      <w:proofErr w:type="spellStart"/>
      <w:r w:rsidRPr="009F73DF">
        <w:t>fe</w:t>
      </w:r>
      <w:proofErr w:type="spellEnd"/>
      <w:r w:rsidRPr="009F73DF">
        <w:t>) du secrétariat décide, avec chacune des Parties ayant des arriérés de contributions, d</w:t>
      </w:r>
      <w:r w:rsidR="00E16C73">
        <w:t>’</w:t>
      </w:r>
      <w:r w:rsidRPr="009F73DF">
        <w:t>établir un calendrier de paiement pour permettre à ces Parties de payer tous leurs arriérés de contributions dans les six années à venir, en fonction de leur situation financière, et de verser leurs futures contributions promptement. Le (La) Chef(</w:t>
      </w:r>
      <w:proofErr w:type="spellStart"/>
      <w:r w:rsidRPr="009F73DF">
        <w:t>fe</w:t>
      </w:r>
      <w:proofErr w:type="spellEnd"/>
      <w:r w:rsidRPr="009F73DF">
        <w:t>) du secrétariat fait rapport au Bureau et à la Conférence des Parties, à leurs réunions suivantes, sur les progrès accomplis dans le cadre de ces calendriers</w:t>
      </w:r>
      <w:r w:rsidR="00495468" w:rsidRPr="009F73DF">
        <w:t> ;</w:t>
      </w:r>
    </w:p>
    <w:p w14:paraId="4B0395B9" w14:textId="029DD453" w:rsidR="001F14AF" w:rsidRPr="009F73DF" w:rsidRDefault="001F14AF" w:rsidP="00D76021">
      <w:pPr>
        <w:pStyle w:val="Normal-pool"/>
        <w:tabs>
          <w:tab w:val="clear" w:pos="1247"/>
          <w:tab w:val="clear" w:pos="1871"/>
          <w:tab w:val="clear" w:pos="2495"/>
          <w:tab w:val="clear" w:pos="3119"/>
          <w:tab w:val="clear" w:pos="3742"/>
          <w:tab w:val="clear" w:pos="4366"/>
        </w:tabs>
        <w:spacing w:after="120"/>
        <w:ind w:left="1247" w:firstLine="624"/>
      </w:pPr>
      <w:r w:rsidRPr="009F73DF">
        <w:t>e)</w:t>
      </w:r>
      <w:r w:rsidRPr="009F73DF">
        <w:tab/>
        <w:t>Si le calendrier de paiement n</w:t>
      </w:r>
      <w:r w:rsidR="00E16C73">
        <w:t>’</w:t>
      </w:r>
      <w:r w:rsidRPr="009F73DF">
        <w:t>est pas décidé conjointement ou n</w:t>
      </w:r>
      <w:r w:rsidR="00E16C73">
        <w:t>’</w:t>
      </w:r>
      <w:r w:rsidRPr="009F73DF">
        <w:t>est pas respecté, la Conférence des Parties décide de prendre des mesures appropriées, en tenant compte des besoins particuliers et des circonstances particulières des [pays en développement, en particulier des] pays les moins avancés ou des petits États insulaires en développement</w:t>
      </w:r>
      <w:r w:rsidR="00495468" w:rsidRPr="009F73DF">
        <w:t> ;</w:t>
      </w:r>
    </w:p>
    <w:p w14:paraId="6393C8B9" w14:textId="3425ADC5" w:rsidR="001F14AF" w:rsidRPr="009F73DF" w:rsidRDefault="001F14AF" w:rsidP="00D76021">
      <w:pPr>
        <w:pStyle w:val="Normal-pool"/>
        <w:tabs>
          <w:tab w:val="clear" w:pos="1247"/>
          <w:tab w:val="clear" w:pos="1871"/>
          <w:tab w:val="clear" w:pos="2495"/>
          <w:tab w:val="clear" w:pos="3119"/>
          <w:tab w:val="clear" w:pos="3742"/>
          <w:tab w:val="clear" w:pos="4366"/>
        </w:tabs>
        <w:spacing w:after="120"/>
        <w:ind w:left="1247" w:firstLine="624"/>
      </w:pPr>
      <w:r w:rsidRPr="009F73DF">
        <w:t>f)</w:t>
      </w:r>
      <w:r w:rsidRPr="009F73DF">
        <w:tab/>
        <w:t>Compte tenu de l</w:t>
      </w:r>
      <w:r w:rsidR="00E16C73">
        <w:t>’</w:t>
      </w:r>
      <w:r w:rsidRPr="009F73DF">
        <w:t>importance d</w:t>
      </w:r>
      <w:r w:rsidR="00E16C73">
        <w:t>’</w:t>
      </w:r>
      <w:r w:rsidRPr="009F73DF">
        <w:t>une participation pleine et entière des pays en développement Parties, en particulier des pays les moins avancés et des petits États insulaires en développement, ainsi que des pays à économie en transition Parties, le (la) Chef(</w:t>
      </w:r>
      <w:proofErr w:type="spellStart"/>
      <w:r w:rsidRPr="009F73DF">
        <w:t>fe</w:t>
      </w:r>
      <w:proofErr w:type="spellEnd"/>
      <w:r w:rsidRPr="009F73DF">
        <w:t>) du secrétariat rappelle aux Parties que les contributions au Fonds d</w:t>
      </w:r>
      <w:r w:rsidR="00E16C73">
        <w:t>’</w:t>
      </w:r>
      <w:r w:rsidRPr="009F73DF">
        <w:t>affectation spéciale à des fins déterminées doivent être versées au moins six mois avant chaque réunion ordinaire de la Conférence des Parties, selon les besoins de financement, et prie les Parties en mesure de le faire de veiller à ce que toute contribution soit versée au moins trois mois avant la réunion.</w:t>
      </w:r>
    </w:p>
    <w:p w14:paraId="37885E57" w14:textId="77777777" w:rsidR="001F14AF" w:rsidRPr="009F73DF" w:rsidRDefault="001F14AF" w:rsidP="001F14AF">
      <w:pPr>
        <w:pStyle w:val="CH2"/>
      </w:pPr>
      <w:r w:rsidRPr="009F73DF">
        <w:tab/>
      </w:r>
      <w:r w:rsidRPr="009F73DF">
        <w:tab/>
      </w:r>
      <w:r w:rsidRPr="009F73DF">
        <w:rPr>
          <w:bCs/>
        </w:rPr>
        <w:t>Annexe des règles de gestion financière, paragraphes 2 et 5</w:t>
      </w:r>
    </w:p>
    <w:p w14:paraId="0597F01F" w14:textId="08E3B93F" w:rsidR="001F14AF" w:rsidRPr="009F73DF" w:rsidRDefault="001F14AF" w:rsidP="009F73DF">
      <w:pPr>
        <w:pStyle w:val="Normalnumber"/>
        <w:tabs>
          <w:tab w:val="clear" w:pos="1247"/>
          <w:tab w:val="clear" w:pos="1814"/>
          <w:tab w:val="clear" w:pos="2381"/>
          <w:tab w:val="clear" w:pos="2495"/>
          <w:tab w:val="clear" w:pos="2948"/>
          <w:tab w:val="clear" w:pos="3119"/>
          <w:tab w:val="clear" w:pos="3515"/>
          <w:tab w:val="clear" w:pos="3742"/>
          <w:tab w:val="clear" w:pos="4366"/>
          <w:tab w:val="left" w:pos="624"/>
        </w:tabs>
        <w:ind w:left="1247"/>
      </w:pPr>
      <w:r w:rsidRPr="009F73DF">
        <w:t>2.</w:t>
      </w:r>
      <w:r w:rsidRPr="009F73DF">
        <w:tab/>
        <w:t>[La procédure devrait accorder [la priorité] [une attention particulière] aux pays les moins avancés et aux petits États insulaires en développement et, par la suite, tendre à assurer une représentation adéquate de toutes les Parties remplissant les conditions requises. Elle devrait continuer à s</w:t>
      </w:r>
      <w:r w:rsidR="00E16C73">
        <w:t>’</w:t>
      </w:r>
      <w:r w:rsidRPr="009F73DF">
        <w:t>inspirer de la pratique établie à l</w:t>
      </w:r>
      <w:r w:rsidR="00E16C73">
        <w:t>’</w:t>
      </w:r>
      <w:r w:rsidRPr="009F73DF">
        <w:t>Organisation des Nations Unies.]</w:t>
      </w:r>
    </w:p>
    <w:p w14:paraId="30E397CD" w14:textId="5FA7F662" w:rsidR="001F14AF" w:rsidRPr="009F73DF" w:rsidRDefault="001F14AF" w:rsidP="009F73DF">
      <w:pPr>
        <w:pStyle w:val="Normalnumber"/>
        <w:tabs>
          <w:tab w:val="clear" w:pos="1247"/>
          <w:tab w:val="clear" w:pos="1814"/>
          <w:tab w:val="clear" w:pos="2381"/>
          <w:tab w:val="clear" w:pos="2495"/>
          <w:tab w:val="clear" w:pos="2948"/>
          <w:tab w:val="clear" w:pos="3119"/>
          <w:tab w:val="clear" w:pos="3515"/>
          <w:tab w:val="clear" w:pos="3742"/>
          <w:tab w:val="clear" w:pos="4366"/>
          <w:tab w:val="left" w:pos="624"/>
        </w:tabs>
        <w:ind w:left="1247"/>
      </w:pPr>
      <w:r w:rsidRPr="009F73DF">
        <w:t>5.</w:t>
      </w:r>
      <w:r w:rsidRPr="009F73DF">
        <w:tab/>
        <w:t>Le (La) Chef(</w:t>
      </w:r>
      <w:proofErr w:type="spellStart"/>
      <w:r w:rsidRPr="009F73DF">
        <w:t>fe</w:t>
      </w:r>
      <w:proofErr w:type="spellEnd"/>
      <w:r w:rsidRPr="009F73DF">
        <w:t xml:space="preserve">) </w:t>
      </w:r>
      <w:r w:rsidRPr="00B207DE">
        <w:t>du</w:t>
      </w:r>
      <w:r w:rsidRPr="009F73DF">
        <w:t xml:space="preserve"> secrétariat établit ensuite la liste des représentant(e)s parrainé(e)s, sur la base des ressources disponibles et compte tenu du nombre de demandes reçues. Cette liste est établie conformément aux dispositions des paragraphes 1 et 2 ci-dessus en vue d</w:t>
      </w:r>
      <w:r w:rsidR="00E16C73">
        <w:t>’</w:t>
      </w:r>
      <w:r w:rsidRPr="009F73DF">
        <w:t>assurer une représentation géographique adéquate des régions concernées [, en accordant [la priorité] [une attention particulière] aux pays les moins avancés et aux petits États insulaires en développement].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F14AF" w:rsidRPr="009F73DF" w14:paraId="08E73BA5" w14:textId="77777777" w:rsidTr="00EA0691">
        <w:tc>
          <w:tcPr>
            <w:tcW w:w="1897" w:type="dxa"/>
          </w:tcPr>
          <w:p w14:paraId="26435257" w14:textId="77777777" w:rsidR="001F14AF" w:rsidRPr="009F73DF" w:rsidRDefault="001F14AF" w:rsidP="00EA0691">
            <w:pPr>
              <w:pStyle w:val="Normal-pool"/>
              <w:spacing w:before="520"/>
            </w:pPr>
          </w:p>
        </w:tc>
        <w:tc>
          <w:tcPr>
            <w:tcW w:w="1897" w:type="dxa"/>
          </w:tcPr>
          <w:p w14:paraId="7FBA964A" w14:textId="77777777" w:rsidR="001F14AF" w:rsidRPr="009F73DF" w:rsidRDefault="001F14AF" w:rsidP="00EA0691">
            <w:pPr>
              <w:pStyle w:val="Normal-pool"/>
              <w:spacing w:before="520"/>
            </w:pPr>
          </w:p>
        </w:tc>
        <w:tc>
          <w:tcPr>
            <w:tcW w:w="1897" w:type="dxa"/>
            <w:tcBorders>
              <w:bottom w:val="single" w:sz="4" w:space="0" w:color="auto"/>
            </w:tcBorders>
          </w:tcPr>
          <w:p w14:paraId="3424880C" w14:textId="77777777" w:rsidR="001F14AF" w:rsidRPr="009F73DF" w:rsidRDefault="001F14AF" w:rsidP="00EA0691">
            <w:pPr>
              <w:pStyle w:val="Normal-pool"/>
              <w:spacing w:before="520"/>
            </w:pPr>
          </w:p>
        </w:tc>
        <w:tc>
          <w:tcPr>
            <w:tcW w:w="1897" w:type="dxa"/>
          </w:tcPr>
          <w:p w14:paraId="7884153D" w14:textId="77777777" w:rsidR="001F14AF" w:rsidRPr="009F73DF" w:rsidRDefault="001F14AF" w:rsidP="00EA0691">
            <w:pPr>
              <w:pStyle w:val="Normal-pool"/>
              <w:spacing w:before="520"/>
            </w:pPr>
          </w:p>
        </w:tc>
        <w:tc>
          <w:tcPr>
            <w:tcW w:w="1898" w:type="dxa"/>
          </w:tcPr>
          <w:p w14:paraId="7E2FC00A" w14:textId="77777777" w:rsidR="001F14AF" w:rsidRPr="009F73DF" w:rsidRDefault="001F14AF" w:rsidP="00EA0691">
            <w:pPr>
              <w:pStyle w:val="Normal-pool"/>
              <w:spacing w:before="520"/>
            </w:pPr>
          </w:p>
        </w:tc>
      </w:tr>
    </w:tbl>
    <w:p w14:paraId="29E7CDBC" w14:textId="7EAD1FEE" w:rsidR="00F417B8" w:rsidRPr="009F73DF" w:rsidRDefault="00F417B8" w:rsidP="000D5B2F">
      <w:pPr>
        <w:pStyle w:val="Normal-pool"/>
        <w:rPr>
          <w:rFonts w:eastAsiaTheme="minorEastAsia"/>
        </w:rPr>
      </w:pPr>
    </w:p>
    <w:sectPr w:rsidR="00F417B8" w:rsidRPr="009F73DF" w:rsidSect="009F73DF">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C4BE" w14:textId="77777777" w:rsidR="002F1423" w:rsidRPr="009F73DF" w:rsidRDefault="002F1423">
      <w:r w:rsidRPr="009F73DF">
        <w:separator/>
      </w:r>
    </w:p>
  </w:endnote>
  <w:endnote w:type="continuationSeparator" w:id="0">
    <w:p w14:paraId="5B453B8E" w14:textId="77777777" w:rsidR="002F1423" w:rsidRPr="009F73DF" w:rsidRDefault="002F1423">
      <w:r w:rsidRPr="009F7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0EE8" w14:textId="1E9247D0" w:rsidR="007A36F8" w:rsidRPr="003A331F" w:rsidRDefault="009F73DF" w:rsidP="009F73DF">
    <w:pPr>
      <w:pStyle w:val="Footer-pool"/>
      <w:rPr>
        <w:b w:val="0"/>
        <w:bCs/>
      </w:rPr>
    </w:pPr>
    <w:r w:rsidRPr="003A331F">
      <w:rPr>
        <w:rStyle w:val="PageNumber"/>
        <w:b/>
        <w:bCs/>
      </w:rPr>
      <w:fldChar w:fldCharType="begin"/>
    </w:r>
    <w:r w:rsidRPr="003A331F">
      <w:rPr>
        <w:rStyle w:val="PageNumber"/>
        <w:b/>
        <w:bCs/>
      </w:rPr>
      <w:instrText xml:space="preserve"> PAGE </w:instrText>
    </w:r>
    <w:r w:rsidRPr="003A331F">
      <w:rPr>
        <w:rStyle w:val="PageNumber"/>
        <w:b/>
        <w:bCs/>
      </w:rPr>
      <w:fldChar w:fldCharType="separate"/>
    </w:r>
    <w:r w:rsidRPr="003A331F">
      <w:rPr>
        <w:rStyle w:val="PageNumber"/>
        <w:b/>
        <w:bCs/>
        <w:noProof/>
      </w:rPr>
      <w:t>3</w:t>
    </w:r>
    <w:r w:rsidRPr="003A331F">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3B75" w14:textId="722714C8" w:rsidR="007A36F8" w:rsidRPr="00F7183D" w:rsidRDefault="009F73DF" w:rsidP="009F73DF">
    <w:pPr>
      <w:pStyle w:val="Footer-pool"/>
      <w:jc w:val="right"/>
      <w:rPr>
        <w:b w:val="0"/>
        <w:bCs/>
      </w:rPr>
    </w:pPr>
    <w:r w:rsidRPr="00F7183D">
      <w:rPr>
        <w:rStyle w:val="PageNumber"/>
        <w:b/>
        <w:bCs/>
      </w:rPr>
      <w:fldChar w:fldCharType="begin"/>
    </w:r>
    <w:r w:rsidRPr="00F7183D">
      <w:rPr>
        <w:rStyle w:val="PageNumber"/>
        <w:b/>
        <w:bCs/>
      </w:rPr>
      <w:instrText xml:space="preserve"> PAGE \* MERGEFORMAT </w:instrText>
    </w:r>
    <w:r w:rsidRPr="00F7183D">
      <w:rPr>
        <w:rStyle w:val="PageNumber"/>
        <w:b/>
        <w:bCs/>
      </w:rPr>
      <w:fldChar w:fldCharType="separate"/>
    </w:r>
    <w:r w:rsidRPr="00F7183D">
      <w:rPr>
        <w:rStyle w:val="PageNumber"/>
        <w:b/>
        <w:bCs/>
        <w:noProof/>
      </w:rPr>
      <w:t>4</w:t>
    </w:r>
    <w:r w:rsidRPr="00F7183D">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D393" w14:textId="56E62F00" w:rsidR="00F417B8" w:rsidRPr="009F73DF" w:rsidRDefault="000D551C" w:rsidP="009F73DF">
    <w:pPr>
      <w:pStyle w:val="Footer-jobnumber"/>
    </w:pPr>
    <w:bookmarkStart w:id="9" w:name="FooterJobDate"/>
    <w:r w:rsidRPr="009F73DF">
      <w:t>K2508850[F]</w:t>
    </w:r>
    <w:r w:rsidRPr="009F73DF">
      <w:tab/>
    </w:r>
    <w:r w:rsidR="00272F65">
      <w:rPr>
        <w:lang w:val="en-GB"/>
      </w:rPr>
      <w:t>2108</w:t>
    </w:r>
    <w:r w:rsidRPr="009F73DF">
      <w:rPr>
        <w:lang w:val="en-GB"/>
      </w:rPr>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AFB6" w14:textId="070E593B" w:rsidR="002F1423" w:rsidRPr="009F73DF" w:rsidRDefault="009F73DF" w:rsidP="009F73DF">
      <w:pPr>
        <w:pStyle w:val="Footnote-Separator"/>
        <w:ind w:left="624"/>
        <w:rPr>
          <w:szCs w:val="18"/>
        </w:rPr>
      </w:pPr>
      <w:r w:rsidRPr="009F73DF">
        <w:separator/>
      </w:r>
    </w:p>
  </w:footnote>
  <w:footnote w:type="continuationSeparator" w:id="0">
    <w:p w14:paraId="71270833" w14:textId="77777777" w:rsidR="002F1423" w:rsidRPr="009F73DF" w:rsidRDefault="002F1423" w:rsidP="009F73DF">
      <w:pPr>
        <w:pStyle w:val="Footnote-Separator"/>
      </w:pPr>
      <w:r w:rsidRPr="009F73DF">
        <w:continuationSeparator/>
      </w:r>
    </w:p>
  </w:footnote>
  <w:footnote w:type="continuationNotice" w:id="1">
    <w:p w14:paraId="1E7482D0" w14:textId="77777777" w:rsidR="002F1423" w:rsidRPr="009F73DF" w:rsidRDefault="002F1423" w:rsidP="009F73DF">
      <w:pPr>
        <w:pStyle w:val="ASpacer"/>
      </w:pPr>
    </w:p>
  </w:footnote>
  <w:footnote w:id="2">
    <w:p w14:paraId="27159318" w14:textId="7E2116AA" w:rsidR="009F73DF" w:rsidRPr="001F14AF" w:rsidRDefault="009F73DF" w:rsidP="009F73DF">
      <w:pPr>
        <w:pStyle w:val="Footnote-Text"/>
      </w:pPr>
      <w:r w:rsidRPr="001F14AF">
        <w:t>* UNEP/MC/COP.6/1</w:t>
      </w:r>
      <w:r w:rsidR="00272F65">
        <w:t>/Rev.1</w:t>
      </w:r>
      <w:r w:rsidRPr="001F14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D6AD" w14:textId="3C1A4FC8" w:rsidR="007A36F8" w:rsidRPr="009F73DF" w:rsidRDefault="009F73DF" w:rsidP="009F73DF">
    <w:pPr>
      <w:pStyle w:val="Header-pool"/>
    </w:pPr>
    <w:r w:rsidRPr="009F73DF">
      <w:rPr>
        <w:noProof/>
      </w:rPr>
      <w:fldChar w:fldCharType="begin"/>
    </w:r>
    <w:r w:rsidRPr="009F73DF">
      <w:rPr>
        <w:noProof/>
      </w:rPr>
      <w:instrText xml:space="preserve"> StyleRef A_Symbol </w:instrText>
    </w:r>
    <w:r w:rsidRPr="009F73DF">
      <w:rPr>
        <w:noProof/>
      </w:rPr>
      <w:fldChar w:fldCharType="separate"/>
    </w:r>
    <w:r w:rsidR="00272F65">
      <w:rPr>
        <w:noProof/>
      </w:rPr>
      <w:t>UNEP/MC/COP.6/4</w:t>
    </w:r>
    <w:r w:rsidRPr="009F73D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5110" w14:textId="61B5B7BD" w:rsidR="007A36F8" w:rsidRPr="009F73DF" w:rsidRDefault="009F73DF" w:rsidP="009F73DF">
    <w:pPr>
      <w:pStyle w:val="Header-pool"/>
      <w:jc w:val="right"/>
    </w:pPr>
    <w:r w:rsidRPr="009F73DF">
      <w:rPr>
        <w:noProof/>
      </w:rPr>
      <w:fldChar w:fldCharType="begin"/>
    </w:r>
    <w:r w:rsidRPr="009F73DF">
      <w:rPr>
        <w:noProof/>
      </w:rPr>
      <w:instrText xml:space="preserve"> StyleRef A_Symbol </w:instrText>
    </w:r>
    <w:r w:rsidRPr="009F73DF">
      <w:rPr>
        <w:noProof/>
      </w:rPr>
      <w:fldChar w:fldCharType="separate"/>
    </w:r>
    <w:r w:rsidR="00272F65">
      <w:rPr>
        <w:noProof/>
      </w:rPr>
      <w:t>UNEP/MC/COP.6/4</w:t>
    </w:r>
    <w:r w:rsidRPr="009F73D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9422" w14:textId="77777777" w:rsidR="00272F65" w:rsidRDefault="0027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50B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623E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9CC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FA7D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3E70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2C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888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D24D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C90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06A17AC5"/>
    <w:multiLevelType w:val="hybridMultilevel"/>
    <w:tmpl w:val="34028FFE"/>
    <w:lvl w:ilvl="0" w:tplc="88DCFA12">
      <w:start w:val="1"/>
      <w:numFmt w:val="upperRoman"/>
      <w:lvlText w:val="%1."/>
      <w:lvlJc w:val="left"/>
      <w:pPr>
        <w:ind w:left="1220" w:hanging="8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F560DF9"/>
    <w:multiLevelType w:val="hybridMultilevel"/>
    <w:tmpl w:val="0D00212A"/>
    <w:lvl w:ilvl="0" w:tplc="C9986B38">
      <w:start w:val="1"/>
      <w:numFmt w:val="decimal"/>
      <w:lvlText w:val="%1."/>
      <w:lvlJc w:val="left"/>
      <w:pPr>
        <w:ind w:left="1967" w:hanging="360"/>
      </w:pPr>
      <w:rPr>
        <w:sz w:val="20"/>
        <w:szCs w:val="2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6"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7"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8"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0" w15:restartNumberingAfterBreak="0">
    <w:nsid w:val="52A66A9D"/>
    <w:multiLevelType w:val="multilevel"/>
    <w:tmpl w:val="1CA2EF82"/>
    <w:styleLink w:val="Normallist"/>
    <w:lvl w:ilvl="0">
      <w:start w:val="1"/>
      <w:numFmt w:val="decimal"/>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1"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3" w15:restartNumberingAfterBreak="0">
    <w:nsid w:val="62291BF8"/>
    <w:multiLevelType w:val="multilevel"/>
    <w:tmpl w:val="1CA2EF82"/>
    <w:numStyleLink w:val="Normallist"/>
  </w:abstractNum>
  <w:abstractNum w:abstractNumId="24"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0"/>
  </w:num>
  <w:num w:numId="2" w16cid:durableId="1242644713">
    <w:abstractNumId w:val="24"/>
  </w:num>
  <w:num w:numId="3" w16cid:durableId="1933662228">
    <w:abstractNumId w:val="18"/>
  </w:num>
  <w:num w:numId="4" w16cid:durableId="1991909117">
    <w:abstractNumId w:val="11"/>
  </w:num>
  <w:num w:numId="5" w16cid:durableId="1138956019">
    <w:abstractNumId w:val="15"/>
  </w:num>
  <w:num w:numId="6" w16cid:durableId="180247679">
    <w:abstractNumId w:val="9"/>
  </w:num>
  <w:num w:numId="7" w16cid:durableId="507449718">
    <w:abstractNumId w:val="7"/>
  </w:num>
  <w:num w:numId="8" w16cid:durableId="1999117507">
    <w:abstractNumId w:val="6"/>
  </w:num>
  <w:num w:numId="9" w16cid:durableId="593443525">
    <w:abstractNumId w:val="5"/>
  </w:num>
  <w:num w:numId="10" w16cid:durableId="502862199">
    <w:abstractNumId w:val="4"/>
  </w:num>
  <w:num w:numId="11" w16cid:durableId="218975069">
    <w:abstractNumId w:val="8"/>
  </w:num>
  <w:num w:numId="12" w16cid:durableId="1034303541">
    <w:abstractNumId w:val="3"/>
  </w:num>
  <w:num w:numId="13" w16cid:durableId="1680153727">
    <w:abstractNumId w:val="2"/>
  </w:num>
  <w:num w:numId="14" w16cid:durableId="1033965126">
    <w:abstractNumId w:val="1"/>
  </w:num>
  <w:num w:numId="15" w16cid:durableId="1279414425">
    <w:abstractNumId w:val="0"/>
  </w:num>
  <w:num w:numId="16" w16cid:durableId="1567951244">
    <w:abstractNumId w:val="20"/>
  </w:num>
  <w:num w:numId="17" w16cid:durableId="1059282290">
    <w:abstractNumId w:val="20"/>
  </w:num>
  <w:num w:numId="18" w16cid:durableId="1607224740">
    <w:abstractNumId w:val="20"/>
  </w:num>
  <w:num w:numId="19" w16cid:durableId="557477118">
    <w:abstractNumId w:val="14"/>
  </w:num>
  <w:num w:numId="20" w16cid:durableId="675110303">
    <w:abstractNumId w:val="20"/>
  </w:num>
  <w:num w:numId="21" w16cid:durableId="913583830">
    <w:abstractNumId w:val="20"/>
  </w:num>
  <w:num w:numId="22" w16cid:durableId="1270090240">
    <w:abstractNumId w:val="13"/>
  </w:num>
  <w:num w:numId="23" w16cid:durableId="1626504287">
    <w:abstractNumId w:val="16"/>
  </w:num>
  <w:num w:numId="24" w16cid:durableId="499194188">
    <w:abstractNumId w:val="19"/>
  </w:num>
  <w:num w:numId="25" w16cid:durableId="1702246126">
    <w:abstractNumId w:val="23"/>
  </w:num>
  <w:num w:numId="26" w16cid:durableId="258760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1054750">
    <w:abstractNumId w:val="21"/>
  </w:num>
  <w:num w:numId="28" w16cid:durableId="2008628561">
    <w:abstractNumId w:val="22"/>
  </w:num>
  <w:num w:numId="29" w16cid:durableId="1445953522">
    <w:abstractNumId w:val="10"/>
  </w:num>
  <w:num w:numId="30" w16cid:durableId="2036882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0081516">
    <w:abstractNumId w:val="17"/>
  </w:num>
  <w:num w:numId="32" w16cid:durableId="737441382">
    <w:abstractNumId w:val="12"/>
  </w:num>
  <w:num w:numId="33" w16cid:durableId="972612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A5"/>
    <w:rsid w:val="000149E6"/>
    <w:rsid w:val="00016AF3"/>
    <w:rsid w:val="000208C8"/>
    <w:rsid w:val="000247B0"/>
    <w:rsid w:val="00026997"/>
    <w:rsid w:val="00033E0B"/>
    <w:rsid w:val="00035EDE"/>
    <w:rsid w:val="000509B4"/>
    <w:rsid w:val="00056B2C"/>
    <w:rsid w:val="0006035B"/>
    <w:rsid w:val="0007166E"/>
    <w:rsid w:val="00071886"/>
    <w:rsid w:val="000742BC"/>
    <w:rsid w:val="0008041D"/>
    <w:rsid w:val="00082A0C"/>
    <w:rsid w:val="00082DCD"/>
    <w:rsid w:val="00083504"/>
    <w:rsid w:val="0008710B"/>
    <w:rsid w:val="0009640C"/>
    <w:rsid w:val="000B21D5"/>
    <w:rsid w:val="000B22A2"/>
    <w:rsid w:val="000C08D8"/>
    <w:rsid w:val="000C2A52"/>
    <w:rsid w:val="000C46A9"/>
    <w:rsid w:val="000D33C0"/>
    <w:rsid w:val="000D551C"/>
    <w:rsid w:val="000D5884"/>
    <w:rsid w:val="000D5B2F"/>
    <w:rsid w:val="000D6941"/>
    <w:rsid w:val="000D71B6"/>
    <w:rsid w:val="000E0405"/>
    <w:rsid w:val="000F6CFF"/>
    <w:rsid w:val="000F718D"/>
    <w:rsid w:val="00115F73"/>
    <w:rsid w:val="001161EB"/>
    <w:rsid w:val="001202E3"/>
    <w:rsid w:val="00123699"/>
    <w:rsid w:val="0013059D"/>
    <w:rsid w:val="001345F1"/>
    <w:rsid w:val="0014083A"/>
    <w:rsid w:val="00141A55"/>
    <w:rsid w:val="00141F2F"/>
    <w:rsid w:val="001446A3"/>
    <w:rsid w:val="0015221C"/>
    <w:rsid w:val="00155395"/>
    <w:rsid w:val="001717A6"/>
    <w:rsid w:val="00172E6C"/>
    <w:rsid w:val="00173D27"/>
    <w:rsid w:val="00174739"/>
    <w:rsid w:val="0018127C"/>
    <w:rsid w:val="00181EC8"/>
    <w:rsid w:val="00181FC0"/>
    <w:rsid w:val="00184349"/>
    <w:rsid w:val="0019161E"/>
    <w:rsid w:val="00195F33"/>
    <w:rsid w:val="00197C63"/>
    <w:rsid w:val="001A5EE1"/>
    <w:rsid w:val="001A7FF9"/>
    <w:rsid w:val="001B1617"/>
    <w:rsid w:val="001B504B"/>
    <w:rsid w:val="001C29FC"/>
    <w:rsid w:val="001D3874"/>
    <w:rsid w:val="001D49AD"/>
    <w:rsid w:val="001D5344"/>
    <w:rsid w:val="001D7E75"/>
    <w:rsid w:val="001E22D1"/>
    <w:rsid w:val="001E56D2"/>
    <w:rsid w:val="001E750A"/>
    <w:rsid w:val="001E7D56"/>
    <w:rsid w:val="001F14AF"/>
    <w:rsid w:val="001F75DE"/>
    <w:rsid w:val="00200D58"/>
    <w:rsid w:val="002013BE"/>
    <w:rsid w:val="002063A4"/>
    <w:rsid w:val="00206F97"/>
    <w:rsid w:val="0021145B"/>
    <w:rsid w:val="00214277"/>
    <w:rsid w:val="00214BFC"/>
    <w:rsid w:val="0022762D"/>
    <w:rsid w:val="00232303"/>
    <w:rsid w:val="002344EF"/>
    <w:rsid w:val="00234806"/>
    <w:rsid w:val="002378D6"/>
    <w:rsid w:val="00243D36"/>
    <w:rsid w:val="00246E2E"/>
    <w:rsid w:val="00247707"/>
    <w:rsid w:val="00263171"/>
    <w:rsid w:val="00270E2E"/>
    <w:rsid w:val="00272F65"/>
    <w:rsid w:val="00277919"/>
    <w:rsid w:val="00286740"/>
    <w:rsid w:val="00287B42"/>
    <w:rsid w:val="0029202A"/>
    <w:rsid w:val="002929D8"/>
    <w:rsid w:val="002935C2"/>
    <w:rsid w:val="002A237D"/>
    <w:rsid w:val="002A3234"/>
    <w:rsid w:val="002A4C53"/>
    <w:rsid w:val="002B0672"/>
    <w:rsid w:val="002B1B4C"/>
    <w:rsid w:val="002B247F"/>
    <w:rsid w:val="002C145D"/>
    <w:rsid w:val="002C2C3E"/>
    <w:rsid w:val="002C533E"/>
    <w:rsid w:val="002C5525"/>
    <w:rsid w:val="002D027F"/>
    <w:rsid w:val="002D3941"/>
    <w:rsid w:val="002D7A85"/>
    <w:rsid w:val="002D7B60"/>
    <w:rsid w:val="002E19D4"/>
    <w:rsid w:val="002F0362"/>
    <w:rsid w:val="002F1423"/>
    <w:rsid w:val="002F3656"/>
    <w:rsid w:val="002F4761"/>
    <w:rsid w:val="002F5C79"/>
    <w:rsid w:val="003019E2"/>
    <w:rsid w:val="00304A76"/>
    <w:rsid w:val="0031413F"/>
    <w:rsid w:val="003148BB"/>
    <w:rsid w:val="00317976"/>
    <w:rsid w:val="00323885"/>
    <w:rsid w:val="00331475"/>
    <w:rsid w:val="00351A93"/>
    <w:rsid w:val="00355EA9"/>
    <w:rsid w:val="003578DE"/>
    <w:rsid w:val="00365F6B"/>
    <w:rsid w:val="00370BF9"/>
    <w:rsid w:val="00371340"/>
    <w:rsid w:val="0037415A"/>
    <w:rsid w:val="003759E2"/>
    <w:rsid w:val="003766CF"/>
    <w:rsid w:val="00386999"/>
    <w:rsid w:val="00390145"/>
    <w:rsid w:val="00394379"/>
    <w:rsid w:val="00396257"/>
    <w:rsid w:val="00397EB8"/>
    <w:rsid w:val="003A07AB"/>
    <w:rsid w:val="003A086E"/>
    <w:rsid w:val="003A331F"/>
    <w:rsid w:val="003A37B8"/>
    <w:rsid w:val="003A4FD0"/>
    <w:rsid w:val="003A69D1"/>
    <w:rsid w:val="003A7705"/>
    <w:rsid w:val="003B1545"/>
    <w:rsid w:val="003C035E"/>
    <w:rsid w:val="003C294C"/>
    <w:rsid w:val="003C3267"/>
    <w:rsid w:val="003C409D"/>
    <w:rsid w:val="003C42D4"/>
    <w:rsid w:val="003C5BA6"/>
    <w:rsid w:val="003F0E85"/>
    <w:rsid w:val="00404CB5"/>
    <w:rsid w:val="00405251"/>
    <w:rsid w:val="0040774A"/>
    <w:rsid w:val="00410C55"/>
    <w:rsid w:val="00414A85"/>
    <w:rsid w:val="00414D9F"/>
    <w:rsid w:val="0041604D"/>
    <w:rsid w:val="00416854"/>
    <w:rsid w:val="00417725"/>
    <w:rsid w:val="0041779A"/>
    <w:rsid w:val="00417B99"/>
    <w:rsid w:val="004243EA"/>
    <w:rsid w:val="004255F6"/>
    <w:rsid w:val="0043356F"/>
    <w:rsid w:val="00437F26"/>
    <w:rsid w:val="00444097"/>
    <w:rsid w:val="004445B7"/>
    <w:rsid w:val="00445487"/>
    <w:rsid w:val="00451302"/>
    <w:rsid w:val="00454769"/>
    <w:rsid w:val="00456D58"/>
    <w:rsid w:val="00466991"/>
    <w:rsid w:val="0047064C"/>
    <w:rsid w:val="00474D90"/>
    <w:rsid w:val="00477AFF"/>
    <w:rsid w:val="00481F0B"/>
    <w:rsid w:val="00483FA0"/>
    <w:rsid w:val="00495468"/>
    <w:rsid w:val="00495BFE"/>
    <w:rsid w:val="004A42E1"/>
    <w:rsid w:val="004A5ECA"/>
    <w:rsid w:val="004B162C"/>
    <w:rsid w:val="004C3DBE"/>
    <w:rsid w:val="004C5C96"/>
    <w:rsid w:val="004D06A4"/>
    <w:rsid w:val="004D60EA"/>
    <w:rsid w:val="004E59D4"/>
    <w:rsid w:val="004E79AC"/>
    <w:rsid w:val="004F1A81"/>
    <w:rsid w:val="00517EE1"/>
    <w:rsid w:val="005218D9"/>
    <w:rsid w:val="00532E47"/>
    <w:rsid w:val="00536186"/>
    <w:rsid w:val="00536826"/>
    <w:rsid w:val="00541EB6"/>
    <w:rsid w:val="00544CBB"/>
    <w:rsid w:val="00545D94"/>
    <w:rsid w:val="00550518"/>
    <w:rsid w:val="00552CD6"/>
    <w:rsid w:val="00566BA4"/>
    <w:rsid w:val="00571858"/>
    <w:rsid w:val="0057315F"/>
    <w:rsid w:val="00575DF1"/>
    <w:rsid w:val="00576104"/>
    <w:rsid w:val="005849DA"/>
    <w:rsid w:val="00586662"/>
    <w:rsid w:val="005940BC"/>
    <w:rsid w:val="00594BA0"/>
    <w:rsid w:val="005B6ED0"/>
    <w:rsid w:val="005C67C8"/>
    <w:rsid w:val="005D0249"/>
    <w:rsid w:val="005D608A"/>
    <w:rsid w:val="005D6E8C"/>
    <w:rsid w:val="005E0A04"/>
    <w:rsid w:val="005F100C"/>
    <w:rsid w:val="005F1FCE"/>
    <w:rsid w:val="005F68DA"/>
    <w:rsid w:val="005F75E6"/>
    <w:rsid w:val="006014DD"/>
    <w:rsid w:val="00605DEB"/>
    <w:rsid w:val="0060773B"/>
    <w:rsid w:val="00607D94"/>
    <w:rsid w:val="00614C5A"/>
    <w:rsid w:val="006157B5"/>
    <w:rsid w:val="00626FC6"/>
    <w:rsid w:val="006303B4"/>
    <w:rsid w:val="00631E4F"/>
    <w:rsid w:val="00633CEB"/>
    <w:rsid w:val="00633D3D"/>
    <w:rsid w:val="00633F3A"/>
    <w:rsid w:val="00641703"/>
    <w:rsid w:val="006431A6"/>
    <w:rsid w:val="00643885"/>
    <w:rsid w:val="006459F6"/>
    <w:rsid w:val="006501AD"/>
    <w:rsid w:val="00651BFA"/>
    <w:rsid w:val="006533B3"/>
    <w:rsid w:val="00663A80"/>
    <w:rsid w:val="00665A4B"/>
    <w:rsid w:val="006731FE"/>
    <w:rsid w:val="00677589"/>
    <w:rsid w:val="006903D3"/>
    <w:rsid w:val="00692E2A"/>
    <w:rsid w:val="006A76F2"/>
    <w:rsid w:val="006B2A07"/>
    <w:rsid w:val="006C2711"/>
    <w:rsid w:val="006C3DDA"/>
    <w:rsid w:val="006D3277"/>
    <w:rsid w:val="006D4117"/>
    <w:rsid w:val="006D7EFB"/>
    <w:rsid w:val="006E6672"/>
    <w:rsid w:val="006E6722"/>
    <w:rsid w:val="006F10F1"/>
    <w:rsid w:val="007027B9"/>
    <w:rsid w:val="00713D8F"/>
    <w:rsid w:val="00713DD9"/>
    <w:rsid w:val="00715E88"/>
    <w:rsid w:val="007238AE"/>
    <w:rsid w:val="0072508B"/>
    <w:rsid w:val="00730D1B"/>
    <w:rsid w:val="00732257"/>
    <w:rsid w:val="007339BE"/>
    <w:rsid w:val="00734CAA"/>
    <w:rsid w:val="00735E87"/>
    <w:rsid w:val="00736583"/>
    <w:rsid w:val="0075473A"/>
    <w:rsid w:val="00755106"/>
    <w:rsid w:val="0075533C"/>
    <w:rsid w:val="0075696D"/>
    <w:rsid w:val="00757581"/>
    <w:rsid w:val="007611A0"/>
    <w:rsid w:val="00763C52"/>
    <w:rsid w:val="007658A0"/>
    <w:rsid w:val="00766B3E"/>
    <w:rsid w:val="00771992"/>
    <w:rsid w:val="00783907"/>
    <w:rsid w:val="00796D3F"/>
    <w:rsid w:val="007A1683"/>
    <w:rsid w:val="007A36F8"/>
    <w:rsid w:val="007A5C12"/>
    <w:rsid w:val="007A7CB0"/>
    <w:rsid w:val="007B6826"/>
    <w:rsid w:val="007B68A3"/>
    <w:rsid w:val="007B77E9"/>
    <w:rsid w:val="007C2541"/>
    <w:rsid w:val="007D41F7"/>
    <w:rsid w:val="007D66A8"/>
    <w:rsid w:val="007D773D"/>
    <w:rsid w:val="007E003F"/>
    <w:rsid w:val="007F682E"/>
    <w:rsid w:val="00802E72"/>
    <w:rsid w:val="00805F1D"/>
    <w:rsid w:val="00806850"/>
    <w:rsid w:val="008164F2"/>
    <w:rsid w:val="00821395"/>
    <w:rsid w:val="00830E26"/>
    <w:rsid w:val="00843576"/>
    <w:rsid w:val="00843B64"/>
    <w:rsid w:val="008470BD"/>
    <w:rsid w:val="008478FC"/>
    <w:rsid w:val="00855A1D"/>
    <w:rsid w:val="008607F1"/>
    <w:rsid w:val="00867BFF"/>
    <w:rsid w:val="0088480A"/>
    <w:rsid w:val="0088757A"/>
    <w:rsid w:val="008957DD"/>
    <w:rsid w:val="00897D98"/>
    <w:rsid w:val="008A2572"/>
    <w:rsid w:val="008A26B4"/>
    <w:rsid w:val="008A6DF2"/>
    <w:rsid w:val="008A7807"/>
    <w:rsid w:val="008B0D6B"/>
    <w:rsid w:val="008B3832"/>
    <w:rsid w:val="008B4CC9"/>
    <w:rsid w:val="008B5758"/>
    <w:rsid w:val="008C13F0"/>
    <w:rsid w:val="008C1B8B"/>
    <w:rsid w:val="008D3AE0"/>
    <w:rsid w:val="008D7C99"/>
    <w:rsid w:val="008E0FCB"/>
    <w:rsid w:val="008F3894"/>
    <w:rsid w:val="008F7DE1"/>
    <w:rsid w:val="0090150B"/>
    <w:rsid w:val="00905528"/>
    <w:rsid w:val="00907D78"/>
    <w:rsid w:val="00915FE1"/>
    <w:rsid w:val="0092178C"/>
    <w:rsid w:val="0092493F"/>
    <w:rsid w:val="00927AD0"/>
    <w:rsid w:val="00930B88"/>
    <w:rsid w:val="00932B9B"/>
    <w:rsid w:val="00937044"/>
    <w:rsid w:val="009378DC"/>
    <w:rsid w:val="00940DCC"/>
    <w:rsid w:val="0094179A"/>
    <w:rsid w:val="0094459E"/>
    <w:rsid w:val="00944DBC"/>
    <w:rsid w:val="00950977"/>
    <w:rsid w:val="00951A7B"/>
    <w:rsid w:val="009564A6"/>
    <w:rsid w:val="00961A33"/>
    <w:rsid w:val="009628B9"/>
    <w:rsid w:val="00967621"/>
    <w:rsid w:val="00967623"/>
    <w:rsid w:val="00967E6A"/>
    <w:rsid w:val="00980797"/>
    <w:rsid w:val="009935AC"/>
    <w:rsid w:val="009A45E0"/>
    <w:rsid w:val="009A6054"/>
    <w:rsid w:val="009B27F6"/>
    <w:rsid w:val="009B4A0F"/>
    <w:rsid w:val="009C0FEC"/>
    <w:rsid w:val="009C11D2"/>
    <w:rsid w:val="009C6C70"/>
    <w:rsid w:val="009D0922"/>
    <w:rsid w:val="009D0B63"/>
    <w:rsid w:val="009D10C8"/>
    <w:rsid w:val="009D6AE2"/>
    <w:rsid w:val="009E1A50"/>
    <w:rsid w:val="009E25F2"/>
    <w:rsid w:val="009E307E"/>
    <w:rsid w:val="009E47E3"/>
    <w:rsid w:val="009F73DF"/>
    <w:rsid w:val="00A03A4A"/>
    <w:rsid w:val="00A07870"/>
    <w:rsid w:val="00A07F19"/>
    <w:rsid w:val="00A1348D"/>
    <w:rsid w:val="00A142D1"/>
    <w:rsid w:val="00A1489E"/>
    <w:rsid w:val="00A1497A"/>
    <w:rsid w:val="00A232EE"/>
    <w:rsid w:val="00A24EE4"/>
    <w:rsid w:val="00A4175F"/>
    <w:rsid w:val="00A44411"/>
    <w:rsid w:val="00A469FA"/>
    <w:rsid w:val="00A50E94"/>
    <w:rsid w:val="00A55B01"/>
    <w:rsid w:val="00A56B5B"/>
    <w:rsid w:val="00A603FF"/>
    <w:rsid w:val="00A657DD"/>
    <w:rsid w:val="00A666A6"/>
    <w:rsid w:val="00A675FD"/>
    <w:rsid w:val="00A72437"/>
    <w:rsid w:val="00A73DE4"/>
    <w:rsid w:val="00A80611"/>
    <w:rsid w:val="00A84B15"/>
    <w:rsid w:val="00A85DC2"/>
    <w:rsid w:val="00A87016"/>
    <w:rsid w:val="00AA21CA"/>
    <w:rsid w:val="00AA2AD5"/>
    <w:rsid w:val="00AA4878"/>
    <w:rsid w:val="00AB1F69"/>
    <w:rsid w:val="00AB5340"/>
    <w:rsid w:val="00AC010E"/>
    <w:rsid w:val="00AC01CC"/>
    <w:rsid w:val="00AC16B8"/>
    <w:rsid w:val="00AC7C96"/>
    <w:rsid w:val="00AD06DC"/>
    <w:rsid w:val="00AE237D"/>
    <w:rsid w:val="00AE2A3D"/>
    <w:rsid w:val="00AE502A"/>
    <w:rsid w:val="00AF0DF7"/>
    <w:rsid w:val="00AF7C07"/>
    <w:rsid w:val="00B13304"/>
    <w:rsid w:val="00B207DE"/>
    <w:rsid w:val="00B22C93"/>
    <w:rsid w:val="00B27589"/>
    <w:rsid w:val="00B36B9A"/>
    <w:rsid w:val="00B37EF9"/>
    <w:rsid w:val="00B405B7"/>
    <w:rsid w:val="00B420CF"/>
    <w:rsid w:val="00B45E6D"/>
    <w:rsid w:val="00B4691C"/>
    <w:rsid w:val="00B50D06"/>
    <w:rsid w:val="00B52222"/>
    <w:rsid w:val="00B523A2"/>
    <w:rsid w:val="00B54FE7"/>
    <w:rsid w:val="00B57C47"/>
    <w:rsid w:val="00B6551A"/>
    <w:rsid w:val="00B66901"/>
    <w:rsid w:val="00B71E6D"/>
    <w:rsid w:val="00B72070"/>
    <w:rsid w:val="00B725AA"/>
    <w:rsid w:val="00B779E1"/>
    <w:rsid w:val="00B859A3"/>
    <w:rsid w:val="00B86D67"/>
    <w:rsid w:val="00B91EE1"/>
    <w:rsid w:val="00B930CB"/>
    <w:rsid w:val="00BA0090"/>
    <w:rsid w:val="00BA1A67"/>
    <w:rsid w:val="00BB49DE"/>
    <w:rsid w:val="00BB742D"/>
    <w:rsid w:val="00BC07FE"/>
    <w:rsid w:val="00BC706A"/>
    <w:rsid w:val="00BD0163"/>
    <w:rsid w:val="00BD159E"/>
    <w:rsid w:val="00BE5B5F"/>
    <w:rsid w:val="00BE6333"/>
    <w:rsid w:val="00C1196F"/>
    <w:rsid w:val="00C26F55"/>
    <w:rsid w:val="00C30C63"/>
    <w:rsid w:val="00C32B37"/>
    <w:rsid w:val="00C36B8B"/>
    <w:rsid w:val="00C44722"/>
    <w:rsid w:val="00C47DBF"/>
    <w:rsid w:val="00C53666"/>
    <w:rsid w:val="00C552FF"/>
    <w:rsid w:val="00C558DA"/>
    <w:rsid w:val="00C55AF3"/>
    <w:rsid w:val="00C60713"/>
    <w:rsid w:val="00C63AF6"/>
    <w:rsid w:val="00C70B49"/>
    <w:rsid w:val="00C75C7C"/>
    <w:rsid w:val="00C7705C"/>
    <w:rsid w:val="00C81951"/>
    <w:rsid w:val="00C83A8F"/>
    <w:rsid w:val="00C84759"/>
    <w:rsid w:val="00C97578"/>
    <w:rsid w:val="00CA6C7F"/>
    <w:rsid w:val="00CA78AF"/>
    <w:rsid w:val="00CB6F8C"/>
    <w:rsid w:val="00CC0260"/>
    <w:rsid w:val="00CC10A6"/>
    <w:rsid w:val="00CC5689"/>
    <w:rsid w:val="00CD5EB8"/>
    <w:rsid w:val="00CD6AC7"/>
    <w:rsid w:val="00CD7044"/>
    <w:rsid w:val="00CE08B9"/>
    <w:rsid w:val="00CE524C"/>
    <w:rsid w:val="00CF141F"/>
    <w:rsid w:val="00CF4777"/>
    <w:rsid w:val="00CF5AF8"/>
    <w:rsid w:val="00D067BB"/>
    <w:rsid w:val="00D070CC"/>
    <w:rsid w:val="00D1290C"/>
    <w:rsid w:val="00D1352A"/>
    <w:rsid w:val="00D13EDE"/>
    <w:rsid w:val="00D169AF"/>
    <w:rsid w:val="00D25249"/>
    <w:rsid w:val="00D255A7"/>
    <w:rsid w:val="00D44172"/>
    <w:rsid w:val="00D470CA"/>
    <w:rsid w:val="00D51EBA"/>
    <w:rsid w:val="00D526D8"/>
    <w:rsid w:val="00D5438C"/>
    <w:rsid w:val="00D63B8C"/>
    <w:rsid w:val="00D712FD"/>
    <w:rsid w:val="00D72CB6"/>
    <w:rsid w:val="00D739CC"/>
    <w:rsid w:val="00D76021"/>
    <w:rsid w:val="00D8093D"/>
    <w:rsid w:val="00D8108C"/>
    <w:rsid w:val="00D842AE"/>
    <w:rsid w:val="00D9211C"/>
    <w:rsid w:val="00D92DE0"/>
    <w:rsid w:val="00D92FEF"/>
    <w:rsid w:val="00D93A0F"/>
    <w:rsid w:val="00D967A5"/>
    <w:rsid w:val="00DA1BCA"/>
    <w:rsid w:val="00DA33EB"/>
    <w:rsid w:val="00DA3FFA"/>
    <w:rsid w:val="00DA4860"/>
    <w:rsid w:val="00DA7299"/>
    <w:rsid w:val="00DB36B7"/>
    <w:rsid w:val="00DB3E23"/>
    <w:rsid w:val="00DC30F0"/>
    <w:rsid w:val="00DC46FF"/>
    <w:rsid w:val="00DC5254"/>
    <w:rsid w:val="00DD1A4F"/>
    <w:rsid w:val="00DD277D"/>
    <w:rsid w:val="00DD3107"/>
    <w:rsid w:val="00DD5EFF"/>
    <w:rsid w:val="00DD7C2C"/>
    <w:rsid w:val="00DE6E55"/>
    <w:rsid w:val="00DF4B35"/>
    <w:rsid w:val="00DF5660"/>
    <w:rsid w:val="00E0574F"/>
    <w:rsid w:val="00E06797"/>
    <w:rsid w:val="00E122BC"/>
    <w:rsid w:val="00E1265B"/>
    <w:rsid w:val="00E13B48"/>
    <w:rsid w:val="00E1404F"/>
    <w:rsid w:val="00E16C73"/>
    <w:rsid w:val="00E212EF"/>
    <w:rsid w:val="00E21C83"/>
    <w:rsid w:val="00E24ADA"/>
    <w:rsid w:val="00E256F6"/>
    <w:rsid w:val="00E32F59"/>
    <w:rsid w:val="00E37F15"/>
    <w:rsid w:val="00E42D2E"/>
    <w:rsid w:val="00E440CD"/>
    <w:rsid w:val="00E46D9A"/>
    <w:rsid w:val="00E509D1"/>
    <w:rsid w:val="00E565FF"/>
    <w:rsid w:val="00E600D6"/>
    <w:rsid w:val="00E61921"/>
    <w:rsid w:val="00E63C75"/>
    <w:rsid w:val="00E65388"/>
    <w:rsid w:val="00E67833"/>
    <w:rsid w:val="00E74ACB"/>
    <w:rsid w:val="00E85B7D"/>
    <w:rsid w:val="00E9121B"/>
    <w:rsid w:val="00E92AC1"/>
    <w:rsid w:val="00E94B48"/>
    <w:rsid w:val="00E96614"/>
    <w:rsid w:val="00E9709D"/>
    <w:rsid w:val="00EA0AE2"/>
    <w:rsid w:val="00EA292F"/>
    <w:rsid w:val="00EA39E5"/>
    <w:rsid w:val="00EB0F5C"/>
    <w:rsid w:val="00EB3106"/>
    <w:rsid w:val="00EC1F45"/>
    <w:rsid w:val="00EC4496"/>
    <w:rsid w:val="00EC5A46"/>
    <w:rsid w:val="00EC63E2"/>
    <w:rsid w:val="00ED0087"/>
    <w:rsid w:val="00ED1F3E"/>
    <w:rsid w:val="00EE1BA8"/>
    <w:rsid w:val="00EE1E98"/>
    <w:rsid w:val="00EE397B"/>
    <w:rsid w:val="00EE4483"/>
    <w:rsid w:val="00EE5261"/>
    <w:rsid w:val="00EF0C12"/>
    <w:rsid w:val="00EF22B3"/>
    <w:rsid w:val="00EF469A"/>
    <w:rsid w:val="00F01DFB"/>
    <w:rsid w:val="00F02355"/>
    <w:rsid w:val="00F03B69"/>
    <w:rsid w:val="00F07A50"/>
    <w:rsid w:val="00F113DA"/>
    <w:rsid w:val="00F23184"/>
    <w:rsid w:val="00F25F15"/>
    <w:rsid w:val="00F319FC"/>
    <w:rsid w:val="00F37DC8"/>
    <w:rsid w:val="00F417B8"/>
    <w:rsid w:val="00F439B3"/>
    <w:rsid w:val="00F45AA8"/>
    <w:rsid w:val="00F502DD"/>
    <w:rsid w:val="00F511D5"/>
    <w:rsid w:val="00F52A1B"/>
    <w:rsid w:val="00F565AE"/>
    <w:rsid w:val="00F638FC"/>
    <w:rsid w:val="00F650C3"/>
    <w:rsid w:val="00F657D8"/>
    <w:rsid w:val="00F65D85"/>
    <w:rsid w:val="00F7183D"/>
    <w:rsid w:val="00F7203C"/>
    <w:rsid w:val="00F75453"/>
    <w:rsid w:val="00F75F3C"/>
    <w:rsid w:val="00F8091E"/>
    <w:rsid w:val="00F8615C"/>
    <w:rsid w:val="00F969E5"/>
    <w:rsid w:val="00F97AEE"/>
    <w:rsid w:val="00F97E54"/>
    <w:rsid w:val="00FA1C95"/>
    <w:rsid w:val="00FA6BB0"/>
    <w:rsid w:val="00FB1DFB"/>
    <w:rsid w:val="00FC2B5B"/>
    <w:rsid w:val="00FC5837"/>
    <w:rsid w:val="00FD2D77"/>
    <w:rsid w:val="00FD5860"/>
    <w:rsid w:val="00FE21F9"/>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799C"/>
  <w15:chartTrackingRefBased/>
  <w15:docId w15:val="{2DDA9B43-3E6A-4CCF-ADB7-473885D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9F73DF"/>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9F73DF"/>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9F73DF"/>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9F73DF"/>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9F73DF"/>
    <w:pPr>
      <w:numPr>
        <w:numId w:val="33"/>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9F73DF"/>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9F73DF"/>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9F73DF"/>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9F73DF"/>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9F73DF"/>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9F73DF"/>
    <w:rPr>
      <w:rFonts w:ascii="Times New Roman" w:hAnsi="Times New Roman"/>
      <w:b/>
      <w:sz w:val="18"/>
      <w:lang w:val="fr-FR"/>
    </w:rPr>
  </w:style>
  <w:style w:type="table" w:customStyle="1" w:styleId="Tabledocright">
    <w:name w:val="Table_doc_right"/>
    <w:basedOn w:val="TableNormal"/>
    <w:rsid w:val="009F73D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9F73DF"/>
    <w:pPr>
      <w:ind w:left="1000"/>
    </w:pPr>
    <w:rPr>
      <w:sz w:val="18"/>
      <w:szCs w:val="18"/>
    </w:rPr>
  </w:style>
  <w:style w:type="paragraph" w:styleId="TOC7">
    <w:name w:val="toc 7"/>
    <w:basedOn w:val="Normal"/>
    <w:next w:val="Normal"/>
    <w:autoRedefine/>
    <w:semiHidden/>
    <w:rsid w:val="009F73DF"/>
    <w:pPr>
      <w:ind w:left="1200"/>
    </w:pPr>
    <w:rPr>
      <w:sz w:val="18"/>
      <w:szCs w:val="18"/>
    </w:rPr>
  </w:style>
  <w:style w:type="paragraph" w:styleId="TOC8">
    <w:name w:val="toc 8"/>
    <w:basedOn w:val="Normal"/>
    <w:next w:val="Normal"/>
    <w:autoRedefine/>
    <w:semiHidden/>
    <w:rsid w:val="009F73DF"/>
    <w:pPr>
      <w:ind w:left="1400"/>
    </w:pPr>
    <w:rPr>
      <w:sz w:val="18"/>
      <w:szCs w:val="18"/>
    </w:rPr>
  </w:style>
  <w:style w:type="paragraph" w:styleId="TOC9">
    <w:name w:val="toc 9"/>
    <w:basedOn w:val="Normal"/>
    <w:next w:val="Normal"/>
    <w:autoRedefine/>
    <w:semiHidden/>
    <w:rsid w:val="009F73DF"/>
    <w:pPr>
      <w:ind w:left="1600"/>
    </w:pPr>
    <w:rPr>
      <w:sz w:val="18"/>
      <w:szCs w:val="18"/>
    </w:rPr>
  </w:style>
  <w:style w:type="paragraph" w:customStyle="1" w:styleId="Titlefigure">
    <w:name w:val="Title_figure"/>
    <w:basedOn w:val="Titletable"/>
    <w:next w:val="NormalNonumber"/>
    <w:rsid w:val="009F73DF"/>
    <w:rPr>
      <w:bCs w:val="0"/>
    </w:rPr>
  </w:style>
  <w:style w:type="paragraph" w:styleId="TableofFigures">
    <w:name w:val="table of figures"/>
    <w:basedOn w:val="Normal"/>
    <w:next w:val="Normal"/>
    <w:autoRedefine/>
    <w:semiHidden/>
    <w:rsid w:val="009F73DF"/>
    <w:pPr>
      <w:ind w:left="1814" w:hanging="567"/>
    </w:pPr>
  </w:style>
  <w:style w:type="paragraph" w:customStyle="1" w:styleId="CH1">
    <w:name w:val="CH1"/>
    <w:basedOn w:val="Normal-pool"/>
    <w:next w:val="CH2"/>
    <w:qFormat/>
    <w:rsid w:val="009F73D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9F73DF"/>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9F73DF"/>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9F73D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9F73DF"/>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566BA4"/>
    <w:pPr>
      <w:tabs>
        <w:tab w:val="left" w:pos="4321"/>
        <w:tab w:val="right" w:pos="8641"/>
      </w:tabs>
      <w:spacing w:before="60"/>
    </w:pPr>
    <w:rPr>
      <w:b/>
      <w:sz w:val="18"/>
    </w:rPr>
  </w:style>
  <w:style w:type="paragraph" w:customStyle="1" w:styleId="Footer-pool">
    <w:name w:val="Footer-pool"/>
    <w:basedOn w:val="Normal"/>
    <w:next w:val="Normal"/>
    <w:rsid w:val="009F73DF"/>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9F73DF"/>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9F73DF"/>
    <w:rPr>
      <w:rFonts w:eastAsia="Times New Roman"/>
      <w:szCs w:val="18"/>
      <w:vertAlign w:val="superscript"/>
      <w:lang w:val="fr-FR" w:eastAsia="en-US"/>
    </w:rPr>
  </w:style>
  <w:style w:type="table" w:customStyle="1" w:styleId="AATable">
    <w:name w:val="AA_Table"/>
    <w:basedOn w:val="TableNormal"/>
    <w:semiHidden/>
    <w:rsid w:val="00566BA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9F73DF"/>
    <w:pPr>
      <w:keepNext/>
      <w:keepLines/>
      <w:suppressAutoHyphens/>
    </w:pPr>
    <w:rPr>
      <w:b/>
    </w:rPr>
  </w:style>
  <w:style w:type="paragraph" w:customStyle="1" w:styleId="AATitle2">
    <w:name w:val="AA_Title2"/>
    <w:basedOn w:val="AATitle"/>
    <w:qFormat/>
    <w:rsid w:val="009F73DF"/>
    <w:pPr>
      <w:keepNext w:val="0"/>
      <w:keepLines w:val="0"/>
      <w:spacing w:before="120" w:after="120"/>
    </w:pPr>
  </w:style>
  <w:style w:type="paragraph" w:customStyle="1" w:styleId="BBTitle">
    <w:name w:val="BB_Title"/>
    <w:basedOn w:val="Normal-pool"/>
    <w:link w:val="BBTitleChar"/>
    <w:qFormat/>
    <w:rsid w:val="009F73DF"/>
    <w:pPr>
      <w:keepNext/>
      <w:keepLines/>
      <w:suppressAutoHyphens/>
      <w:spacing w:before="320" w:after="240"/>
      <w:ind w:left="1247" w:right="567"/>
    </w:pPr>
    <w:rPr>
      <w:b/>
      <w:sz w:val="28"/>
      <w:szCs w:val="28"/>
    </w:rPr>
  </w:style>
  <w:style w:type="paragraph" w:customStyle="1" w:styleId="CH4">
    <w:name w:val="CH4"/>
    <w:basedOn w:val="Normal-pool"/>
    <w:next w:val="Normalnumber"/>
    <w:rsid w:val="009F73DF"/>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9F73DF"/>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9F73DF"/>
    <w:rPr>
      <w:color w:val="0000FF"/>
      <w:u w:val="none"/>
      <w:lang w:val="fr-FR"/>
    </w:rPr>
  </w:style>
  <w:style w:type="numbering" w:customStyle="1" w:styleId="Normallist">
    <w:name w:val="Normal_list"/>
    <w:basedOn w:val="NoList"/>
    <w:rsid w:val="009F73DF"/>
    <w:pPr>
      <w:numPr>
        <w:numId w:val="1"/>
      </w:numPr>
    </w:pPr>
  </w:style>
  <w:style w:type="paragraph" w:customStyle="1" w:styleId="NormalNonumber">
    <w:name w:val="Normal_No_number"/>
    <w:basedOn w:val="Normal-pool"/>
    <w:qFormat/>
    <w:rsid w:val="009F73DF"/>
    <w:pPr>
      <w:spacing w:after="120"/>
      <w:ind w:left="1247"/>
    </w:pPr>
  </w:style>
  <w:style w:type="paragraph" w:customStyle="1" w:styleId="Normalnumber">
    <w:name w:val="Normal_number"/>
    <w:basedOn w:val="Normal"/>
    <w:link w:val="NormalnumberChar"/>
    <w:qFormat/>
    <w:rsid w:val="009F73DF"/>
    <w:pPr>
      <w:tabs>
        <w:tab w:val="left" w:pos="2495"/>
        <w:tab w:val="left" w:pos="3119"/>
        <w:tab w:val="left" w:pos="3742"/>
        <w:tab w:val="left" w:pos="4366"/>
      </w:tabs>
      <w:spacing w:after="120"/>
    </w:pPr>
  </w:style>
  <w:style w:type="paragraph" w:customStyle="1" w:styleId="Titletable">
    <w:name w:val="Title_table"/>
    <w:basedOn w:val="Normal-pool"/>
    <w:next w:val="NormalNonumber"/>
    <w:rsid w:val="009F73DF"/>
    <w:pPr>
      <w:keepNext/>
      <w:keepLines/>
      <w:suppressAutoHyphens/>
      <w:spacing w:after="60"/>
      <w:ind w:left="1247"/>
    </w:pPr>
    <w:rPr>
      <w:b/>
      <w:bCs/>
    </w:rPr>
  </w:style>
  <w:style w:type="paragraph" w:styleId="TOC1">
    <w:name w:val="toc 1"/>
    <w:basedOn w:val="Normal"/>
    <w:next w:val="Normal"/>
    <w:autoRedefine/>
    <w:uiPriority w:val="39"/>
    <w:unhideWhenUsed/>
    <w:rsid w:val="009F73DF"/>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9F73DF"/>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9F73DF"/>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9F73DF"/>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9F73DF"/>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9F73DF"/>
    <w:rPr>
      <w:b/>
      <w:bCs/>
      <w:sz w:val="28"/>
      <w:szCs w:val="22"/>
    </w:rPr>
  </w:style>
  <w:style w:type="paragraph" w:customStyle="1" w:styleId="ZZAnxtitle">
    <w:name w:val="ZZ_Anx_title"/>
    <w:basedOn w:val="Normal-pool"/>
    <w:rsid w:val="009F73DF"/>
    <w:pPr>
      <w:spacing w:before="360" w:after="120"/>
      <w:ind w:left="1247"/>
    </w:pPr>
    <w:rPr>
      <w:b/>
      <w:bCs/>
      <w:sz w:val="28"/>
      <w:szCs w:val="26"/>
    </w:rPr>
  </w:style>
  <w:style w:type="paragraph" w:styleId="NormalWeb">
    <w:name w:val="Normal (Web)"/>
    <w:basedOn w:val="Normal"/>
    <w:uiPriority w:val="99"/>
    <w:semiHidden/>
    <w:unhideWhenUsed/>
    <w:rsid w:val="00566BA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9F73DF"/>
    <w:pPr>
      <w:spacing w:before="40" w:after="40"/>
    </w:pPr>
    <w:rPr>
      <w:sz w:val="18"/>
    </w:rPr>
  </w:style>
  <w:style w:type="paragraph" w:customStyle="1" w:styleId="Footnote-Text">
    <w:name w:val="Footnote-Text"/>
    <w:basedOn w:val="Normal-pool"/>
    <w:rsid w:val="009F73DF"/>
    <w:pPr>
      <w:spacing w:before="20" w:after="40"/>
      <w:ind w:left="1247"/>
    </w:pPr>
    <w:rPr>
      <w:sz w:val="18"/>
    </w:rPr>
  </w:style>
  <w:style w:type="paragraph" w:customStyle="1" w:styleId="AConvName">
    <w:name w:val="A_ConvName"/>
    <w:basedOn w:val="Normal-pool"/>
    <w:next w:val="Normal-pool"/>
    <w:rsid w:val="009F73DF"/>
    <w:pPr>
      <w:tabs>
        <w:tab w:val="clear" w:pos="1247"/>
      </w:tabs>
      <w:spacing w:before="120" w:after="240"/>
    </w:pPr>
    <w:rPr>
      <w:rFonts w:ascii="Arial" w:hAnsi="Arial"/>
      <w:b/>
      <w:sz w:val="28"/>
    </w:rPr>
  </w:style>
  <w:style w:type="paragraph" w:customStyle="1" w:styleId="ASymbol">
    <w:name w:val="A_Symbol"/>
    <w:basedOn w:val="Normal-pool"/>
    <w:rsid w:val="009F73DF"/>
    <w:pPr>
      <w:tabs>
        <w:tab w:val="clear" w:pos="1247"/>
      </w:tabs>
    </w:pPr>
  </w:style>
  <w:style w:type="paragraph" w:customStyle="1" w:styleId="AText">
    <w:name w:val="A_Text"/>
    <w:basedOn w:val="Normal-pool"/>
    <w:rsid w:val="009F73DF"/>
    <w:pPr>
      <w:spacing w:before="120"/>
    </w:pPr>
  </w:style>
  <w:style w:type="paragraph" w:customStyle="1" w:styleId="ATwoLetters">
    <w:name w:val="A_TwoLetters"/>
    <w:basedOn w:val="Normal-pool"/>
    <w:next w:val="Normal-pool"/>
    <w:rsid w:val="009F73DF"/>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9F73DF"/>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566BA4"/>
    <w:rPr>
      <w:rFonts w:ascii="Tahoma" w:hAnsi="Tahoma" w:cs="Tahoma"/>
      <w:sz w:val="16"/>
      <w:szCs w:val="16"/>
    </w:rPr>
  </w:style>
  <w:style w:type="character" w:customStyle="1" w:styleId="BalloonTextChar">
    <w:name w:val="Balloon Text Char"/>
    <w:basedOn w:val="DefaultParagraphFont"/>
    <w:link w:val="BalloonText"/>
    <w:rsid w:val="00566BA4"/>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9F73DF"/>
    <w:rPr>
      <w:sz w:val="16"/>
      <w:szCs w:val="16"/>
      <w:lang w:val="fr-FR"/>
    </w:rPr>
  </w:style>
  <w:style w:type="paragraph" w:styleId="CommentText">
    <w:name w:val="annotation text"/>
    <w:basedOn w:val="Normal"/>
    <w:link w:val="CommentTextChar"/>
    <w:unhideWhenUsed/>
    <w:rsid w:val="009F73DF"/>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9F73DF"/>
    <w:rPr>
      <w:rFonts w:eastAsia="Times New Roman"/>
      <w:lang w:val="fr-FR" w:eastAsia="en-US"/>
    </w:rPr>
  </w:style>
  <w:style w:type="paragraph" w:styleId="CommentSubject">
    <w:name w:val="annotation subject"/>
    <w:basedOn w:val="CommentText"/>
    <w:next w:val="CommentText"/>
    <w:link w:val="CommentSubjectChar"/>
    <w:semiHidden/>
    <w:unhideWhenUsed/>
    <w:rsid w:val="009F73DF"/>
    <w:rPr>
      <w:b/>
      <w:bCs/>
    </w:rPr>
  </w:style>
  <w:style w:type="character" w:customStyle="1" w:styleId="CommentSubjectChar">
    <w:name w:val="Comment Subject Char"/>
    <w:basedOn w:val="CommentTextChar"/>
    <w:link w:val="CommentSubject"/>
    <w:semiHidden/>
    <w:rsid w:val="009F73DF"/>
    <w:rPr>
      <w:rFonts w:eastAsia="Times New Roman"/>
      <w:b/>
      <w:bCs/>
      <w:lang w:val="fr-FR" w:eastAsia="en-US"/>
    </w:rPr>
  </w:style>
  <w:style w:type="character" w:styleId="FollowedHyperlink">
    <w:name w:val="FollowedHyperlink"/>
    <w:uiPriority w:val="99"/>
    <w:semiHidden/>
    <w:rsid w:val="009F73DF"/>
    <w:rPr>
      <w:color w:val="0000FF"/>
      <w:u w:val="none"/>
      <w:lang w:val="fr-FR"/>
    </w:rPr>
  </w:style>
  <w:style w:type="character" w:customStyle="1" w:styleId="FooterChar">
    <w:name w:val="Footer Char"/>
    <w:basedOn w:val="DefaultParagraphFont"/>
    <w:link w:val="Footer"/>
    <w:uiPriority w:val="99"/>
    <w:rsid w:val="009F73DF"/>
    <w:rPr>
      <w:rFonts w:eastAsia="Times New Roman"/>
      <w:lang w:val="fr-FR" w:eastAsia="en-US"/>
    </w:rPr>
  </w:style>
  <w:style w:type="character" w:customStyle="1" w:styleId="HeaderChar">
    <w:name w:val="Header Char"/>
    <w:basedOn w:val="DefaultParagraphFont"/>
    <w:link w:val="Header"/>
    <w:uiPriority w:val="99"/>
    <w:semiHidden/>
    <w:rsid w:val="009F73DF"/>
    <w:rPr>
      <w:rFonts w:eastAsia="Times New Roman"/>
      <w:lang w:val="fr-FR" w:eastAsia="en-US"/>
    </w:rPr>
  </w:style>
  <w:style w:type="character" w:customStyle="1" w:styleId="Heading1Char">
    <w:name w:val="Heading 1 Char"/>
    <w:basedOn w:val="DefaultParagraphFont"/>
    <w:link w:val="Heading1"/>
    <w:rsid w:val="009F73DF"/>
    <w:rPr>
      <w:rFonts w:eastAsia="Times New Roman"/>
      <w:b/>
      <w:sz w:val="28"/>
      <w:szCs w:val="28"/>
      <w:lang w:val="fr-FR"/>
    </w:rPr>
  </w:style>
  <w:style w:type="character" w:customStyle="1" w:styleId="Heading2Char">
    <w:name w:val="Heading 2 Char"/>
    <w:basedOn w:val="DefaultParagraphFont"/>
    <w:link w:val="Heading2"/>
    <w:rsid w:val="009F73DF"/>
    <w:rPr>
      <w:rFonts w:eastAsia="Times New Roman"/>
      <w:b/>
      <w:sz w:val="24"/>
      <w:szCs w:val="24"/>
      <w:lang w:val="fr-FR"/>
    </w:rPr>
  </w:style>
  <w:style w:type="character" w:customStyle="1" w:styleId="Heading3Char">
    <w:name w:val="Heading 3 Char"/>
    <w:basedOn w:val="DefaultParagraphFont"/>
    <w:link w:val="Heading3"/>
    <w:rsid w:val="009F73DF"/>
    <w:rPr>
      <w:rFonts w:eastAsia="Times New Roman"/>
      <w:b/>
      <w:lang w:val="fr-FR"/>
    </w:rPr>
  </w:style>
  <w:style w:type="character" w:customStyle="1" w:styleId="Heading4Char">
    <w:name w:val="Heading 4 Char"/>
    <w:basedOn w:val="DefaultParagraphFont"/>
    <w:link w:val="Heading4"/>
    <w:rsid w:val="009F73DF"/>
    <w:rPr>
      <w:rFonts w:eastAsia="Times New Roman"/>
      <w:b/>
      <w:lang w:val="fr-FR" w:eastAsia="en-US"/>
    </w:rPr>
  </w:style>
  <w:style w:type="character" w:customStyle="1" w:styleId="Heading5Char">
    <w:name w:val="Heading 5 Char"/>
    <w:basedOn w:val="DefaultParagraphFont"/>
    <w:link w:val="Heading5"/>
    <w:rsid w:val="009F73DF"/>
    <w:rPr>
      <w:rFonts w:eastAsia="Times New Roman"/>
      <w:b/>
      <w:lang w:val="fr-FR"/>
    </w:rPr>
  </w:style>
  <w:style w:type="character" w:customStyle="1" w:styleId="Heading6Char">
    <w:name w:val="Heading 6 Char"/>
    <w:basedOn w:val="DefaultParagraphFont"/>
    <w:link w:val="Heading6"/>
    <w:rsid w:val="009F73DF"/>
    <w:rPr>
      <w:rFonts w:eastAsia="Times New Roman"/>
      <w:bCs/>
      <w:sz w:val="24"/>
      <w:lang w:val="fr-FR"/>
    </w:rPr>
  </w:style>
  <w:style w:type="character" w:customStyle="1" w:styleId="Heading7Char">
    <w:name w:val="Heading 7 Char"/>
    <w:basedOn w:val="DefaultParagraphFont"/>
    <w:link w:val="Heading7"/>
    <w:rsid w:val="009F73DF"/>
    <w:rPr>
      <w:rFonts w:eastAsia="Times New Roman"/>
      <w:b/>
      <w:snapToGrid w:val="0"/>
      <w:u w:val="single"/>
      <w:lang w:val="fr-FR"/>
    </w:rPr>
  </w:style>
  <w:style w:type="character" w:customStyle="1" w:styleId="Heading8Char">
    <w:name w:val="Heading 8 Char"/>
    <w:basedOn w:val="DefaultParagraphFont"/>
    <w:link w:val="Heading8"/>
    <w:rsid w:val="009F73DF"/>
    <w:rPr>
      <w:rFonts w:eastAsia="Times New Roman"/>
      <w:b/>
      <w:snapToGrid w:val="0"/>
      <w:u w:val="single"/>
      <w:lang w:val="fr-FR"/>
    </w:rPr>
  </w:style>
  <w:style w:type="character" w:customStyle="1" w:styleId="Heading9Char">
    <w:name w:val="Heading 9 Char"/>
    <w:basedOn w:val="DefaultParagraphFont"/>
    <w:link w:val="Heading9"/>
    <w:rsid w:val="009F73DF"/>
    <w:rPr>
      <w:rFonts w:eastAsia="Times New Roman"/>
      <w:snapToGrid w:val="0"/>
      <w:u w:val="single"/>
      <w:lang w:val="fr-FR" w:eastAsia="en-US"/>
    </w:rPr>
  </w:style>
  <w:style w:type="paragraph" w:styleId="ListParagraph">
    <w:name w:val="List Paragraph"/>
    <w:basedOn w:val="Normal"/>
    <w:uiPriority w:val="34"/>
    <w:semiHidden/>
    <w:qFormat/>
    <w:rsid w:val="00566BA4"/>
    <w:pPr>
      <w:ind w:left="720"/>
      <w:contextualSpacing/>
    </w:pPr>
  </w:style>
  <w:style w:type="paragraph" w:styleId="NoSpacing">
    <w:name w:val="No Spacing"/>
    <w:uiPriority w:val="1"/>
    <w:semiHidden/>
    <w:qFormat/>
    <w:rsid w:val="00566BA4"/>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9F73DF"/>
    <w:rPr>
      <w:rFonts w:eastAsia="Times New Roman"/>
      <w:lang w:eastAsia="en-US"/>
    </w:rPr>
  </w:style>
  <w:style w:type="character" w:styleId="PlaceholderText">
    <w:name w:val="Placeholder Text"/>
    <w:basedOn w:val="DefaultParagraphFont"/>
    <w:uiPriority w:val="99"/>
    <w:semiHidden/>
    <w:rsid w:val="00566BA4"/>
    <w:rPr>
      <w:color w:val="808080"/>
      <w:lang w:val="fr-FR"/>
    </w:rPr>
  </w:style>
  <w:style w:type="table" w:styleId="TableGrid">
    <w:name w:val="Table Grid"/>
    <w:basedOn w:val="TableNormal"/>
    <w:rsid w:val="0056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9F73DF"/>
    <w:pPr>
      <w:spacing w:before="120" w:after="240"/>
    </w:pPr>
    <w:rPr>
      <w:rFonts w:eastAsia="Times New Roman"/>
    </w:rPr>
  </w:style>
  <w:style w:type="character" w:customStyle="1" w:styleId="ALogoChar">
    <w:name w:val="A_Logo Char"/>
    <w:basedOn w:val="DefaultParagraphFont"/>
    <w:link w:val="ALogo"/>
    <w:rsid w:val="009F73DF"/>
    <w:rPr>
      <w:rFonts w:eastAsia="Times New Roman"/>
      <w:lang w:val="fr-FR"/>
    </w:rPr>
  </w:style>
  <w:style w:type="paragraph" w:customStyle="1" w:styleId="ASpacer">
    <w:name w:val="A_Spacer"/>
    <w:basedOn w:val="Normal-pool"/>
    <w:link w:val="ASpacerChar"/>
    <w:qFormat/>
    <w:rsid w:val="009F73DF"/>
    <w:rPr>
      <w:rFonts w:eastAsia="Times New Roman"/>
      <w:sz w:val="2"/>
    </w:rPr>
  </w:style>
  <w:style w:type="character" w:customStyle="1" w:styleId="ASpacerChar">
    <w:name w:val="A_Spacer Char"/>
    <w:basedOn w:val="DefaultParagraphFont"/>
    <w:link w:val="ASpacer"/>
    <w:rsid w:val="009F73DF"/>
    <w:rPr>
      <w:rFonts w:eastAsia="Times New Roman"/>
      <w:sz w:val="2"/>
      <w:lang w:val="fr-FR"/>
    </w:rPr>
  </w:style>
  <w:style w:type="paragraph" w:customStyle="1" w:styleId="AATitle1">
    <w:name w:val="AA_Title1"/>
    <w:basedOn w:val="Normal-pool"/>
    <w:qFormat/>
    <w:rsid w:val="009F73DF"/>
  </w:style>
  <w:style w:type="character" w:styleId="UnresolvedMention">
    <w:name w:val="Unresolved Mention"/>
    <w:basedOn w:val="DefaultParagraphFont"/>
    <w:uiPriority w:val="99"/>
    <w:semiHidden/>
    <w:rsid w:val="00566BA4"/>
    <w:rPr>
      <w:color w:val="605E5C"/>
      <w:shd w:val="clear" w:color="auto" w:fill="E1DFDD"/>
      <w:lang w:val="fr-FR"/>
    </w:rPr>
  </w:style>
  <w:style w:type="paragraph" w:customStyle="1" w:styleId="ANormal">
    <w:name w:val="A_Normal"/>
    <w:basedOn w:val="Normal-pool"/>
    <w:qFormat/>
    <w:rsid w:val="009F73DF"/>
    <w:rPr>
      <w:rFonts w:eastAsia="Times New Roman"/>
    </w:rPr>
  </w:style>
  <w:style w:type="paragraph" w:customStyle="1" w:styleId="AText0">
    <w:name w:val="A_Text0"/>
    <w:basedOn w:val="AText"/>
    <w:next w:val="Normal-pool"/>
    <w:qFormat/>
    <w:rsid w:val="009F73DF"/>
    <w:pPr>
      <w:spacing w:before="0" w:after="120"/>
    </w:pPr>
    <w:rPr>
      <w:rFonts w:eastAsia="Times New Roman"/>
    </w:rPr>
  </w:style>
  <w:style w:type="paragraph" w:styleId="Footer">
    <w:name w:val="footer"/>
    <w:basedOn w:val="Normal"/>
    <w:link w:val="FooterChar"/>
    <w:uiPriority w:val="99"/>
    <w:rsid w:val="009F73DF"/>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566BA4"/>
    <w:rPr>
      <w:rFonts w:eastAsia="Times New Roman"/>
      <w:b/>
      <w:sz w:val="18"/>
      <w:lang w:val="fr-FR" w:eastAsia="en-US"/>
    </w:rPr>
  </w:style>
  <w:style w:type="paragraph" w:customStyle="1" w:styleId="Normal-pool">
    <w:name w:val="Normal-pool"/>
    <w:link w:val="Normal-poolChar"/>
    <w:qFormat/>
    <w:rsid w:val="009F73DF"/>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9F73DF"/>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9F73DF"/>
    <w:pPr>
      <w:spacing w:before="60"/>
    </w:pPr>
    <w:rPr>
      <w:sz w:val="18"/>
    </w:rPr>
  </w:style>
  <w:style w:type="paragraph" w:styleId="Bibliography">
    <w:name w:val="Bibliography"/>
    <w:basedOn w:val="Normal"/>
    <w:next w:val="Normal"/>
    <w:uiPriority w:val="37"/>
    <w:semiHidden/>
    <w:rsid w:val="00566BA4"/>
  </w:style>
  <w:style w:type="paragraph" w:styleId="BlockText">
    <w:name w:val="Block Text"/>
    <w:basedOn w:val="Normal"/>
    <w:semiHidden/>
    <w:unhideWhenUsed/>
    <w:rsid w:val="00566B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66BA4"/>
    <w:pPr>
      <w:spacing w:after="120"/>
    </w:pPr>
  </w:style>
  <w:style w:type="character" w:customStyle="1" w:styleId="BodyTextChar">
    <w:name w:val="Body Text Char"/>
    <w:basedOn w:val="DefaultParagraphFont"/>
    <w:link w:val="BodyText"/>
    <w:semiHidden/>
    <w:rsid w:val="00566BA4"/>
    <w:rPr>
      <w:rFonts w:eastAsia="Times New Roman"/>
      <w:lang w:val="fr-FR" w:eastAsia="en-US"/>
    </w:rPr>
  </w:style>
  <w:style w:type="paragraph" w:styleId="BodyText2">
    <w:name w:val="Body Text 2"/>
    <w:basedOn w:val="Normal"/>
    <w:link w:val="BodyText2Char"/>
    <w:semiHidden/>
    <w:unhideWhenUsed/>
    <w:rsid w:val="00566BA4"/>
    <w:pPr>
      <w:spacing w:after="120" w:line="480" w:lineRule="auto"/>
    </w:pPr>
  </w:style>
  <w:style w:type="character" w:customStyle="1" w:styleId="BodyText2Char">
    <w:name w:val="Body Text 2 Char"/>
    <w:basedOn w:val="DefaultParagraphFont"/>
    <w:link w:val="BodyText2"/>
    <w:semiHidden/>
    <w:rsid w:val="00566BA4"/>
    <w:rPr>
      <w:rFonts w:eastAsia="Times New Roman"/>
      <w:lang w:val="fr-FR" w:eastAsia="en-US"/>
    </w:rPr>
  </w:style>
  <w:style w:type="paragraph" w:styleId="BodyText3">
    <w:name w:val="Body Text 3"/>
    <w:basedOn w:val="Normal"/>
    <w:link w:val="BodyText3Char"/>
    <w:semiHidden/>
    <w:unhideWhenUsed/>
    <w:rsid w:val="00566BA4"/>
    <w:pPr>
      <w:spacing w:after="120"/>
    </w:pPr>
    <w:rPr>
      <w:sz w:val="16"/>
      <w:szCs w:val="16"/>
    </w:rPr>
  </w:style>
  <w:style w:type="character" w:customStyle="1" w:styleId="BodyText3Char">
    <w:name w:val="Body Text 3 Char"/>
    <w:basedOn w:val="DefaultParagraphFont"/>
    <w:link w:val="BodyText3"/>
    <w:semiHidden/>
    <w:rsid w:val="00566BA4"/>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566BA4"/>
    <w:pPr>
      <w:spacing w:after="0"/>
      <w:ind w:firstLine="360"/>
    </w:pPr>
  </w:style>
  <w:style w:type="character" w:customStyle="1" w:styleId="BodyTextFirstIndentChar">
    <w:name w:val="Body Text First Indent Char"/>
    <w:basedOn w:val="BodyTextChar"/>
    <w:link w:val="BodyTextFirstIndent"/>
    <w:semiHidden/>
    <w:rsid w:val="00566BA4"/>
    <w:rPr>
      <w:rFonts w:eastAsia="Times New Roman"/>
      <w:lang w:val="fr-FR" w:eastAsia="en-US"/>
    </w:rPr>
  </w:style>
  <w:style w:type="paragraph" w:styleId="BodyTextIndent">
    <w:name w:val="Body Text Indent"/>
    <w:basedOn w:val="Normal"/>
    <w:link w:val="BodyTextIndentChar"/>
    <w:semiHidden/>
    <w:unhideWhenUsed/>
    <w:rsid w:val="00566BA4"/>
    <w:pPr>
      <w:spacing w:after="120"/>
      <w:ind w:left="283"/>
    </w:pPr>
  </w:style>
  <w:style w:type="character" w:customStyle="1" w:styleId="BodyTextIndentChar">
    <w:name w:val="Body Text Indent Char"/>
    <w:basedOn w:val="DefaultParagraphFont"/>
    <w:link w:val="BodyTextIndent"/>
    <w:semiHidden/>
    <w:rsid w:val="00566BA4"/>
    <w:rPr>
      <w:rFonts w:eastAsia="Times New Roman"/>
      <w:lang w:val="fr-FR" w:eastAsia="en-US"/>
    </w:rPr>
  </w:style>
  <w:style w:type="paragraph" w:styleId="BodyTextFirstIndent2">
    <w:name w:val="Body Text First Indent 2"/>
    <w:basedOn w:val="BodyTextIndent"/>
    <w:link w:val="BodyTextFirstIndent2Char"/>
    <w:semiHidden/>
    <w:unhideWhenUsed/>
    <w:rsid w:val="00566BA4"/>
    <w:pPr>
      <w:spacing w:after="0"/>
      <w:ind w:left="360" w:firstLine="360"/>
    </w:pPr>
  </w:style>
  <w:style w:type="character" w:customStyle="1" w:styleId="BodyTextFirstIndent2Char">
    <w:name w:val="Body Text First Indent 2 Char"/>
    <w:basedOn w:val="BodyTextIndentChar"/>
    <w:link w:val="BodyTextFirstIndent2"/>
    <w:semiHidden/>
    <w:rsid w:val="00566BA4"/>
    <w:rPr>
      <w:rFonts w:eastAsia="Times New Roman"/>
      <w:lang w:val="fr-FR" w:eastAsia="en-US"/>
    </w:rPr>
  </w:style>
  <w:style w:type="paragraph" w:styleId="BodyTextIndent2">
    <w:name w:val="Body Text Indent 2"/>
    <w:basedOn w:val="Normal"/>
    <w:link w:val="BodyTextIndent2Char"/>
    <w:semiHidden/>
    <w:unhideWhenUsed/>
    <w:rsid w:val="00566BA4"/>
    <w:pPr>
      <w:spacing w:after="120" w:line="480" w:lineRule="auto"/>
      <w:ind w:left="283"/>
    </w:pPr>
  </w:style>
  <w:style w:type="character" w:customStyle="1" w:styleId="BodyTextIndent2Char">
    <w:name w:val="Body Text Indent 2 Char"/>
    <w:basedOn w:val="DefaultParagraphFont"/>
    <w:link w:val="BodyTextIndent2"/>
    <w:semiHidden/>
    <w:rsid w:val="00566BA4"/>
    <w:rPr>
      <w:rFonts w:eastAsia="Times New Roman"/>
      <w:lang w:val="fr-FR" w:eastAsia="en-US"/>
    </w:rPr>
  </w:style>
  <w:style w:type="paragraph" w:styleId="BodyTextIndent3">
    <w:name w:val="Body Text Indent 3"/>
    <w:basedOn w:val="Normal"/>
    <w:link w:val="BodyTextIndent3Char"/>
    <w:semiHidden/>
    <w:unhideWhenUsed/>
    <w:rsid w:val="00566BA4"/>
    <w:pPr>
      <w:spacing w:after="120"/>
      <w:ind w:left="283"/>
    </w:pPr>
    <w:rPr>
      <w:sz w:val="16"/>
      <w:szCs w:val="16"/>
    </w:rPr>
  </w:style>
  <w:style w:type="character" w:customStyle="1" w:styleId="BodyTextIndent3Char">
    <w:name w:val="Body Text Indent 3 Char"/>
    <w:basedOn w:val="DefaultParagraphFont"/>
    <w:link w:val="BodyTextIndent3"/>
    <w:semiHidden/>
    <w:rsid w:val="00566BA4"/>
    <w:rPr>
      <w:rFonts w:eastAsia="Times New Roman"/>
      <w:sz w:val="16"/>
      <w:szCs w:val="16"/>
      <w:lang w:val="fr-FR" w:eastAsia="en-US"/>
    </w:rPr>
  </w:style>
  <w:style w:type="character" w:styleId="BookTitle">
    <w:name w:val="Book Title"/>
    <w:basedOn w:val="DefaultParagraphFont"/>
    <w:uiPriority w:val="33"/>
    <w:semiHidden/>
    <w:qFormat/>
    <w:rsid w:val="00566BA4"/>
    <w:rPr>
      <w:b/>
      <w:bCs/>
      <w:i/>
      <w:iCs/>
      <w:spacing w:val="5"/>
      <w:lang w:val="fr-FR"/>
    </w:rPr>
  </w:style>
  <w:style w:type="paragraph" w:styleId="Caption">
    <w:name w:val="caption"/>
    <w:basedOn w:val="Normal"/>
    <w:next w:val="Normal"/>
    <w:semiHidden/>
    <w:unhideWhenUsed/>
    <w:qFormat/>
    <w:rsid w:val="00566BA4"/>
    <w:pPr>
      <w:spacing w:after="200"/>
    </w:pPr>
    <w:rPr>
      <w:i/>
      <w:iCs/>
      <w:color w:val="1F497D" w:themeColor="text2"/>
      <w:sz w:val="18"/>
      <w:szCs w:val="18"/>
    </w:rPr>
  </w:style>
  <w:style w:type="paragraph" w:styleId="Closing">
    <w:name w:val="Closing"/>
    <w:basedOn w:val="Normal"/>
    <w:link w:val="ClosingChar"/>
    <w:semiHidden/>
    <w:unhideWhenUsed/>
    <w:rsid w:val="00566BA4"/>
    <w:pPr>
      <w:ind w:left="4252"/>
    </w:pPr>
  </w:style>
  <w:style w:type="character" w:customStyle="1" w:styleId="ClosingChar">
    <w:name w:val="Closing Char"/>
    <w:basedOn w:val="DefaultParagraphFont"/>
    <w:link w:val="Closing"/>
    <w:semiHidden/>
    <w:rsid w:val="00566BA4"/>
    <w:rPr>
      <w:rFonts w:eastAsia="Times New Roman"/>
      <w:lang w:val="fr-FR" w:eastAsia="en-US"/>
    </w:rPr>
  </w:style>
  <w:style w:type="table" w:styleId="ColorfulGrid">
    <w:name w:val="Colorful Grid"/>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66B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6BA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66BA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66BA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66BA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66BA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66BA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6BA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66BA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6BA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6BA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66B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6BA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66BA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66BA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66BA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66BA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66BA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566BA4"/>
  </w:style>
  <w:style w:type="character" w:customStyle="1" w:styleId="DateChar">
    <w:name w:val="Date Char"/>
    <w:basedOn w:val="DefaultParagraphFont"/>
    <w:link w:val="Date"/>
    <w:semiHidden/>
    <w:rsid w:val="00566BA4"/>
    <w:rPr>
      <w:rFonts w:eastAsia="Times New Roman"/>
      <w:lang w:val="fr-FR" w:eastAsia="en-US"/>
    </w:rPr>
  </w:style>
  <w:style w:type="paragraph" w:styleId="DocumentMap">
    <w:name w:val="Document Map"/>
    <w:basedOn w:val="Normal"/>
    <w:link w:val="DocumentMapChar"/>
    <w:semiHidden/>
    <w:unhideWhenUsed/>
    <w:rsid w:val="00566BA4"/>
    <w:rPr>
      <w:rFonts w:ascii="Segoe UI" w:hAnsi="Segoe UI" w:cs="Segoe UI"/>
      <w:sz w:val="16"/>
      <w:szCs w:val="16"/>
    </w:rPr>
  </w:style>
  <w:style w:type="character" w:customStyle="1" w:styleId="DocumentMapChar">
    <w:name w:val="Document Map Char"/>
    <w:basedOn w:val="DefaultParagraphFont"/>
    <w:link w:val="DocumentMap"/>
    <w:semiHidden/>
    <w:rsid w:val="00566BA4"/>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566BA4"/>
  </w:style>
  <w:style w:type="character" w:customStyle="1" w:styleId="E-mailSignatureChar">
    <w:name w:val="E-mail Signature Char"/>
    <w:basedOn w:val="DefaultParagraphFont"/>
    <w:link w:val="E-mailSignature"/>
    <w:semiHidden/>
    <w:rsid w:val="00566BA4"/>
    <w:rPr>
      <w:rFonts w:eastAsia="Times New Roman"/>
      <w:lang w:val="fr-FR" w:eastAsia="en-US"/>
    </w:rPr>
  </w:style>
  <w:style w:type="character" w:styleId="Emphasis">
    <w:name w:val="Emphasis"/>
    <w:basedOn w:val="DefaultParagraphFont"/>
    <w:semiHidden/>
    <w:qFormat/>
    <w:rsid w:val="00566BA4"/>
    <w:rPr>
      <w:i/>
      <w:iCs/>
      <w:lang w:val="fr-FR"/>
    </w:rPr>
  </w:style>
  <w:style w:type="character" w:styleId="EndnoteReference">
    <w:name w:val="endnote reference"/>
    <w:basedOn w:val="DefaultParagraphFont"/>
    <w:semiHidden/>
    <w:unhideWhenUsed/>
    <w:rsid w:val="00566BA4"/>
    <w:rPr>
      <w:vertAlign w:val="superscript"/>
      <w:lang w:val="fr-FR"/>
    </w:rPr>
  </w:style>
  <w:style w:type="paragraph" w:styleId="EndnoteText">
    <w:name w:val="endnote text"/>
    <w:basedOn w:val="Normal"/>
    <w:link w:val="EndnoteTextChar"/>
    <w:semiHidden/>
    <w:unhideWhenUsed/>
    <w:rsid w:val="00566BA4"/>
  </w:style>
  <w:style w:type="character" w:customStyle="1" w:styleId="EndnoteTextChar">
    <w:name w:val="Endnote Text Char"/>
    <w:basedOn w:val="DefaultParagraphFont"/>
    <w:link w:val="EndnoteText"/>
    <w:semiHidden/>
    <w:rsid w:val="00566BA4"/>
    <w:rPr>
      <w:rFonts w:eastAsia="Times New Roman"/>
      <w:lang w:val="fr-FR" w:eastAsia="en-US"/>
    </w:rPr>
  </w:style>
  <w:style w:type="paragraph" w:styleId="EnvelopeAddress">
    <w:name w:val="envelope address"/>
    <w:basedOn w:val="Normal"/>
    <w:semiHidden/>
    <w:unhideWhenUsed/>
    <w:rsid w:val="00566B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6BA4"/>
    <w:rPr>
      <w:rFonts w:asciiTheme="majorHAnsi" w:eastAsiaTheme="majorEastAsia" w:hAnsiTheme="majorHAnsi" w:cstheme="majorBidi"/>
    </w:rPr>
  </w:style>
  <w:style w:type="table" w:styleId="GridTable1Light">
    <w:name w:val="Grid Table 1 Light"/>
    <w:basedOn w:val="TableNormal"/>
    <w:uiPriority w:val="46"/>
    <w:rsid w:val="00566B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BA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6BA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6BA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6BA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6BA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6BA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B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6BA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66BA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66BA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66BA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66BA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66BA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566BA4"/>
    <w:rPr>
      <w:color w:val="2B579A"/>
      <w:shd w:val="clear" w:color="auto" w:fill="E1DFDD"/>
      <w:lang w:val="fr-FR"/>
    </w:rPr>
  </w:style>
  <w:style w:type="character" w:styleId="HTMLAcronym">
    <w:name w:val="HTML Acronym"/>
    <w:basedOn w:val="DefaultParagraphFont"/>
    <w:semiHidden/>
    <w:unhideWhenUsed/>
    <w:rsid w:val="00566BA4"/>
    <w:rPr>
      <w:lang w:val="fr-FR"/>
    </w:rPr>
  </w:style>
  <w:style w:type="paragraph" w:styleId="HTMLAddress">
    <w:name w:val="HTML Address"/>
    <w:basedOn w:val="Normal"/>
    <w:link w:val="HTMLAddressChar"/>
    <w:semiHidden/>
    <w:unhideWhenUsed/>
    <w:rsid w:val="00566BA4"/>
    <w:rPr>
      <w:i/>
      <w:iCs/>
    </w:rPr>
  </w:style>
  <w:style w:type="character" w:customStyle="1" w:styleId="HTMLAddressChar">
    <w:name w:val="HTML Address Char"/>
    <w:basedOn w:val="DefaultParagraphFont"/>
    <w:link w:val="HTMLAddress"/>
    <w:semiHidden/>
    <w:rsid w:val="00566BA4"/>
    <w:rPr>
      <w:rFonts w:eastAsia="Times New Roman"/>
      <w:i/>
      <w:iCs/>
      <w:lang w:val="fr-FR" w:eastAsia="en-US"/>
    </w:rPr>
  </w:style>
  <w:style w:type="character" w:styleId="HTMLCite">
    <w:name w:val="HTML Cite"/>
    <w:basedOn w:val="DefaultParagraphFont"/>
    <w:semiHidden/>
    <w:unhideWhenUsed/>
    <w:rsid w:val="00566BA4"/>
    <w:rPr>
      <w:i/>
      <w:iCs/>
      <w:lang w:val="fr-FR"/>
    </w:rPr>
  </w:style>
  <w:style w:type="character" w:styleId="HTMLCode">
    <w:name w:val="HTML Code"/>
    <w:basedOn w:val="DefaultParagraphFont"/>
    <w:semiHidden/>
    <w:unhideWhenUsed/>
    <w:rsid w:val="00566BA4"/>
    <w:rPr>
      <w:rFonts w:ascii="Consolas" w:hAnsi="Consolas"/>
      <w:sz w:val="20"/>
      <w:szCs w:val="20"/>
      <w:lang w:val="fr-FR"/>
    </w:rPr>
  </w:style>
  <w:style w:type="character" w:styleId="HTMLDefinition">
    <w:name w:val="HTML Definition"/>
    <w:basedOn w:val="DefaultParagraphFont"/>
    <w:semiHidden/>
    <w:unhideWhenUsed/>
    <w:rsid w:val="00566BA4"/>
    <w:rPr>
      <w:i/>
      <w:iCs/>
      <w:lang w:val="fr-FR"/>
    </w:rPr>
  </w:style>
  <w:style w:type="character" w:styleId="HTMLKeyboard">
    <w:name w:val="HTML Keyboard"/>
    <w:basedOn w:val="DefaultParagraphFont"/>
    <w:semiHidden/>
    <w:unhideWhenUsed/>
    <w:rsid w:val="00566BA4"/>
    <w:rPr>
      <w:rFonts w:ascii="Consolas" w:hAnsi="Consolas"/>
      <w:sz w:val="20"/>
      <w:szCs w:val="20"/>
      <w:lang w:val="fr-FR"/>
    </w:rPr>
  </w:style>
  <w:style w:type="paragraph" w:styleId="HTMLPreformatted">
    <w:name w:val="HTML Preformatted"/>
    <w:basedOn w:val="Normal"/>
    <w:link w:val="HTMLPreformattedChar"/>
    <w:semiHidden/>
    <w:unhideWhenUsed/>
    <w:rsid w:val="00566BA4"/>
    <w:rPr>
      <w:rFonts w:ascii="Consolas" w:hAnsi="Consolas"/>
    </w:rPr>
  </w:style>
  <w:style w:type="character" w:customStyle="1" w:styleId="HTMLPreformattedChar">
    <w:name w:val="HTML Preformatted Char"/>
    <w:basedOn w:val="DefaultParagraphFont"/>
    <w:link w:val="HTMLPreformatted"/>
    <w:semiHidden/>
    <w:rsid w:val="00566BA4"/>
    <w:rPr>
      <w:rFonts w:ascii="Consolas" w:eastAsia="Times New Roman" w:hAnsi="Consolas"/>
      <w:lang w:val="fr-FR" w:eastAsia="en-US"/>
    </w:rPr>
  </w:style>
  <w:style w:type="character" w:styleId="HTMLSample">
    <w:name w:val="HTML Sample"/>
    <w:basedOn w:val="DefaultParagraphFont"/>
    <w:semiHidden/>
    <w:unhideWhenUsed/>
    <w:rsid w:val="00566BA4"/>
    <w:rPr>
      <w:rFonts w:ascii="Consolas" w:hAnsi="Consolas"/>
      <w:sz w:val="24"/>
      <w:szCs w:val="24"/>
      <w:lang w:val="fr-FR"/>
    </w:rPr>
  </w:style>
  <w:style w:type="character" w:styleId="HTMLTypewriter">
    <w:name w:val="HTML Typewriter"/>
    <w:basedOn w:val="DefaultParagraphFont"/>
    <w:semiHidden/>
    <w:unhideWhenUsed/>
    <w:rsid w:val="00566BA4"/>
    <w:rPr>
      <w:rFonts w:ascii="Consolas" w:hAnsi="Consolas"/>
      <w:sz w:val="20"/>
      <w:szCs w:val="20"/>
      <w:lang w:val="fr-FR"/>
    </w:rPr>
  </w:style>
  <w:style w:type="character" w:styleId="HTMLVariable">
    <w:name w:val="HTML Variable"/>
    <w:basedOn w:val="DefaultParagraphFont"/>
    <w:semiHidden/>
    <w:unhideWhenUsed/>
    <w:rsid w:val="00566BA4"/>
    <w:rPr>
      <w:i/>
      <w:iCs/>
      <w:lang w:val="fr-FR"/>
    </w:rPr>
  </w:style>
  <w:style w:type="paragraph" w:styleId="Index1">
    <w:name w:val="index 1"/>
    <w:basedOn w:val="Normal"/>
    <w:next w:val="Normal"/>
    <w:autoRedefine/>
    <w:semiHidden/>
    <w:unhideWhenUsed/>
    <w:rsid w:val="00566BA4"/>
    <w:pPr>
      <w:tabs>
        <w:tab w:val="clear" w:pos="1247"/>
      </w:tabs>
      <w:ind w:left="200" w:hanging="200"/>
    </w:pPr>
  </w:style>
  <w:style w:type="paragraph" w:styleId="Index2">
    <w:name w:val="index 2"/>
    <w:basedOn w:val="Normal"/>
    <w:next w:val="Normal"/>
    <w:autoRedefine/>
    <w:semiHidden/>
    <w:unhideWhenUsed/>
    <w:rsid w:val="00566BA4"/>
    <w:pPr>
      <w:tabs>
        <w:tab w:val="clear" w:pos="1247"/>
      </w:tabs>
      <w:ind w:left="400" w:hanging="200"/>
    </w:pPr>
  </w:style>
  <w:style w:type="paragraph" w:styleId="Index3">
    <w:name w:val="index 3"/>
    <w:basedOn w:val="Normal"/>
    <w:next w:val="Normal"/>
    <w:autoRedefine/>
    <w:semiHidden/>
    <w:unhideWhenUsed/>
    <w:rsid w:val="00566BA4"/>
    <w:pPr>
      <w:tabs>
        <w:tab w:val="clear" w:pos="1247"/>
      </w:tabs>
      <w:ind w:left="600" w:hanging="200"/>
    </w:pPr>
  </w:style>
  <w:style w:type="paragraph" w:styleId="Index4">
    <w:name w:val="index 4"/>
    <w:basedOn w:val="Normal"/>
    <w:next w:val="Normal"/>
    <w:autoRedefine/>
    <w:semiHidden/>
    <w:unhideWhenUsed/>
    <w:rsid w:val="00566BA4"/>
    <w:pPr>
      <w:tabs>
        <w:tab w:val="clear" w:pos="1247"/>
      </w:tabs>
      <w:ind w:left="800" w:hanging="200"/>
    </w:pPr>
  </w:style>
  <w:style w:type="paragraph" w:styleId="Index5">
    <w:name w:val="index 5"/>
    <w:basedOn w:val="Normal"/>
    <w:next w:val="Normal"/>
    <w:autoRedefine/>
    <w:semiHidden/>
    <w:unhideWhenUsed/>
    <w:rsid w:val="00566BA4"/>
    <w:pPr>
      <w:tabs>
        <w:tab w:val="clear" w:pos="1247"/>
      </w:tabs>
      <w:ind w:left="1000" w:hanging="200"/>
    </w:pPr>
  </w:style>
  <w:style w:type="paragraph" w:styleId="Index6">
    <w:name w:val="index 6"/>
    <w:basedOn w:val="Normal"/>
    <w:next w:val="Normal"/>
    <w:autoRedefine/>
    <w:semiHidden/>
    <w:unhideWhenUsed/>
    <w:rsid w:val="00566BA4"/>
    <w:pPr>
      <w:tabs>
        <w:tab w:val="clear" w:pos="1247"/>
      </w:tabs>
      <w:ind w:left="1200" w:hanging="200"/>
    </w:pPr>
  </w:style>
  <w:style w:type="paragraph" w:styleId="Index7">
    <w:name w:val="index 7"/>
    <w:basedOn w:val="Normal"/>
    <w:next w:val="Normal"/>
    <w:autoRedefine/>
    <w:semiHidden/>
    <w:unhideWhenUsed/>
    <w:rsid w:val="00566BA4"/>
    <w:pPr>
      <w:tabs>
        <w:tab w:val="clear" w:pos="1247"/>
      </w:tabs>
      <w:ind w:left="1400" w:hanging="200"/>
    </w:pPr>
  </w:style>
  <w:style w:type="paragraph" w:styleId="Index8">
    <w:name w:val="index 8"/>
    <w:basedOn w:val="Normal"/>
    <w:next w:val="Normal"/>
    <w:autoRedefine/>
    <w:semiHidden/>
    <w:unhideWhenUsed/>
    <w:rsid w:val="00566BA4"/>
    <w:pPr>
      <w:tabs>
        <w:tab w:val="clear" w:pos="1247"/>
      </w:tabs>
      <w:ind w:left="1600" w:hanging="200"/>
    </w:pPr>
  </w:style>
  <w:style w:type="paragraph" w:styleId="Index9">
    <w:name w:val="index 9"/>
    <w:basedOn w:val="Normal"/>
    <w:next w:val="Normal"/>
    <w:autoRedefine/>
    <w:semiHidden/>
    <w:unhideWhenUsed/>
    <w:rsid w:val="00566BA4"/>
    <w:pPr>
      <w:tabs>
        <w:tab w:val="clear" w:pos="1247"/>
      </w:tabs>
      <w:ind w:left="1800" w:hanging="200"/>
    </w:pPr>
  </w:style>
  <w:style w:type="paragraph" w:styleId="IndexHeading">
    <w:name w:val="index heading"/>
    <w:basedOn w:val="Normal"/>
    <w:next w:val="Index1"/>
    <w:semiHidden/>
    <w:unhideWhenUsed/>
    <w:rsid w:val="00566BA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66BA4"/>
    <w:rPr>
      <w:i/>
      <w:iCs/>
      <w:color w:val="4F81BD" w:themeColor="accent1"/>
      <w:lang w:val="fr-FR"/>
    </w:rPr>
  </w:style>
  <w:style w:type="paragraph" w:styleId="IntenseQuote">
    <w:name w:val="Intense Quote"/>
    <w:basedOn w:val="Normal"/>
    <w:next w:val="Normal"/>
    <w:link w:val="IntenseQuoteChar"/>
    <w:uiPriority w:val="30"/>
    <w:semiHidden/>
    <w:qFormat/>
    <w:rsid w:val="00566B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566BA4"/>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566BA4"/>
    <w:rPr>
      <w:b/>
      <w:bCs/>
      <w:smallCaps/>
      <w:color w:val="4F81BD" w:themeColor="accent1"/>
      <w:spacing w:val="5"/>
      <w:lang w:val="fr-FR"/>
    </w:rPr>
  </w:style>
  <w:style w:type="table" w:styleId="LightGrid">
    <w:name w:val="Light Grid"/>
    <w:basedOn w:val="TableNormal"/>
    <w:uiPriority w:val="62"/>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66B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6BA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66BA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66BA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66BA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66BA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66BA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566BA4"/>
    <w:rPr>
      <w:lang w:val="fr-FR"/>
    </w:rPr>
  </w:style>
  <w:style w:type="paragraph" w:styleId="List">
    <w:name w:val="List"/>
    <w:basedOn w:val="Normal"/>
    <w:semiHidden/>
    <w:unhideWhenUsed/>
    <w:rsid w:val="00566BA4"/>
    <w:pPr>
      <w:ind w:left="283" w:hanging="283"/>
      <w:contextualSpacing/>
    </w:pPr>
  </w:style>
  <w:style w:type="paragraph" w:styleId="List2">
    <w:name w:val="List 2"/>
    <w:basedOn w:val="Normal"/>
    <w:semiHidden/>
    <w:unhideWhenUsed/>
    <w:rsid w:val="00566BA4"/>
    <w:pPr>
      <w:ind w:left="566" w:hanging="283"/>
      <w:contextualSpacing/>
    </w:pPr>
  </w:style>
  <w:style w:type="paragraph" w:styleId="List3">
    <w:name w:val="List 3"/>
    <w:basedOn w:val="Normal"/>
    <w:semiHidden/>
    <w:unhideWhenUsed/>
    <w:rsid w:val="00566BA4"/>
    <w:pPr>
      <w:ind w:left="849" w:hanging="283"/>
      <w:contextualSpacing/>
    </w:pPr>
  </w:style>
  <w:style w:type="paragraph" w:styleId="List4">
    <w:name w:val="List 4"/>
    <w:basedOn w:val="Normal"/>
    <w:semiHidden/>
    <w:unhideWhenUsed/>
    <w:rsid w:val="00566BA4"/>
    <w:pPr>
      <w:ind w:left="1132" w:hanging="283"/>
      <w:contextualSpacing/>
    </w:pPr>
  </w:style>
  <w:style w:type="paragraph" w:styleId="List5">
    <w:name w:val="List 5"/>
    <w:basedOn w:val="Normal"/>
    <w:semiHidden/>
    <w:unhideWhenUsed/>
    <w:rsid w:val="00566BA4"/>
    <w:pPr>
      <w:ind w:left="1415" w:hanging="283"/>
      <w:contextualSpacing/>
    </w:pPr>
  </w:style>
  <w:style w:type="paragraph" w:styleId="ListBullet">
    <w:name w:val="List Bullet"/>
    <w:basedOn w:val="Normal"/>
    <w:semiHidden/>
    <w:rsid w:val="00566BA4"/>
    <w:pPr>
      <w:numPr>
        <w:numId w:val="6"/>
      </w:numPr>
      <w:contextualSpacing/>
    </w:pPr>
  </w:style>
  <w:style w:type="paragraph" w:styleId="ListBullet2">
    <w:name w:val="List Bullet 2"/>
    <w:basedOn w:val="Normal"/>
    <w:semiHidden/>
    <w:unhideWhenUsed/>
    <w:rsid w:val="00566BA4"/>
    <w:pPr>
      <w:numPr>
        <w:numId w:val="7"/>
      </w:numPr>
      <w:contextualSpacing/>
    </w:pPr>
  </w:style>
  <w:style w:type="paragraph" w:styleId="ListBullet3">
    <w:name w:val="List Bullet 3"/>
    <w:basedOn w:val="Normal"/>
    <w:semiHidden/>
    <w:unhideWhenUsed/>
    <w:rsid w:val="00566BA4"/>
    <w:pPr>
      <w:numPr>
        <w:numId w:val="8"/>
      </w:numPr>
      <w:contextualSpacing/>
    </w:pPr>
  </w:style>
  <w:style w:type="paragraph" w:styleId="ListBullet4">
    <w:name w:val="List Bullet 4"/>
    <w:basedOn w:val="Normal"/>
    <w:semiHidden/>
    <w:unhideWhenUsed/>
    <w:rsid w:val="00566BA4"/>
    <w:pPr>
      <w:numPr>
        <w:numId w:val="9"/>
      </w:numPr>
      <w:contextualSpacing/>
    </w:pPr>
  </w:style>
  <w:style w:type="paragraph" w:styleId="ListBullet5">
    <w:name w:val="List Bullet 5"/>
    <w:basedOn w:val="Normal"/>
    <w:semiHidden/>
    <w:unhideWhenUsed/>
    <w:rsid w:val="00566BA4"/>
    <w:pPr>
      <w:numPr>
        <w:numId w:val="10"/>
      </w:numPr>
      <w:contextualSpacing/>
    </w:pPr>
  </w:style>
  <w:style w:type="paragraph" w:styleId="ListContinue">
    <w:name w:val="List Continue"/>
    <w:basedOn w:val="Normal"/>
    <w:semiHidden/>
    <w:unhideWhenUsed/>
    <w:rsid w:val="00566BA4"/>
    <w:pPr>
      <w:spacing w:after="120"/>
      <w:ind w:left="283"/>
      <w:contextualSpacing/>
    </w:pPr>
  </w:style>
  <w:style w:type="paragraph" w:styleId="ListContinue2">
    <w:name w:val="List Continue 2"/>
    <w:basedOn w:val="Normal"/>
    <w:semiHidden/>
    <w:unhideWhenUsed/>
    <w:rsid w:val="00566BA4"/>
    <w:pPr>
      <w:spacing w:after="120"/>
      <w:ind w:left="566"/>
      <w:contextualSpacing/>
    </w:pPr>
  </w:style>
  <w:style w:type="paragraph" w:styleId="ListContinue3">
    <w:name w:val="List Continue 3"/>
    <w:basedOn w:val="Normal"/>
    <w:semiHidden/>
    <w:rsid w:val="00566BA4"/>
    <w:pPr>
      <w:spacing w:after="120"/>
      <w:ind w:left="849"/>
      <w:contextualSpacing/>
    </w:pPr>
  </w:style>
  <w:style w:type="paragraph" w:styleId="ListContinue4">
    <w:name w:val="List Continue 4"/>
    <w:basedOn w:val="Normal"/>
    <w:semiHidden/>
    <w:rsid w:val="00566BA4"/>
    <w:pPr>
      <w:spacing w:after="120"/>
      <w:ind w:left="1132"/>
      <w:contextualSpacing/>
    </w:pPr>
  </w:style>
  <w:style w:type="paragraph" w:styleId="ListContinue5">
    <w:name w:val="List Continue 5"/>
    <w:basedOn w:val="Normal"/>
    <w:semiHidden/>
    <w:rsid w:val="00566BA4"/>
    <w:pPr>
      <w:spacing w:after="120"/>
      <w:ind w:left="1415"/>
      <w:contextualSpacing/>
    </w:pPr>
  </w:style>
  <w:style w:type="paragraph" w:styleId="ListNumber">
    <w:name w:val="List Number"/>
    <w:basedOn w:val="Normal"/>
    <w:semiHidden/>
    <w:rsid w:val="009F73DF"/>
    <w:pPr>
      <w:numPr>
        <w:numId w:val="11"/>
      </w:numPr>
      <w:contextualSpacing/>
    </w:pPr>
  </w:style>
  <w:style w:type="paragraph" w:styleId="ListNumber2">
    <w:name w:val="List Number 2"/>
    <w:basedOn w:val="Normal"/>
    <w:semiHidden/>
    <w:unhideWhenUsed/>
    <w:rsid w:val="00566BA4"/>
    <w:pPr>
      <w:numPr>
        <w:numId w:val="12"/>
      </w:numPr>
      <w:contextualSpacing/>
    </w:pPr>
  </w:style>
  <w:style w:type="paragraph" w:styleId="ListNumber3">
    <w:name w:val="List Number 3"/>
    <w:basedOn w:val="Normal"/>
    <w:semiHidden/>
    <w:unhideWhenUsed/>
    <w:rsid w:val="00566BA4"/>
    <w:pPr>
      <w:numPr>
        <w:numId w:val="13"/>
      </w:numPr>
      <w:contextualSpacing/>
    </w:pPr>
  </w:style>
  <w:style w:type="paragraph" w:styleId="ListNumber4">
    <w:name w:val="List Number 4"/>
    <w:basedOn w:val="Normal"/>
    <w:semiHidden/>
    <w:unhideWhenUsed/>
    <w:rsid w:val="00566BA4"/>
    <w:pPr>
      <w:numPr>
        <w:numId w:val="14"/>
      </w:numPr>
      <w:contextualSpacing/>
    </w:pPr>
  </w:style>
  <w:style w:type="paragraph" w:styleId="ListNumber5">
    <w:name w:val="List Number 5"/>
    <w:basedOn w:val="Normal"/>
    <w:semiHidden/>
    <w:unhideWhenUsed/>
    <w:rsid w:val="00566BA4"/>
    <w:pPr>
      <w:numPr>
        <w:numId w:val="15"/>
      </w:numPr>
      <w:contextualSpacing/>
    </w:pPr>
  </w:style>
  <w:style w:type="table" w:styleId="ListTable1Light">
    <w:name w:val="List Table 1 Light"/>
    <w:basedOn w:val="TableNormal"/>
    <w:uiPriority w:val="46"/>
    <w:rsid w:val="00566B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6BA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66BA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66BA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66BA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66BA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66BA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66B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6BA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66BA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66BA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66BA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66BA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66BA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66B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6BA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66BA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66BA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66BA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66BA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66BA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66B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6BA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6BA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6BA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6BA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6BA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6BA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6B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6BA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66BA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66BA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66BA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66BA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66BA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66B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6BA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6BA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6BA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6BA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6BA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6BA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566BA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566BA4"/>
    <w:rPr>
      <w:rFonts w:ascii="Consolas" w:eastAsia="Times New Roman" w:hAnsi="Consolas"/>
      <w:lang w:val="fr-FR" w:eastAsia="en-US"/>
    </w:rPr>
  </w:style>
  <w:style w:type="table" w:styleId="MediumGrid1">
    <w:name w:val="Medium Grid 1"/>
    <w:basedOn w:val="TableNormal"/>
    <w:uiPriority w:val="67"/>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66B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6BA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66BA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66BA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66BA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66BA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66BA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566BA4"/>
    <w:rPr>
      <w:color w:val="2B579A"/>
      <w:shd w:val="clear" w:color="auto" w:fill="E1DFDD"/>
      <w:lang w:val="fr-FR"/>
    </w:rPr>
  </w:style>
  <w:style w:type="paragraph" w:styleId="MessageHeader">
    <w:name w:val="Message Header"/>
    <w:basedOn w:val="Normal"/>
    <w:link w:val="MessageHeaderChar"/>
    <w:semiHidden/>
    <w:rsid w:val="00566B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6BA4"/>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566BA4"/>
    <w:pPr>
      <w:ind w:left="720"/>
    </w:pPr>
  </w:style>
  <w:style w:type="paragraph" w:styleId="NoteHeading">
    <w:name w:val="Note Heading"/>
    <w:basedOn w:val="Normal"/>
    <w:next w:val="Normal"/>
    <w:link w:val="NoteHeadingChar"/>
    <w:semiHidden/>
    <w:unhideWhenUsed/>
    <w:rsid w:val="00566BA4"/>
  </w:style>
  <w:style w:type="character" w:customStyle="1" w:styleId="NoteHeadingChar">
    <w:name w:val="Note Heading Char"/>
    <w:basedOn w:val="DefaultParagraphFont"/>
    <w:link w:val="NoteHeading"/>
    <w:semiHidden/>
    <w:rsid w:val="00566BA4"/>
    <w:rPr>
      <w:rFonts w:eastAsia="Times New Roman"/>
      <w:lang w:val="fr-FR" w:eastAsia="en-US"/>
    </w:rPr>
  </w:style>
  <w:style w:type="table" w:styleId="PlainTable1">
    <w:name w:val="Plain Table 1"/>
    <w:basedOn w:val="TableNormal"/>
    <w:uiPriority w:val="41"/>
    <w:rsid w:val="00566B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B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6BA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6B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B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66BA4"/>
    <w:rPr>
      <w:rFonts w:ascii="Consolas" w:hAnsi="Consolas"/>
      <w:sz w:val="21"/>
      <w:szCs w:val="21"/>
    </w:rPr>
  </w:style>
  <w:style w:type="character" w:customStyle="1" w:styleId="PlainTextChar">
    <w:name w:val="Plain Text Char"/>
    <w:basedOn w:val="DefaultParagraphFont"/>
    <w:link w:val="PlainText"/>
    <w:semiHidden/>
    <w:rsid w:val="00566BA4"/>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566B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66BA4"/>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566BA4"/>
  </w:style>
  <w:style w:type="character" w:customStyle="1" w:styleId="SalutationChar">
    <w:name w:val="Salutation Char"/>
    <w:basedOn w:val="DefaultParagraphFont"/>
    <w:link w:val="Salutation"/>
    <w:semiHidden/>
    <w:rsid w:val="00566BA4"/>
    <w:rPr>
      <w:rFonts w:eastAsia="Times New Roman"/>
      <w:lang w:val="fr-FR" w:eastAsia="en-US"/>
    </w:rPr>
  </w:style>
  <w:style w:type="paragraph" w:styleId="Signature">
    <w:name w:val="Signature"/>
    <w:basedOn w:val="Normal"/>
    <w:link w:val="SignatureChar"/>
    <w:semiHidden/>
    <w:unhideWhenUsed/>
    <w:rsid w:val="00566BA4"/>
    <w:pPr>
      <w:ind w:left="4252"/>
    </w:pPr>
  </w:style>
  <w:style w:type="character" w:customStyle="1" w:styleId="SignatureChar">
    <w:name w:val="Signature Char"/>
    <w:basedOn w:val="DefaultParagraphFont"/>
    <w:link w:val="Signature"/>
    <w:semiHidden/>
    <w:rsid w:val="00566BA4"/>
    <w:rPr>
      <w:rFonts w:eastAsia="Times New Roman"/>
      <w:lang w:val="fr-FR" w:eastAsia="en-US"/>
    </w:rPr>
  </w:style>
  <w:style w:type="character" w:styleId="SmartHyperlink">
    <w:name w:val="Smart Hyperlink"/>
    <w:basedOn w:val="DefaultParagraphFont"/>
    <w:uiPriority w:val="99"/>
    <w:semiHidden/>
    <w:rsid w:val="00566BA4"/>
    <w:rPr>
      <w:u w:val="dotted"/>
      <w:lang w:val="fr-FR"/>
    </w:rPr>
  </w:style>
  <w:style w:type="character" w:styleId="SmartLink">
    <w:name w:val="Smart Link"/>
    <w:basedOn w:val="DefaultParagraphFont"/>
    <w:uiPriority w:val="99"/>
    <w:semiHidden/>
    <w:unhideWhenUsed/>
    <w:rsid w:val="00566BA4"/>
    <w:rPr>
      <w:color w:val="0000FF"/>
      <w:u w:val="single"/>
      <w:shd w:val="clear" w:color="auto" w:fill="F3F2F1"/>
      <w:lang w:val="fr-FR"/>
    </w:rPr>
  </w:style>
  <w:style w:type="character" w:styleId="Strong">
    <w:name w:val="Strong"/>
    <w:basedOn w:val="DefaultParagraphFont"/>
    <w:semiHidden/>
    <w:qFormat/>
    <w:rsid w:val="00566BA4"/>
    <w:rPr>
      <w:b/>
      <w:bCs/>
      <w:lang w:val="fr-FR"/>
    </w:rPr>
  </w:style>
  <w:style w:type="paragraph" w:styleId="Subtitle">
    <w:name w:val="Subtitle"/>
    <w:basedOn w:val="Normal"/>
    <w:next w:val="Normal"/>
    <w:link w:val="SubtitleChar"/>
    <w:semiHidden/>
    <w:qFormat/>
    <w:rsid w:val="00566B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566BA4"/>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566BA4"/>
    <w:rPr>
      <w:i/>
      <w:iCs/>
      <w:color w:val="404040" w:themeColor="text1" w:themeTint="BF"/>
      <w:lang w:val="fr-FR"/>
    </w:rPr>
  </w:style>
  <w:style w:type="character" w:styleId="SubtleReference">
    <w:name w:val="Subtle Reference"/>
    <w:basedOn w:val="DefaultParagraphFont"/>
    <w:uiPriority w:val="31"/>
    <w:semiHidden/>
    <w:qFormat/>
    <w:rsid w:val="00566BA4"/>
    <w:rPr>
      <w:smallCaps/>
      <w:color w:val="5A5A5A" w:themeColor="text1" w:themeTint="A5"/>
      <w:lang w:val="fr-FR"/>
    </w:rPr>
  </w:style>
  <w:style w:type="table" w:styleId="Table3Deffects1">
    <w:name w:val="Table 3D effect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6B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66BA4"/>
    <w:pPr>
      <w:tabs>
        <w:tab w:val="clear" w:pos="1247"/>
      </w:tabs>
      <w:ind w:left="200" w:hanging="200"/>
    </w:pPr>
  </w:style>
  <w:style w:type="table" w:styleId="TableProfessional">
    <w:name w:val="Table Professional"/>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566B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566BA4"/>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566B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66BA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1F14AF"/>
  </w:style>
  <w:style w:type="character" w:customStyle="1" w:styleId="BBTitleChar">
    <w:name w:val="BB_Title Char"/>
    <w:link w:val="BBTitle"/>
    <w:rsid w:val="001F14AF"/>
    <w:rPr>
      <w:b/>
      <w:sz w:val="28"/>
      <w:szCs w:val="28"/>
    </w:rPr>
  </w:style>
  <w:style w:type="paragraph" w:styleId="Revision">
    <w:name w:val="Revision"/>
    <w:hidden/>
    <w:uiPriority w:val="99"/>
    <w:semiHidden/>
    <w:rsid w:val="00571858"/>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495468"/>
    <w:pPr>
      <w:tabs>
        <w:tab w:val="clear" w:pos="1247"/>
        <w:tab w:val="clear" w:pos="1814"/>
        <w:tab w:val="clear" w:pos="2381"/>
        <w:tab w:val="clear" w:pos="2948"/>
        <w:tab w:val="clear" w:pos="3515"/>
      </w:tabs>
      <w:spacing w:after="160" w:line="240" w:lineRule="exact"/>
      <w:jc w:val="both"/>
    </w:pPr>
    <w:rPr>
      <w:szCs w:val="18"/>
      <w:vertAlign w:val="superscript"/>
    </w:rPr>
  </w:style>
  <w:style w:type="paragraph" w:styleId="FootnoteText">
    <w:name w:val="footnote text"/>
    <w:basedOn w:val="Normal"/>
    <w:link w:val="FootnoteTextChar"/>
    <w:semiHidden/>
    <w:rsid w:val="009F73DF"/>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9F73DF"/>
    <w:rPr>
      <w:rFonts w:eastAsia="Times New Roman"/>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 ds:uri="786100a8-bbaa-48b6-aa10-6d2082f346b4"/>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E7EF75D6-0E0C-4089-8318-EE54054DC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TotalTime>
  <Pages>3</Pages>
  <Words>1649</Words>
  <Characters>6847</Characters>
  <Application>Microsoft Office Word</Application>
  <DocSecurity>0</DocSecurity>
  <PresentationFormat/>
  <Lines>1141</Lines>
  <Paragraphs>849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My Linh Doan</cp:lastModifiedBy>
  <cp:revision>4</cp:revision>
  <cp:lastPrinted>2025-07-14T12:08:00Z</cp:lastPrinted>
  <dcterms:created xsi:type="dcterms:W3CDTF">2025-07-14T12:08:00Z</dcterms:created>
  <dcterms:modified xsi:type="dcterms:W3CDTF">2025-08-21T12:23:00Z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