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1653"/>
        <w:gridCol w:w="1041"/>
        <w:gridCol w:w="992"/>
        <w:gridCol w:w="2749"/>
        <w:gridCol w:w="1651"/>
        <w:gridCol w:w="1410"/>
      </w:tblGrid>
      <w:tr w:rsidR="0015442E" w:rsidRPr="00F565DF" w14:paraId="66DCC6F4" w14:textId="77777777" w:rsidTr="0059162C">
        <w:trPr>
          <w:trHeight w:val="57"/>
          <w:jc w:val="right"/>
        </w:trPr>
        <w:tc>
          <w:tcPr>
            <w:tcW w:w="2694" w:type="dxa"/>
            <w:gridSpan w:val="2"/>
          </w:tcPr>
          <w:p w14:paraId="320BB4AD" w14:textId="77777777" w:rsidR="0015442E" w:rsidRPr="00F565DF" w:rsidRDefault="0059162C" w:rsidP="001C3E7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ind w:right="-57"/>
              <w:rPr>
                <w:rFonts w:ascii="Arial" w:hAnsi="Arial" w:cs="Arial"/>
                <w:b/>
                <w:bCs/>
                <w:sz w:val="27"/>
                <w:szCs w:val="27"/>
                <w:lang w:val="ru-RU"/>
              </w:rPr>
            </w:pPr>
            <w:bookmarkStart w:id="0" w:name="_Hlk74571254"/>
            <w:r w:rsidRPr="00F565DF">
              <w:rPr>
                <w:rFonts w:ascii="Arial" w:hAnsi="Arial"/>
                <w:b/>
                <w:sz w:val="27"/>
                <w:szCs w:val="27"/>
                <w:lang w:val="ru-RU"/>
              </w:rPr>
              <w:t>ОРГАНИЗАЦИЯ</w:t>
            </w:r>
            <w:r w:rsidRPr="00F565DF">
              <w:rPr>
                <w:rFonts w:ascii="Arial" w:hAnsi="Arial"/>
                <w:b/>
                <w:sz w:val="27"/>
                <w:szCs w:val="27"/>
                <w:lang w:val="ru-RU"/>
              </w:rPr>
              <w:br/>
              <w:t>ОБЪЕДИНЕННЫХ</w:t>
            </w:r>
            <w:r w:rsidRPr="00F565DF">
              <w:rPr>
                <w:rFonts w:ascii="Arial" w:hAnsi="Arial"/>
                <w:b/>
                <w:sz w:val="27"/>
                <w:szCs w:val="27"/>
                <w:lang w:val="ru-RU"/>
              </w:rPr>
              <w:br/>
              <w:t>НАЦИЙ</w:t>
            </w:r>
          </w:p>
        </w:tc>
        <w:tc>
          <w:tcPr>
            <w:tcW w:w="5392" w:type="dxa"/>
            <w:gridSpan w:val="3"/>
          </w:tcPr>
          <w:p w14:paraId="061F1376" w14:textId="77777777" w:rsidR="0015442E" w:rsidRPr="00F565DF" w:rsidRDefault="006C2B82" w:rsidP="001C3E7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20"/>
              <w:rPr>
                <w:lang w:val="ru-RU"/>
              </w:rPr>
            </w:pPr>
            <w:r w:rsidRPr="00F565DF">
              <w:rPr>
                <w:noProof/>
                <w:lang w:val="ru-RU"/>
              </w:rPr>
              <w:drawing>
                <wp:inline distT="0" distB="0" distL="0" distR="0" wp14:anchorId="0141F5FF" wp14:editId="5A86EB69">
                  <wp:extent cx="1267200" cy="570436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UN-UNEP_RU-smal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200" cy="57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</w:tcPr>
          <w:p w14:paraId="713A5BB3" w14:textId="77777777" w:rsidR="0015442E" w:rsidRPr="00F565DF" w:rsidRDefault="00F60EA5" w:rsidP="001C3E7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jc w:val="right"/>
              <w:rPr>
                <w:rFonts w:ascii="Arial" w:hAnsi="Arial" w:cs="Arial"/>
                <w:b/>
                <w:bCs/>
                <w:sz w:val="64"/>
                <w:szCs w:val="64"/>
                <w:lang w:val="ru-RU"/>
              </w:rPr>
            </w:pPr>
            <w:r w:rsidRPr="00F565DF">
              <w:rPr>
                <w:rFonts w:ascii="Arial" w:hAnsi="Arial" w:cs="Arial"/>
                <w:b/>
                <w:bCs/>
                <w:sz w:val="64"/>
                <w:szCs w:val="64"/>
                <w:lang w:val="ru-RU"/>
              </w:rPr>
              <w:t>M</w:t>
            </w:r>
            <w:r w:rsidR="0015442E" w:rsidRPr="00F565DF">
              <w:rPr>
                <w:rFonts w:ascii="Arial" w:hAnsi="Arial" w:cs="Arial"/>
                <w:b/>
                <w:bCs/>
                <w:sz w:val="64"/>
                <w:szCs w:val="64"/>
                <w:lang w:val="ru-RU"/>
              </w:rPr>
              <w:t>C</w:t>
            </w:r>
          </w:p>
        </w:tc>
      </w:tr>
      <w:tr w:rsidR="0015442E" w:rsidRPr="00F565DF" w14:paraId="7D28D3C0" w14:textId="77777777" w:rsidTr="005C7D1D">
        <w:trPr>
          <w:trHeight w:val="57"/>
          <w:jc w:val="right"/>
        </w:trPr>
        <w:tc>
          <w:tcPr>
            <w:tcW w:w="1653" w:type="dxa"/>
            <w:tcBorders>
              <w:bottom w:val="single" w:sz="4" w:space="0" w:color="auto"/>
            </w:tcBorders>
          </w:tcPr>
          <w:p w14:paraId="3EC97241" w14:textId="77777777" w:rsidR="0015442E" w:rsidRPr="00F565DF" w:rsidRDefault="0015442E" w:rsidP="001C3E7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rPr>
                <w:lang w:val="ru-RU"/>
              </w:rPr>
            </w:pPr>
          </w:p>
        </w:tc>
        <w:tc>
          <w:tcPr>
            <w:tcW w:w="4782" w:type="dxa"/>
            <w:gridSpan w:val="3"/>
            <w:tcBorders>
              <w:bottom w:val="single" w:sz="4" w:space="0" w:color="auto"/>
            </w:tcBorders>
          </w:tcPr>
          <w:p w14:paraId="51310BDE" w14:textId="77777777" w:rsidR="0015442E" w:rsidRPr="00F565DF" w:rsidRDefault="0015442E" w:rsidP="001C3E7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rPr>
                <w:lang w:val="ru-RU"/>
              </w:rPr>
            </w:pP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</w:tcPr>
          <w:p w14:paraId="61A11ED6" w14:textId="23BFEBD6" w:rsidR="0015442E" w:rsidRPr="00D7290B" w:rsidRDefault="0015442E" w:rsidP="001C3E7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rPr>
                <w:lang w:val="en-GB"/>
              </w:rPr>
            </w:pPr>
            <w:r w:rsidRPr="00F565DF">
              <w:rPr>
                <w:b/>
                <w:bCs/>
                <w:sz w:val="28"/>
                <w:szCs w:val="28"/>
                <w:lang w:val="ru-RU"/>
              </w:rPr>
              <w:t>UNEP</w:t>
            </w:r>
            <w:r w:rsidRPr="00F565DF">
              <w:rPr>
                <w:lang w:val="ru-RU"/>
              </w:rPr>
              <w:t>/</w:t>
            </w:r>
            <w:r w:rsidR="00962471" w:rsidRPr="00F565DF">
              <w:rPr>
                <w:lang w:val="ru-RU"/>
              </w:rPr>
              <w:t>MC</w:t>
            </w:r>
            <w:r w:rsidR="008659A0" w:rsidRPr="00F565DF">
              <w:rPr>
                <w:lang w:val="ru-RU"/>
              </w:rPr>
              <w:t>/</w:t>
            </w:r>
            <w:r w:rsidR="00962471" w:rsidRPr="00F565DF">
              <w:rPr>
                <w:lang w:val="ru-RU"/>
              </w:rPr>
              <w:t>COP.</w:t>
            </w:r>
            <w:r w:rsidR="001C3E7A" w:rsidRPr="00F565DF">
              <w:rPr>
                <w:lang w:val="ru-RU"/>
              </w:rPr>
              <w:t>4/2</w:t>
            </w:r>
            <w:r w:rsidR="00D7290B">
              <w:rPr>
                <w:lang w:val="en-GB"/>
              </w:rPr>
              <w:t>7</w:t>
            </w:r>
          </w:p>
        </w:tc>
      </w:tr>
      <w:tr w:rsidR="0015442E" w:rsidRPr="00F565DF" w14:paraId="35376371" w14:textId="77777777" w:rsidTr="0006181A">
        <w:trPr>
          <w:trHeight w:val="57"/>
          <w:jc w:val="right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2506F0D" w14:textId="77777777" w:rsidR="0015442E" w:rsidRPr="00F565DF" w:rsidRDefault="0059162C" w:rsidP="001C3E7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120" w:after="240"/>
              <w:ind w:left="-85"/>
              <w:rPr>
                <w:sz w:val="22"/>
                <w:lang w:val="ru-RU"/>
              </w:rPr>
            </w:pPr>
            <w:r w:rsidRPr="00F565DF">
              <w:rPr>
                <w:noProof/>
                <w:sz w:val="22"/>
                <w:lang w:val="ru-RU"/>
              </w:rPr>
              <w:drawing>
                <wp:inline distT="0" distB="0" distL="0" distR="0" wp14:anchorId="050208B2" wp14:editId="3A1442AC">
                  <wp:extent cx="2203450" cy="10287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INAMATA-BW_RU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2C11AC5" w14:textId="77777777" w:rsidR="0015442E" w:rsidRPr="00F565DF" w:rsidRDefault="0015442E" w:rsidP="001C3E7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240" w:after="480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452CB143" w14:textId="767F4482" w:rsidR="0015442E" w:rsidRPr="00614106" w:rsidRDefault="0015442E" w:rsidP="001C3E7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120"/>
              <w:rPr>
                <w:iCs/>
                <w:lang w:val="en-GB"/>
              </w:rPr>
            </w:pPr>
            <w:r w:rsidRPr="00614106">
              <w:rPr>
                <w:lang w:val="en-GB"/>
              </w:rPr>
              <w:t>Distr.</w:t>
            </w:r>
            <w:r w:rsidR="00E317A4" w:rsidRPr="00614106">
              <w:rPr>
                <w:lang w:val="en-GB"/>
              </w:rPr>
              <w:t>:</w:t>
            </w:r>
            <w:r w:rsidRPr="00614106">
              <w:rPr>
                <w:lang w:val="en-GB"/>
              </w:rPr>
              <w:t xml:space="preserve"> </w:t>
            </w:r>
            <w:r w:rsidR="00E317A4" w:rsidRPr="00614106">
              <w:rPr>
                <w:lang w:val="en-GB"/>
              </w:rPr>
              <w:t>G</w:t>
            </w:r>
            <w:r w:rsidRPr="00614106">
              <w:rPr>
                <w:lang w:val="en-GB"/>
              </w:rPr>
              <w:t xml:space="preserve">eneral </w:t>
            </w:r>
            <w:r w:rsidRPr="00614106">
              <w:rPr>
                <w:lang w:val="en-GB"/>
              </w:rPr>
              <w:br/>
            </w:r>
            <w:r w:rsidR="00515476" w:rsidRPr="00614106">
              <w:rPr>
                <w:iCs/>
                <w:lang w:val="en-GB"/>
              </w:rPr>
              <w:t>9</w:t>
            </w:r>
            <w:r w:rsidR="001C3E7A" w:rsidRPr="00614106">
              <w:rPr>
                <w:iCs/>
                <w:lang w:val="en-GB"/>
              </w:rPr>
              <w:t xml:space="preserve"> </w:t>
            </w:r>
            <w:r w:rsidR="00515476" w:rsidRPr="00614106">
              <w:rPr>
                <w:iCs/>
                <w:lang w:val="en-GB"/>
              </w:rPr>
              <w:t>August</w:t>
            </w:r>
            <w:r w:rsidR="001C3E7A" w:rsidRPr="00614106">
              <w:rPr>
                <w:iCs/>
                <w:lang w:val="en-GB"/>
              </w:rPr>
              <w:t xml:space="preserve"> 2021</w:t>
            </w:r>
          </w:p>
          <w:p w14:paraId="5E992BEF" w14:textId="71F40207" w:rsidR="0015442E" w:rsidRPr="00D7290B" w:rsidRDefault="00E317A4" w:rsidP="001C3E7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120"/>
              <w:rPr>
                <w:sz w:val="22"/>
                <w:lang w:val="en-GB"/>
              </w:rPr>
            </w:pPr>
            <w:r w:rsidRPr="00614106">
              <w:rPr>
                <w:lang w:val="en-GB"/>
              </w:rPr>
              <w:t>Russian</w:t>
            </w:r>
            <w:r w:rsidR="005C7D1D" w:rsidRPr="00614106">
              <w:rPr>
                <w:lang w:val="en-GB"/>
              </w:rPr>
              <w:t xml:space="preserve"> </w:t>
            </w:r>
            <w:r w:rsidR="005C7D1D" w:rsidRPr="00614106">
              <w:rPr>
                <w:lang w:val="en-GB"/>
              </w:rPr>
              <w:br/>
            </w:r>
            <w:r w:rsidR="0015442E" w:rsidRPr="00614106">
              <w:rPr>
                <w:lang w:val="en-GB"/>
              </w:rPr>
              <w:t xml:space="preserve">Original: </w:t>
            </w:r>
            <w:r w:rsidRPr="00614106">
              <w:rPr>
                <w:lang w:val="en-GB"/>
              </w:rPr>
              <w:t>English</w:t>
            </w:r>
          </w:p>
        </w:tc>
      </w:tr>
    </w:tbl>
    <w:p w14:paraId="28EEA3F1" w14:textId="77777777" w:rsidR="00962471" w:rsidRPr="00F565DF" w:rsidRDefault="0059162C" w:rsidP="00FE0852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rPr>
          <w:b/>
          <w:bCs/>
          <w:lang w:val="ru-RU"/>
        </w:rPr>
      </w:pPr>
      <w:r w:rsidRPr="00F565DF">
        <w:rPr>
          <w:b/>
          <w:bCs/>
          <w:lang w:val="ru-RU"/>
        </w:rPr>
        <w:t xml:space="preserve">Конференция Сторон Минаматской </w:t>
      </w:r>
      <w:r w:rsidR="00E317A4" w:rsidRPr="00F565DF">
        <w:rPr>
          <w:b/>
          <w:bCs/>
          <w:lang w:val="ru-RU"/>
        </w:rPr>
        <w:br/>
      </w:r>
      <w:r w:rsidRPr="00F565DF">
        <w:rPr>
          <w:b/>
          <w:bCs/>
          <w:lang w:val="ru-RU"/>
        </w:rPr>
        <w:t>конвенции о ртути</w:t>
      </w:r>
    </w:p>
    <w:bookmarkEnd w:id="0"/>
    <w:p w14:paraId="66142FBD" w14:textId="62514BC0" w:rsidR="00962471" w:rsidRPr="00F565DF" w:rsidRDefault="001C3E7A" w:rsidP="00FE0852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rPr>
          <w:b/>
          <w:bCs/>
          <w:lang w:val="ru-RU"/>
        </w:rPr>
      </w:pPr>
      <w:r w:rsidRPr="00F565DF">
        <w:rPr>
          <w:b/>
          <w:bCs/>
          <w:lang w:val="ru-RU"/>
        </w:rPr>
        <w:t>Четвертое</w:t>
      </w:r>
      <w:r w:rsidR="00962471" w:rsidRPr="00F565DF">
        <w:rPr>
          <w:b/>
          <w:bCs/>
          <w:lang w:val="ru-RU"/>
        </w:rPr>
        <w:t xml:space="preserve"> </w:t>
      </w:r>
      <w:r w:rsidR="00375D74" w:rsidRPr="00F565DF">
        <w:rPr>
          <w:b/>
          <w:bCs/>
          <w:lang w:val="ru-RU"/>
        </w:rPr>
        <w:t>совещание</w:t>
      </w:r>
    </w:p>
    <w:p w14:paraId="543F444E" w14:textId="77777777" w:rsidR="00EB6A99" w:rsidRPr="00F565DF" w:rsidRDefault="00EB6A99" w:rsidP="00EB6A99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rPr>
          <w:lang w:val="ru-RU"/>
        </w:rPr>
      </w:pPr>
      <w:r w:rsidRPr="00F565DF">
        <w:rPr>
          <w:lang w:val="ru-RU"/>
        </w:rPr>
        <w:t>В онлайн-режиме, 1-5 ноября 2021 года</w:t>
      </w:r>
      <w:r w:rsidRPr="00F565DF">
        <w:rPr>
          <w:lang w:val="ru-RU"/>
        </w:rPr>
        <w:footnoteReference w:customMarkFollows="1" w:id="1"/>
        <w:t>*</w:t>
      </w:r>
    </w:p>
    <w:p w14:paraId="07F1E3D0" w14:textId="55DB68F6" w:rsidR="00B1500A" w:rsidRPr="00F565DF" w:rsidRDefault="00B1500A" w:rsidP="00857114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60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Пункт 4 a) iii) предварительной повестки дня</w:t>
      </w:r>
      <w:r w:rsidRPr="00F565DF">
        <w:rPr>
          <w:rFonts w:eastAsia="SimSun"/>
          <w:lang w:val="ru-RU" w:eastAsia="zh-CN"/>
        </w:rPr>
        <w:footnoteReference w:customMarkFollows="1" w:id="2"/>
        <w:t>**</w:t>
      </w:r>
    </w:p>
    <w:p w14:paraId="65BD5F7A" w14:textId="77777777" w:rsidR="00B1500A" w:rsidRPr="00F565DF" w:rsidRDefault="00B1500A" w:rsidP="00857114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right="4536"/>
        <w:rPr>
          <w:rFonts w:eastAsia="SimSun"/>
          <w:b/>
          <w:bCs/>
          <w:lang w:val="ru-RU" w:eastAsia="zh-CN"/>
        </w:rPr>
      </w:pPr>
      <w:r w:rsidRPr="00F565DF">
        <w:rPr>
          <w:rFonts w:eastAsia="SimSun"/>
          <w:b/>
          <w:bCs/>
          <w:lang w:val="ru-RU" w:eastAsia="zh-CN"/>
        </w:rPr>
        <w:t>Вопросы для рассмотрения или принятия мер Конференцией Сторон: продукты с добавлением ртути и производственные процессы, в которых применяются ртуть или ртутные соединения: таможенные коды</w:t>
      </w:r>
    </w:p>
    <w:p w14:paraId="2D04BF03" w14:textId="77777777" w:rsidR="00B1500A" w:rsidRPr="00F565DF" w:rsidRDefault="00B1500A" w:rsidP="00857114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before="360" w:after="240"/>
        <w:ind w:left="1247"/>
        <w:rPr>
          <w:rFonts w:eastAsia="SimSun"/>
          <w:b/>
          <w:bCs/>
          <w:sz w:val="28"/>
          <w:szCs w:val="28"/>
          <w:lang w:val="ru-RU" w:eastAsia="zh-CN"/>
        </w:rPr>
      </w:pPr>
      <w:r w:rsidRPr="00F565DF">
        <w:rPr>
          <w:rFonts w:eastAsia="SimSun"/>
          <w:b/>
          <w:bCs/>
          <w:sz w:val="28"/>
          <w:szCs w:val="28"/>
          <w:lang w:val="ru-RU" w:eastAsia="zh-CN"/>
        </w:rPr>
        <w:t>Таможенные коды</w:t>
      </w:r>
    </w:p>
    <w:p w14:paraId="2A209AF3" w14:textId="344310DC" w:rsidR="00B1500A" w:rsidRPr="00F565DF" w:rsidRDefault="00B1500A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b/>
          <w:bCs/>
          <w:sz w:val="24"/>
          <w:szCs w:val="24"/>
          <w:lang w:val="ru-RU" w:eastAsia="zh-CN"/>
        </w:rPr>
      </w:pPr>
      <w:r w:rsidRPr="00F565DF">
        <w:rPr>
          <w:rFonts w:eastAsia="SimSun"/>
          <w:b/>
          <w:bCs/>
          <w:sz w:val="24"/>
          <w:szCs w:val="24"/>
          <w:lang w:val="ru-RU" w:eastAsia="zh-CN"/>
        </w:rPr>
        <w:t>Записка секретариата</w:t>
      </w:r>
    </w:p>
    <w:p w14:paraId="3FE53358" w14:textId="77777777" w:rsidR="00B1500A" w:rsidRPr="00F565DF" w:rsidRDefault="00B1500A" w:rsidP="00515476">
      <w:pPr>
        <w:tabs>
          <w:tab w:val="clear" w:pos="1247"/>
          <w:tab w:val="clear" w:pos="1814"/>
          <w:tab w:val="clear" w:pos="2381"/>
          <w:tab w:val="clear" w:pos="2948"/>
          <w:tab w:val="clear" w:pos="3515"/>
          <w:tab w:val="right" w:pos="851"/>
        </w:tabs>
        <w:spacing w:after="120"/>
        <w:ind w:left="1247" w:right="284" w:hanging="1247"/>
        <w:rPr>
          <w:rFonts w:eastAsia="SimSun"/>
          <w:b/>
          <w:bCs/>
          <w:sz w:val="28"/>
          <w:szCs w:val="28"/>
          <w:lang w:val="ru-RU" w:eastAsia="zh-CN"/>
        </w:rPr>
      </w:pPr>
      <w:r w:rsidRPr="00F565DF">
        <w:rPr>
          <w:rFonts w:eastAsia="SimSun"/>
          <w:b/>
          <w:bCs/>
          <w:sz w:val="28"/>
          <w:szCs w:val="28"/>
          <w:lang w:val="ru-RU" w:eastAsia="zh-CN"/>
        </w:rPr>
        <w:tab/>
        <w:t>I.</w:t>
      </w:r>
      <w:r w:rsidRPr="00F565DF">
        <w:rPr>
          <w:rFonts w:eastAsia="SimSun"/>
          <w:b/>
          <w:bCs/>
          <w:sz w:val="28"/>
          <w:szCs w:val="28"/>
          <w:lang w:val="ru-RU" w:eastAsia="zh-CN"/>
        </w:rPr>
        <w:tab/>
        <w:t xml:space="preserve">Введение </w:t>
      </w:r>
    </w:p>
    <w:p w14:paraId="56EF935B" w14:textId="6A6CDDE0" w:rsidR="00B1500A" w:rsidRPr="00F565DF" w:rsidRDefault="00B66856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1.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Конференция Сторон Минаматской конвенции о ртути на своем втором совещании рассмотрела предложение ряда Сторон о разработке проектов таможенных кодов для продуктов с добавлением ртути, указанных в приложении А в соответствии со статьей 4 Конвенции, с тем чтобы облегчить осуществление статьи 4, улучшить </w:t>
      </w:r>
      <w:r w:rsidR="004F5B2B">
        <w:rPr>
          <w:rFonts w:eastAsia="SimSun"/>
          <w:lang w:val="ru-RU" w:eastAsia="zh-CN"/>
        </w:rPr>
        <w:t xml:space="preserve">представление </w:t>
      </w:r>
      <w:r w:rsidR="00B1500A" w:rsidRPr="00013B09">
        <w:rPr>
          <w:rFonts w:eastAsia="SimSun"/>
          <w:lang w:val="ru-RU" w:eastAsia="zh-CN"/>
        </w:rPr>
        <w:t>национальн</w:t>
      </w:r>
      <w:r w:rsidR="0023597A" w:rsidRPr="00013B09">
        <w:rPr>
          <w:rFonts w:eastAsia="SimSun"/>
          <w:lang w:val="ru-RU" w:eastAsia="zh-CN"/>
        </w:rPr>
        <w:t>ых сведений</w:t>
      </w:r>
      <w:r w:rsidR="00B1500A" w:rsidRPr="00F565DF">
        <w:rPr>
          <w:rFonts w:eastAsia="SimSun"/>
          <w:lang w:val="ru-RU" w:eastAsia="zh-CN"/>
        </w:rPr>
        <w:t xml:space="preserve"> в соответствии со статьей 21 и способствовать улучшению </w:t>
      </w:r>
      <w:r w:rsidR="00C058EA">
        <w:rPr>
          <w:rFonts w:eastAsia="SimSun"/>
          <w:lang w:val="ru-RU" w:eastAsia="zh-CN"/>
        </w:rPr>
        <w:t>общения</w:t>
      </w:r>
      <w:r w:rsidR="00C058EA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 xml:space="preserve">между торговыми партнерами. Конференция Сторон приняла решение МК-2/9, в котором она </w:t>
      </w:r>
      <w:r w:rsidR="004D0C46">
        <w:rPr>
          <w:rFonts w:eastAsia="SimSun"/>
          <w:lang w:val="ru-RU" w:eastAsia="zh-CN"/>
        </w:rPr>
        <w:t>поручила</w:t>
      </w:r>
      <w:r w:rsidR="004D0C46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секретариат</w:t>
      </w:r>
      <w:r w:rsidR="004D0C46">
        <w:rPr>
          <w:rFonts w:eastAsia="SimSun"/>
          <w:lang w:val="ru-RU" w:eastAsia="zh-CN"/>
        </w:rPr>
        <w:t>у</w:t>
      </w:r>
      <w:r w:rsidR="00B1500A" w:rsidRPr="00F565DF">
        <w:rPr>
          <w:rFonts w:eastAsia="SimSun"/>
          <w:lang w:val="ru-RU" w:eastAsia="zh-CN"/>
        </w:rPr>
        <w:t xml:space="preserve"> в сотрудничестве с Глобальным партнерством по ртути и в консультации с соответствующими организациями предложить подходы</w:t>
      </w:r>
      <w:r w:rsidR="00A543C1">
        <w:rPr>
          <w:rFonts w:eastAsia="SimSun"/>
          <w:lang w:val="ru-RU" w:eastAsia="zh-CN"/>
        </w:rPr>
        <w:t xml:space="preserve"> в отношении </w:t>
      </w:r>
      <w:r w:rsidR="00B1500A" w:rsidRPr="00F565DF">
        <w:rPr>
          <w:rFonts w:eastAsia="SimSun"/>
          <w:lang w:val="ru-RU" w:eastAsia="zh-CN"/>
        </w:rPr>
        <w:t>таможенны</w:t>
      </w:r>
      <w:r w:rsidR="00060228">
        <w:rPr>
          <w:rFonts w:eastAsia="SimSun"/>
          <w:lang w:val="ru-RU" w:eastAsia="zh-CN"/>
        </w:rPr>
        <w:t>х</w:t>
      </w:r>
      <w:r w:rsidR="00B1500A" w:rsidRPr="00F565DF">
        <w:rPr>
          <w:rFonts w:eastAsia="SimSun"/>
          <w:lang w:val="ru-RU" w:eastAsia="zh-CN"/>
        </w:rPr>
        <w:t xml:space="preserve"> код</w:t>
      </w:r>
      <w:r w:rsidR="00060228">
        <w:rPr>
          <w:rFonts w:eastAsia="SimSun"/>
          <w:lang w:val="ru-RU" w:eastAsia="zh-CN"/>
        </w:rPr>
        <w:t>ов</w:t>
      </w:r>
      <w:r w:rsidR="00B1500A" w:rsidRPr="00F565DF">
        <w:rPr>
          <w:rFonts w:eastAsia="SimSun"/>
          <w:lang w:val="ru-RU" w:eastAsia="zh-CN"/>
        </w:rPr>
        <w:t xml:space="preserve"> </w:t>
      </w:r>
      <w:r w:rsidR="00060228">
        <w:rPr>
          <w:rFonts w:eastAsia="SimSun"/>
          <w:lang w:val="ru-RU" w:eastAsia="zh-CN"/>
        </w:rPr>
        <w:t xml:space="preserve">в целях </w:t>
      </w:r>
      <w:r w:rsidR="00972E09">
        <w:rPr>
          <w:rFonts w:eastAsia="SimSun"/>
          <w:lang w:val="ru-RU" w:eastAsia="zh-CN"/>
        </w:rPr>
        <w:t>обозначения</w:t>
      </w:r>
      <w:r w:rsidR="00060228">
        <w:rPr>
          <w:rFonts w:eastAsia="SimSun"/>
          <w:lang w:val="ru-RU" w:eastAsia="zh-CN"/>
        </w:rPr>
        <w:t xml:space="preserve"> и различения </w:t>
      </w:r>
      <w:r w:rsidR="00B1500A" w:rsidRPr="00F565DF">
        <w:rPr>
          <w:rFonts w:eastAsia="SimSun"/>
          <w:lang w:val="ru-RU" w:eastAsia="zh-CN"/>
        </w:rPr>
        <w:t>продукт</w:t>
      </w:r>
      <w:r w:rsidR="00B92591">
        <w:rPr>
          <w:rFonts w:eastAsia="SimSun"/>
          <w:lang w:val="ru-RU" w:eastAsia="zh-CN"/>
        </w:rPr>
        <w:t>ов</w:t>
      </w:r>
      <w:r w:rsidR="00B1500A" w:rsidRPr="00F565DF">
        <w:rPr>
          <w:rFonts w:eastAsia="SimSun"/>
          <w:lang w:val="ru-RU" w:eastAsia="zh-CN"/>
        </w:rPr>
        <w:t xml:space="preserve"> без добавления ртути и продукт</w:t>
      </w:r>
      <w:r w:rsidR="00B92591">
        <w:rPr>
          <w:rFonts w:eastAsia="SimSun"/>
          <w:lang w:val="ru-RU" w:eastAsia="zh-CN"/>
        </w:rPr>
        <w:t>ов</w:t>
      </w:r>
      <w:r w:rsidR="00B1500A" w:rsidRPr="00F565DF">
        <w:rPr>
          <w:rFonts w:eastAsia="SimSun"/>
          <w:lang w:val="ru-RU" w:eastAsia="zh-CN"/>
        </w:rPr>
        <w:t xml:space="preserve"> с добавлением ртути, включенны</w:t>
      </w:r>
      <w:r w:rsidR="00B92591">
        <w:rPr>
          <w:rFonts w:eastAsia="SimSun"/>
          <w:lang w:val="ru-RU" w:eastAsia="zh-CN"/>
        </w:rPr>
        <w:t>х</w:t>
      </w:r>
      <w:r w:rsidR="00B1500A" w:rsidRPr="00F565DF">
        <w:rPr>
          <w:rFonts w:eastAsia="SimSun"/>
          <w:lang w:val="ru-RU" w:eastAsia="zh-CN"/>
        </w:rPr>
        <w:t xml:space="preserve"> в приложение А к Конвенции, включая подходы </w:t>
      </w:r>
      <w:r w:rsidR="00B92591">
        <w:rPr>
          <w:rFonts w:eastAsia="SimSun"/>
          <w:lang w:val="ru-RU" w:eastAsia="zh-CN"/>
        </w:rPr>
        <w:t>к</w:t>
      </w:r>
      <w:r w:rsidR="00B92591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их возможно</w:t>
      </w:r>
      <w:r w:rsidR="00B92591">
        <w:rPr>
          <w:rFonts w:eastAsia="SimSun"/>
          <w:lang w:val="ru-RU" w:eastAsia="zh-CN"/>
        </w:rPr>
        <w:t>му согласованию</w:t>
      </w:r>
      <w:r w:rsidR="00B1500A" w:rsidRPr="00F565DF">
        <w:rPr>
          <w:rFonts w:eastAsia="SimSun"/>
          <w:lang w:val="ru-RU" w:eastAsia="zh-CN"/>
        </w:rPr>
        <w:t>.</w:t>
      </w:r>
    </w:p>
    <w:p w14:paraId="3FF4E279" w14:textId="6AF9972C" w:rsidR="00B1500A" w:rsidRPr="00F565DF" w:rsidRDefault="001556D2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2.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Конференция Сторон рассмотрела доклад</w:t>
      </w:r>
      <w:r w:rsidR="00B1500A" w:rsidRPr="00F565DF">
        <w:rPr>
          <w:rFonts w:eastAsia="SimSun"/>
          <w:vertAlign w:val="superscript"/>
          <w:lang w:val="ru-RU" w:eastAsia="zh-CN"/>
        </w:rPr>
        <w:footnoteReference w:id="3"/>
      </w:r>
      <w:r w:rsidR="00B1500A" w:rsidRPr="00F565DF">
        <w:rPr>
          <w:rFonts w:eastAsia="SimSun"/>
          <w:lang w:val="ru-RU" w:eastAsia="zh-CN"/>
        </w:rPr>
        <w:t xml:space="preserve"> секретариата по этому вопросу на своем третьем совещании и в решении МК-3/3 </w:t>
      </w:r>
      <w:r w:rsidR="00962162">
        <w:rPr>
          <w:rFonts w:eastAsia="SimSun"/>
          <w:lang w:val="ru-RU" w:eastAsia="zh-CN"/>
        </w:rPr>
        <w:t>поручила</w:t>
      </w:r>
      <w:r w:rsidR="00962162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секретариат</w:t>
      </w:r>
      <w:r w:rsidR="00962162">
        <w:rPr>
          <w:rFonts w:eastAsia="SimSun"/>
          <w:lang w:val="ru-RU" w:eastAsia="zh-CN"/>
        </w:rPr>
        <w:t>у</w:t>
      </w:r>
      <w:r w:rsidR="00B1500A" w:rsidRPr="00F565DF">
        <w:rPr>
          <w:rFonts w:eastAsia="SimSun"/>
          <w:lang w:val="ru-RU" w:eastAsia="zh-CN"/>
        </w:rPr>
        <w:t xml:space="preserve"> продолжить работу в сотрудничестве с Глобальным партнерством по ртути и с привлечением соответствующих экспертов, чтобы:</w:t>
      </w:r>
    </w:p>
    <w:p w14:paraId="30A122AF" w14:textId="4B029AAE" w:rsidR="00B1500A" w:rsidRPr="00F565DF" w:rsidRDefault="001556D2" w:rsidP="001556D2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a)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подготовить </w:t>
      </w:r>
      <w:r w:rsidR="00B1500A" w:rsidRPr="00013B09">
        <w:rPr>
          <w:rFonts w:eastAsia="SimSun"/>
          <w:lang w:val="ru-RU" w:eastAsia="zh-CN"/>
        </w:rPr>
        <w:t>проект руководства</w:t>
      </w:r>
      <w:r w:rsidR="00B1500A" w:rsidRPr="00F565DF">
        <w:rPr>
          <w:rFonts w:eastAsia="SimSun"/>
          <w:lang w:val="ru-RU" w:eastAsia="zh-CN"/>
        </w:rPr>
        <w:t>, включающего:</w:t>
      </w:r>
    </w:p>
    <w:p w14:paraId="30BC6E8A" w14:textId="5367E001" w:rsidR="00B1500A" w:rsidRPr="00F565DF" w:rsidRDefault="001556D2" w:rsidP="009A7EA3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3120" w:hanging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i)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для продуктов с добавлением ртути, </w:t>
      </w:r>
      <w:r w:rsidR="002B6175">
        <w:rPr>
          <w:rFonts w:eastAsia="SimSun"/>
          <w:lang w:val="ru-RU" w:eastAsia="zh-CN"/>
        </w:rPr>
        <w:t>перечисленных</w:t>
      </w:r>
      <w:r w:rsidR="002B6175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в приложени</w:t>
      </w:r>
      <w:r w:rsidR="002B6175">
        <w:rPr>
          <w:rFonts w:eastAsia="SimSun"/>
          <w:lang w:val="ru-RU" w:eastAsia="zh-CN"/>
        </w:rPr>
        <w:t>и</w:t>
      </w:r>
      <w:r w:rsidR="00B1500A" w:rsidRPr="00F565DF">
        <w:rPr>
          <w:rFonts w:eastAsia="SimSun"/>
          <w:lang w:val="ru-RU" w:eastAsia="zh-CN"/>
        </w:rPr>
        <w:t xml:space="preserve"> А к Конвенции, – перечень возможных кодов таможенной номенклатуры, состоя</w:t>
      </w:r>
      <w:r w:rsidR="00FD76D6">
        <w:rPr>
          <w:rFonts w:eastAsia="SimSun"/>
          <w:lang w:val="ru-RU" w:eastAsia="zh-CN"/>
        </w:rPr>
        <w:t>щих</w:t>
      </w:r>
      <w:r w:rsidR="00B1500A" w:rsidRPr="00F565DF">
        <w:rPr>
          <w:rFonts w:eastAsia="SimSun"/>
          <w:lang w:val="ru-RU" w:eastAsia="zh-CN"/>
        </w:rPr>
        <w:t xml:space="preserve"> из более чем шести </w:t>
      </w:r>
      <w:r w:rsidR="00D61A4E">
        <w:rPr>
          <w:rFonts w:eastAsia="SimSun"/>
          <w:lang w:val="ru-RU" w:eastAsia="zh-CN"/>
        </w:rPr>
        <w:t xml:space="preserve">знаков, которые могут </w:t>
      </w:r>
      <w:r w:rsidR="00B1500A" w:rsidRPr="00F565DF">
        <w:rPr>
          <w:rFonts w:eastAsia="SimSun"/>
          <w:lang w:val="ru-RU" w:eastAsia="zh-CN"/>
        </w:rPr>
        <w:t>использоваться Сторонами;</w:t>
      </w:r>
    </w:p>
    <w:p w14:paraId="47E96B3D" w14:textId="3AFFCC9C" w:rsidR="00B1500A" w:rsidRPr="00F565DF" w:rsidRDefault="001556D2" w:rsidP="009A7EA3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3120" w:hanging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ii)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для продуктов с добавлением ртути, не </w:t>
      </w:r>
      <w:r w:rsidR="002B6175">
        <w:rPr>
          <w:rFonts w:eastAsia="SimSun"/>
          <w:lang w:val="ru-RU" w:eastAsia="zh-CN"/>
        </w:rPr>
        <w:t>перечисленных</w:t>
      </w:r>
      <w:r w:rsidR="002B6175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в приложени</w:t>
      </w:r>
      <w:r w:rsidR="002B6175">
        <w:rPr>
          <w:rFonts w:eastAsia="SimSun"/>
          <w:lang w:val="ru-RU" w:eastAsia="zh-CN"/>
        </w:rPr>
        <w:t>и</w:t>
      </w:r>
      <w:r w:rsidR="00B1500A" w:rsidRPr="00F565DF">
        <w:rPr>
          <w:rFonts w:eastAsia="SimSun"/>
          <w:lang w:val="ru-RU" w:eastAsia="zh-CN"/>
        </w:rPr>
        <w:t xml:space="preserve"> А к Конвенции, – подборка примеров, представленных национальными </w:t>
      </w:r>
      <w:r w:rsidR="00B1500A" w:rsidRPr="00F565DF">
        <w:rPr>
          <w:rFonts w:eastAsia="SimSun"/>
          <w:lang w:val="ru-RU" w:eastAsia="zh-CN"/>
        </w:rPr>
        <w:lastRenderedPageBreak/>
        <w:t xml:space="preserve">экспертами, кодов таможенной номенклатуры, состоящих из более чем шести </w:t>
      </w:r>
      <w:r w:rsidR="00875060">
        <w:rPr>
          <w:rFonts w:eastAsia="SimSun"/>
          <w:lang w:val="ru-RU" w:eastAsia="zh-CN"/>
        </w:rPr>
        <w:t>зн</w:t>
      </w:r>
      <w:r w:rsidR="00643ADC">
        <w:rPr>
          <w:rFonts w:eastAsia="SimSun"/>
          <w:lang w:val="ru-RU" w:eastAsia="zh-CN"/>
        </w:rPr>
        <w:t>а</w:t>
      </w:r>
      <w:r w:rsidR="00875060">
        <w:rPr>
          <w:rFonts w:eastAsia="SimSun"/>
          <w:lang w:val="ru-RU" w:eastAsia="zh-CN"/>
        </w:rPr>
        <w:t>ков</w:t>
      </w:r>
      <w:r w:rsidR="00B1500A" w:rsidRPr="00F565DF">
        <w:rPr>
          <w:rFonts w:eastAsia="SimSun"/>
          <w:lang w:val="ru-RU" w:eastAsia="zh-CN"/>
        </w:rPr>
        <w:t xml:space="preserve">, которые в настоящее время используются Сторонами; </w:t>
      </w:r>
    </w:p>
    <w:p w14:paraId="60C3EB75" w14:textId="4698EF8A" w:rsidR="00B1500A" w:rsidRPr="00F565DF" w:rsidRDefault="001556D2" w:rsidP="009A7EA3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3120" w:hanging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iii)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примеры успешных видов практики, когда использование кодов таможенной номенклатуры на национальном уровне дополнялось использованием других инструментов контроля в целях осуществления торговых положений, таких как положения, содержащиеся в статье 4 Конвенции;</w:t>
      </w:r>
    </w:p>
    <w:p w14:paraId="572CE1B6" w14:textId="3F4C3B63" w:rsidR="00B1500A" w:rsidRPr="00F565DF" w:rsidRDefault="001556D2" w:rsidP="009A7EA3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24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b)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дать оценку того, будет ли последующая разработка шестизначных гармонизированных кодов полезным дополнением к результатам работы, проведенной в соответствии с подпунктом a) i) выше для продуктов с добавлением ртути, перечисленных в приложении A, или в соответствии с подпунктом a) ii) выше для продуктов с добавлением ртути, не перечисленных в приложении A. </w:t>
      </w:r>
    </w:p>
    <w:p w14:paraId="6FDBE6C5" w14:textId="02594728" w:rsidR="00B1500A" w:rsidRPr="00F565DF" w:rsidRDefault="00B1500A" w:rsidP="00515476">
      <w:pPr>
        <w:tabs>
          <w:tab w:val="clear" w:pos="1247"/>
          <w:tab w:val="clear" w:pos="1814"/>
          <w:tab w:val="clear" w:pos="2381"/>
          <w:tab w:val="clear" w:pos="2948"/>
          <w:tab w:val="clear" w:pos="3515"/>
          <w:tab w:val="right" w:pos="851"/>
        </w:tabs>
        <w:spacing w:after="120"/>
        <w:ind w:left="1247" w:right="284" w:hanging="1247"/>
        <w:rPr>
          <w:rFonts w:eastAsia="SimSun"/>
          <w:b/>
          <w:bCs/>
          <w:lang w:val="ru-RU" w:eastAsia="zh-CN"/>
        </w:rPr>
      </w:pPr>
      <w:r w:rsidRPr="00F565DF">
        <w:rPr>
          <w:rFonts w:eastAsia="SimSun"/>
          <w:b/>
          <w:bCs/>
          <w:sz w:val="28"/>
          <w:szCs w:val="28"/>
          <w:lang w:val="ru-RU" w:eastAsia="zh-CN"/>
        </w:rPr>
        <w:tab/>
        <w:t>II.</w:t>
      </w:r>
      <w:r w:rsidRPr="00F565DF">
        <w:rPr>
          <w:rFonts w:eastAsia="SimSun"/>
          <w:b/>
          <w:bCs/>
          <w:sz w:val="28"/>
          <w:szCs w:val="28"/>
          <w:lang w:val="ru-RU" w:eastAsia="zh-CN"/>
        </w:rPr>
        <w:tab/>
      </w:r>
      <w:r w:rsidR="006D6CFE">
        <w:rPr>
          <w:rFonts w:eastAsia="SimSun"/>
          <w:b/>
          <w:bCs/>
          <w:sz w:val="28"/>
          <w:szCs w:val="28"/>
          <w:lang w:val="ru-RU" w:eastAsia="zh-CN"/>
        </w:rPr>
        <w:t>Выполненная</w:t>
      </w:r>
      <w:r w:rsidRPr="00F565DF">
        <w:rPr>
          <w:rFonts w:eastAsia="SimSun"/>
          <w:b/>
          <w:bCs/>
          <w:sz w:val="28"/>
          <w:szCs w:val="28"/>
          <w:lang w:val="ru-RU" w:eastAsia="zh-CN"/>
        </w:rPr>
        <w:t xml:space="preserve"> секретариатом</w:t>
      </w:r>
      <w:r w:rsidR="006D6CFE">
        <w:rPr>
          <w:rFonts w:eastAsia="SimSun"/>
          <w:b/>
          <w:bCs/>
          <w:sz w:val="28"/>
          <w:szCs w:val="28"/>
          <w:lang w:val="ru-RU" w:eastAsia="zh-CN"/>
        </w:rPr>
        <w:t xml:space="preserve"> работа</w:t>
      </w:r>
    </w:p>
    <w:p w14:paraId="623103BB" w14:textId="7B5F2197" w:rsidR="00B1500A" w:rsidRPr="00F565DF" w:rsidRDefault="00B17518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3.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В соответствии с </w:t>
      </w:r>
      <w:r w:rsidR="006D6CFE">
        <w:rPr>
          <w:rFonts w:eastAsia="SimSun"/>
          <w:lang w:val="ru-RU" w:eastAsia="zh-CN"/>
        </w:rPr>
        <w:t>поручением</w:t>
      </w:r>
      <w:r w:rsidR="006D6CFE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Конференции Сторон, содержаще</w:t>
      </w:r>
      <w:r w:rsidR="006D6CFE">
        <w:rPr>
          <w:rFonts w:eastAsia="SimSun"/>
          <w:lang w:val="ru-RU" w:eastAsia="zh-CN"/>
        </w:rPr>
        <w:t>м</w:t>
      </w:r>
      <w:r w:rsidR="00B1500A" w:rsidRPr="00F565DF">
        <w:rPr>
          <w:rFonts w:eastAsia="SimSun"/>
          <w:lang w:val="ru-RU" w:eastAsia="zh-CN"/>
        </w:rPr>
        <w:t>ся в решении МК-3/3, секретариат предложил Сторонам, государствам, не являющимся Сторонами, и другим заинтересованным субъектам, включая соответствующие организации, помочь выявить экспертов, знакомых с практикой применения национальных таможенных кодов, для участия в открытом процессе. Одна Сторона определила эксперта, который представил информацию, как описано в пункте 2 a) i)-iii) настоящей записки.</w:t>
      </w:r>
    </w:p>
    <w:p w14:paraId="0D6919FE" w14:textId="11CF4668" w:rsidR="00B1500A" w:rsidRPr="00F565DF" w:rsidRDefault="00B17518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4.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Секретариат разработал проект руководства, который был размещен на веб-сайте Конвенции 18 июня 2021 года для получения замечаний к 19 июля 2021 года. Замечания были получены от Европейского </w:t>
      </w:r>
      <w:r w:rsidR="00115005" w:rsidRPr="00F565DF">
        <w:rPr>
          <w:rFonts w:eastAsia="SimSun"/>
          <w:lang w:val="ru-RU" w:eastAsia="zh-CN"/>
        </w:rPr>
        <w:t>союза</w:t>
      </w:r>
      <w:r w:rsidR="00B1500A" w:rsidRPr="00F565DF">
        <w:rPr>
          <w:rFonts w:eastAsia="SimSun"/>
          <w:lang w:val="ru-RU" w:eastAsia="zh-CN"/>
        </w:rPr>
        <w:t>, Канады, Маврикия, Новой Зеландии, Черногории, Японии и Совета по охране природных ресурсов. Секретариат доработал документ на основе замечаний в сотрудничестве с Глобальным партнерством по ртути. Некоторые Стороны также представили информацию о таможенных кодах для ртути, ртутных соединений или ртутных отходов, которая не была включена в руководство.</w:t>
      </w:r>
    </w:p>
    <w:p w14:paraId="1416DED2" w14:textId="0B98A674" w:rsidR="00B1500A" w:rsidRPr="00F565DF" w:rsidRDefault="00B17518" w:rsidP="00B17518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24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5.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Проект руководства приведен в приложении к настоящей записке. Документ включает предлагаемые статистические коды из более чем шести </w:t>
      </w:r>
      <w:r w:rsidR="003136B1">
        <w:rPr>
          <w:rFonts w:eastAsia="SimSun"/>
          <w:lang w:val="ru-RU" w:eastAsia="zh-CN"/>
        </w:rPr>
        <w:t>знаков</w:t>
      </w:r>
      <w:r w:rsidR="003136B1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для продуктов с добавлением ртути, перечисленных в приложении А к Конвенции, обзор таможенных кодов для продуктов с добавлением ртути, не перечисленных в приложении А к Конвенции, обзор других мер в поддержку торговых положений Конвенции и оценку шестизначных гармонизированных таможенных кодов в развитие анализа</w:t>
      </w:r>
      <w:r w:rsidR="00B1500A" w:rsidRPr="00F565DF">
        <w:rPr>
          <w:rFonts w:eastAsia="SimSun"/>
          <w:vertAlign w:val="superscript"/>
          <w:lang w:val="ru-RU" w:eastAsia="zh-CN"/>
        </w:rPr>
        <w:footnoteReference w:id="4"/>
      </w:r>
      <w:r w:rsidR="00B1500A" w:rsidRPr="00F565DF">
        <w:rPr>
          <w:rFonts w:eastAsia="SimSun"/>
          <w:lang w:val="ru-RU" w:eastAsia="zh-CN"/>
        </w:rPr>
        <w:t>, представленного Конференции Сторон на ее третьем совещании. Примеры таможенных кодов, используемых Сторонами, представлены в документе UNEP/MC/COP.4/INF/5.</w:t>
      </w:r>
    </w:p>
    <w:p w14:paraId="4C6EE4F2" w14:textId="77777777" w:rsidR="00B1500A" w:rsidRPr="00F565DF" w:rsidRDefault="00B1500A" w:rsidP="00515476">
      <w:pPr>
        <w:tabs>
          <w:tab w:val="clear" w:pos="1247"/>
          <w:tab w:val="clear" w:pos="1814"/>
          <w:tab w:val="clear" w:pos="2381"/>
          <w:tab w:val="clear" w:pos="2948"/>
          <w:tab w:val="clear" w:pos="3515"/>
          <w:tab w:val="right" w:pos="851"/>
        </w:tabs>
        <w:spacing w:after="120"/>
        <w:ind w:left="1247" w:right="284" w:hanging="1247"/>
        <w:rPr>
          <w:rFonts w:eastAsia="SimSun"/>
          <w:b/>
          <w:bCs/>
          <w:sz w:val="28"/>
          <w:szCs w:val="28"/>
          <w:lang w:val="ru-RU" w:eastAsia="zh-CN"/>
        </w:rPr>
      </w:pPr>
      <w:r w:rsidRPr="00F565DF">
        <w:rPr>
          <w:rFonts w:eastAsia="SimSun"/>
          <w:b/>
          <w:bCs/>
          <w:sz w:val="28"/>
          <w:szCs w:val="28"/>
          <w:lang w:val="ru-RU" w:eastAsia="zh-CN"/>
        </w:rPr>
        <w:tab/>
        <w:t>III.</w:t>
      </w:r>
      <w:r w:rsidRPr="00F565DF">
        <w:rPr>
          <w:rFonts w:eastAsia="SimSun"/>
          <w:b/>
          <w:bCs/>
          <w:sz w:val="28"/>
          <w:szCs w:val="28"/>
          <w:lang w:val="ru-RU" w:eastAsia="zh-CN"/>
        </w:rPr>
        <w:tab/>
        <w:t>Предлагаемые действия Конференции Сторон</w:t>
      </w:r>
    </w:p>
    <w:p w14:paraId="5551FCC4" w14:textId="7AD63D8F" w:rsidR="00B1500A" w:rsidRPr="00F565DF" w:rsidRDefault="00550318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  <w:sectPr w:rsidR="00B1500A" w:rsidRPr="00F565DF" w:rsidSect="00984CA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907" w:right="992" w:bottom="1418" w:left="1418" w:header="539" w:footer="975" w:gutter="0"/>
          <w:cols w:space="539"/>
          <w:titlePg/>
          <w:docGrid w:linePitch="360"/>
        </w:sectPr>
      </w:pPr>
      <w:r w:rsidRPr="00F565DF">
        <w:rPr>
          <w:rFonts w:eastAsia="SimSun"/>
          <w:lang w:val="ru-RU" w:eastAsia="zh-CN"/>
        </w:rPr>
        <w:t>6.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Конференция Сторон, возможно, пожелает отметить работу, </w:t>
      </w:r>
      <w:r w:rsidR="00D709EA">
        <w:rPr>
          <w:rFonts w:eastAsia="SimSun"/>
          <w:lang w:val="ru-RU" w:eastAsia="zh-CN"/>
        </w:rPr>
        <w:t>выполненную</w:t>
      </w:r>
      <w:r w:rsidR="00D709EA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 xml:space="preserve">секретариатом, предложить </w:t>
      </w:r>
      <w:r w:rsidR="00D6265D">
        <w:rPr>
          <w:rFonts w:eastAsia="SimSun"/>
          <w:lang w:val="ru-RU" w:eastAsia="zh-CN"/>
        </w:rPr>
        <w:t>С</w:t>
      </w:r>
      <w:r w:rsidR="00B1500A" w:rsidRPr="005A069C">
        <w:rPr>
          <w:rFonts w:eastAsia="SimSun"/>
          <w:lang w:val="ru-RU" w:eastAsia="zh-CN"/>
        </w:rPr>
        <w:t>торонам</w:t>
      </w:r>
      <w:r w:rsidR="00B1500A" w:rsidRPr="00F565DF">
        <w:rPr>
          <w:rFonts w:eastAsia="SimSun"/>
          <w:lang w:val="ru-RU" w:eastAsia="zh-CN"/>
        </w:rPr>
        <w:t xml:space="preserve"> использовать руководство при осуществлении положений Конвенции о торговле и </w:t>
      </w:r>
      <w:r w:rsidR="003136B1">
        <w:rPr>
          <w:rFonts w:eastAsia="SimSun"/>
          <w:lang w:val="ru-RU" w:eastAsia="zh-CN"/>
        </w:rPr>
        <w:t>поручить</w:t>
      </w:r>
      <w:r w:rsidR="003136B1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секретариат</w:t>
      </w:r>
      <w:r w:rsidR="00614EF0">
        <w:rPr>
          <w:rFonts w:eastAsia="SimSun"/>
          <w:lang w:val="ru-RU" w:eastAsia="zh-CN"/>
        </w:rPr>
        <w:t>у</w:t>
      </w:r>
      <w:r w:rsidR="00B1500A" w:rsidRPr="00F565DF">
        <w:rPr>
          <w:rFonts w:eastAsia="SimSun"/>
          <w:lang w:val="ru-RU" w:eastAsia="zh-CN"/>
        </w:rPr>
        <w:t xml:space="preserve"> продолж</w:t>
      </w:r>
      <w:r w:rsidR="00614EF0">
        <w:rPr>
          <w:rFonts w:eastAsia="SimSun"/>
          <w:lang w:val="ru-RU" w:eastAsia="zh-CN"/>
        </w:rPr>
        <w:t>а</w:t>
      </w:r>
      <w:r w:rsidR="00B1500A" w:rsidRPr="00F565DF">
        <w:rPr>
          <w:rFonts w:eastAsia="SimSun"/>
          <w:lang w:val="ru-RU" w:eastAsia="zh-CN"/>
        </w:rPr>
        <w:t>ть ра</w:t>
      </w:r>
      <w:r w:rsidR="00614EF0">
        <w:rPr>
          <w:rFonts w:eastAsia="SimSun"/>
          <w:lang w:val="ru-RU" w:eastAsia="zh-CN"/>
        </w:rPr>
        <w:t xml:space="preserve">боту над </w:t>
      </w:r>
      <w:r w:rsidR="00B1500A" w:rsidRPr="00F565DF">
        <w:rPr>
          <w:rFonts w:eastAsia="SimSun"/>
          <w:lang w:val="ru-RU" w:eastAsia="zh-CN"/>
        </w:rPr>
        <w:t>руководств</w:t>
      </w:r>
      <w:r w:rsidR="00614EF0">
        <w:rPr>
          <w:rFonts w:eastAsia="SimSun"/>
          <w:lang w:val="ru-RU" w:eastAsia="zh-CN"/>
        </w:rPr>
        <w:t>ом</w:t>
      </w:r>
      <w:r w:rsidR="00B1500A" w:rsidRPr="00F565DF">
        <w:rPr>
          <w:rFonts w:eastAsia="SimSun"/>
          <w:lang w:val="ru-RU" w:eastAsia="zh-CN"/>
        </w:rPr>
        <w:t xml:space="preserve"> и оказывать поддержку </w:t>
      </w:r>
      <w:r w:rsidR="00D6265D">
        <w:rPr>
          <w:rFonts w:eastAsia="SimSun"/>
          <w:lang w:val="ru-RU" w:eastAsia="zh-CN"/>
        </w:rPr>
        <w:t>С</w:t>
      </w:r>
      <w:r w:rsidR="00B1500A" w:rsidRPr="00F565DF">
        <w:rPr>
          <w:rFonts w:eastAsia="SimSun"/>
          <w:lang w:val="ru-RU" w:eastAsia="zh-CN"/>
        </w:rPr>
        <w:t>торонам в использовании руководства в сотрудничестве с Глобальным партнерством по ртути.</w:t>
      </w:r>
    </w:p>
    <w:p w14:paraId="455AD7C6" w14:textId="77777777" w:rsidR="00B1500A" w:rsidRPr="00F565DF" w:rsidRDefault="00B1500A" w:rsidP="00F41C60">
      <w:pPr>
        <w:pageBreakBefore/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240"/>
        <w:rPr>
          <w:rFonts w:eastAsia="SimSun"/>
          <w:b/>
          <w:bCs/>
          <w:sz w:val="28"/>
          <w:szCs w:val="28"/>
          <w:lang w:val="ru-RU" w:eastAsia="zh-CN"/>
        </w:rPr>
      </w:pPr>
      <w:r w:rsidRPr="00F565DF">
        <w:rPr>
          <w:rFonts w:eastAsia="SimSun"/>
          <w:b/>
          <w:bCs/>
          <w:sz w:val="28"/>
          <w:szCs w:val="28"/>
          <w:lang w:val="ru-RU" w:eastAsia="zh-CN"/>
        </w:rPr>
        <w:lastRenderedPageBreak/>
        <w:t>Приложение</w:t>
      </w:r>
    </w:p>
    <w:p w14:paraId="4914A856" w14:textId="4781D113" w:rsidR="00B1500A" w:rsidRPr="00F565DF" w:rsidRDefault="00B1500A" w:rsidP="00F41C60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right="567"/>
        <w:rPr>
          <w:rFonts w:eastAsia="SimSun"/>
          <w:b/>
          <w:bCs/>
          <w:sz w:val="28"/>
          <w:szCs w:val="28"/>
          <w:lang w:val="ru-RU" w:eastAsia="zh-CN"/>
        </w:rPr>
      </w:pPr>
      <w:r w:rsidRPr="00F565DF">
        <w:rPr>
          <w:rFonts w:eastAsia="SimSun"/>
          <w:b/>
          <w:bCs/>
          <w:sz w:val="28"/>
          <w:szCs w:val="28"/>
          <w:lang w:val="ru-RU" w:eastAsia="zh-CN"/>
        </w:rPr>
        <w:t xml:space="preserve">Проект руководства по </w:t>
      </w:r>
      <w:r w:rsidR="004708A8">
        <w:rPr>
          <w:rFonts w:eastAsia="SimSun"/>
          <w:b/>
          <w:bCs/>
          <w:sz w:val="28"/>
          <w:szCs w:val="28"/>
          <w:lang w:val="ru-RU" w:eastAsia="zh-CN"/>
        </w:rPr>
        <w:t>применению</w:t>
      </w:r>
      <w:r w:rsidR="004708A8" w:rsidRPr="00F565DF">
        <w:rPr>
          <w:rFonts w:eastAsia="SimSun"/>
          <w:b/>
          <w:bCs/>
          <w:sz w:val="28"/>
          <w:szCs w:val="28"/>
          <w:lang w:val="ru-RU" w:eastAsia="zh-CN"/>
        </w:rPr>
        <w:t xml:space="preserve"> </w:t>
      </w:r>
      <w:r w:rsidRPr="00F565DF">
        <w:rPr>
          <w:rFonts w:eastAsia="SimSun"/>
          <w:b/>
          <w:bCs/>
          <w:sz w:val="28"/>
          <w:szCs w:val="28"/>
          <w:lang w:val="ru-RU" w:eastAsia="zh-CN"/>
        </w:rPr>
        <w:t xml:space="preserve">таможенных кодов в </w:t>
      </w:r>
      <w:r w:rsidR="004708A8">
        <w:rPr>
          <w:rFonts w:eastAsia="SimSun"/>
          <w:b/>
          <w:bCs/>
          <w:sz w:val="28"/>
          <w:szCs w:val="28"/>
          <w:lang w:val="ru-RU" w:eastAsia="zh-CN"/>
        </w:rPr>
        <w:t>соответствии с</w:t>
      </w:r>
      <w:r w:rsidR="004708A8" w:rsidRPr="00F565DF">
        <w:rPr>
          <w:rFonts w:eastAsia="SimSun"/>
          <w:b/>
          <w:bCs/>
          <w:sz w:val="28"/>
          <w:szCs w:val="28"/>
          <w:lang w:val="ru-RU" w:eastAsia="zh-CN"/>
        </w:rPr>
        <w:t xml:space="preserve"> </w:t>
      </w:r>
      <w:r w:rsidRPr="00F565DF">
        <w:rPr>
          <w:rFonts w:eastAsia="SimSun"/>
          <w:b/>
          <w:bCs/>
          <w:sz w:val="28"/>
          <w:szCs w:val="28"/>
          <w:lang w:val="ru-RU" w:eastAsia="zh-CN"/>
        </w:rPr>
        <w:t>Минаматской конвенции</w:t>
      </w:r>
    </w:p>
    <w:p w14:paraId="388ACA2D" w14:textId="77777777" w:rsidR="00B1500A" w:rsidRPr="00F565DF" w:rsidRDefault="00B1500A" w:rsidP="00F41C60">
      <w:pPr>
        <w:tabs>
          <w:tab w:val="clear" w:pos="1247"/>
          <w:tab w:val="clear" w:pos="1814"/>
          <w:tab w:val="clear" w:pos="2381"/>
          <w:tab w:val="clear" w:pos="2948"/>
          <w:tab w:val="clear" w:pos="3515"/>
          <w:tab w:val="right" w:pos="851"/>
        </w:tabs>
        <w:spacing w:after="120"/>
        <w:ind w:left="1247" w:right="284" w:hanging="1247"/>
        <w:rPr>
          <w:rFonts w:eastAsia="SimSun"/>
          <w:b/>
          <w:bCs/>
          <w:sz w:val="28"/>
          <w:szCs w:val="28"/>
          <w:lang w:val="ru-RU" w:eastAsia="zh-CN"/>
        </w:rPr>
      </w:pPr>
      <w:r w:rsidRPr="00F565DF">
        <w:rPr>
          <w:rFonts w:eastAsia="SimSun"/>
          <w:b/>
          <w:bCs/>
          <w:sz w:val="28"/>
          <w:szCs w:val="28"/>
          <w:lang w:val="ru-RU" w:eastAsia="zh-CN"/>
        </w:rPr>
        <w:tab/>
        <w:t>I.</w:t>
      </w:r>
      <w:r w:rsidRPr="00F565DF">
        <w:rPr>
          <w:rFonts w:eastAsia="SimSun"/>
          <w:b/>
          <w:bCs/>
          <w:sz w:val="28"/>
          <w:szCs w:val="28"/>
          <w:lang w:val="ru-RU" w:eastAsia="zh-CN"/>
        </w:rPr>
        <w:tab/>
        <w:t>Обзор документа</w:t>
      </w:r>
      <w:bookmarkStart w:id="1" w:name="_Toc74820264"/>
      <w:bookmarkStart w:id="2" w:name="_Toc74755285"/>
      <w:bookmarkEnd w:id="1"/>
      <w:bookmarkEnd w:id="2"/>
    </w:p>
    <w:p w14:paraId="3F7AFF82" w14:textId="5A3E9C71" w:rsidR="00B1500A" w:rsidRPr="00F565DF" w:rsidRDefault="0018278C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1.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Настоящее руководство было разработано по </w:t>
      </w:r>
      <w:r w:rsidR="004708A8">
        <w:rPr>
          <w:rFonts w:eastAsia="SimSun"/>
          <w:lang w:val="ru-RU" w:eastAsia="zh-CN"/>
        </w:rPr>
        <w:t>поручению</w:t>
      </w:r>
      <w:r w:rsidR="004708A8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 xml:space="preserve">Конференции Сторон Минаматской конвенции о ртути на основе предыдущего документа, представленного Конференции </w:t>
      </w:r>
      <w:r w:rsidR="00AB6E5E" w:rsidRPr="00F565DF">
        <w:rPr>
          <w:rFonts w:eastAsia="SimSun"/>
          <w:lang w:val="ru-RU" w:eastAsia="zh-CN"/>
        </w:rPr>
        <w:t xml:space="preserve">Сторон </w:t>
      </w:r>
      <w:r w:rsidR="00B1500A" w:rsidRPr="00F565DF">
        <w:rPr>
          <w:rFonts w:eastAsia="SimSun"/>
          <w:lang w:val="ru-RU" w:eastAsia="zh-CN"/>
        </w:rPr>
        <w:t>на ее третьем совещании</w:t>
      </w:r>
      <w:r w:rsidR="00B1500A" w:rsidRPr="00F565DF">
        <w:rPr>
          <w:rFonts w:eastAsia="SimSun"/>
          <w:vertAlign w:val="superscript"/>
          <w:lang w:val="ru-RU" w:eastAsia="zh-CN"/>
        </w:rPr>
        <w:footnoteReference w:id="5"/>
      </w:r>
      <w:r w:rsidR="00B1500A" w:rsidRPr="00F565DF">
        <w:rPr>
          <w:rFonts w:eastAsia="SimSun"/>
          <w:lang w:val="ru-RU" w:eastAsia="zh-CN"/>
        </w:rPr>
        <w:t>. Он предназначен для оказания поддержки Сторонам, желающим использовать таможенные коды для мониторинга и контроля импорта и экспорта продуктов с добавлением ртути в соответствии со статьей 4 Конвенции. Документ был разработан на основе представлений национальных экспертов и заинтересованных сторон, обладающих соответствующими знаниями в области таможенных кодов.</w:t>
      </w:r>
    </w:p>
    <w:p w14:paraId="6CA8EBED" w14:textId="4635E005" w:rsidR="00B1500A" w:rsidRPr="00F565DF" w:rsidRDefault="0018278C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2.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Минаматская конвенция – это глобальный юридически обязывающий документ, целью которого является </w:t>
      </w:r>
      <w:r w:rsidR="00652366">
        <w:rPr>
          <w:rFonts w:eastAsia="SimSun"/>
          <w:lang w:val="ru-RU" w:eastAsia="zh-CN"/>
        </w:rPr>
        <w:t>охрана</w:t>
      </w:r>
      <w:r w:rsidR="00652366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здоровья человека и окружающей среды от антропогенных выбросов и высвобождений ртути и ртутных соединений. В Конвенции рассматривается жизненный цикл ртути, включая поставки, торговлю, продукты с добавлением ртути, промышленные процессы с использованием ртути, кустарную и мелкомасштабную золотодобычу, выбросы в атмосферу, высвобождение на землю и в воду, временное хранение, отходы и загрязненные участки. В</w:t>
      </w:r>
      <w:r w:rsidRPr="00F565DF">
        <w:rPr>
          <w:rFonts w:eastAsia="SimSun"/>
          <w:lang w:val="ru-RU" w:eastAsia="zh-CN"/>
        </w:rPr>
        <w:t> </w:t>
      </w:r>
      <w:r w:rsidR="00B1500A" w:rsidRPr="00F565DF">
        <w:rPr>
          <w:rFonts w:eastAsia="SimSun"/>
          <w:lang w:val="ru-RU" w:eastAsia="zh-CN"/>
        </w:rPr>
        <w:t xml:space="preserve">статье 4 Конвенции проблема продуктов с добавлением ртути </w:t>
      </w:r>
      <w:r w:rsidR="00C906E4">
        <w:rPr>
          <w:rFonts w:eastAsia="SimSun"/>
          <w:lang w:val="ru-RU" w:eastAsia="zh-CN"/>
        </w:rPr>
        <w:t xml:space="preserve">решается с помощью </w:t>
      </w:r>
      <w:r w:rsidR="00B1500A" w:rsidRPr="00F565DF">
        <w:rPr>
          <w:rFonts w:eastAsia="SimSun"/>
          <w:lang w:val="ru-RU" w:eastAsia="zh-CN"/>
        </w:rPr>
        <w:t>контроля над производством, импортом и экспортом продуктов, перечисленных в части I приложения А к Конвенции, и за счет определения мер, которые должны быть приняты в отношении продуктов, перечисленных в части II того же приложения.</w:t>
      </w:r>
    </w:p>
    <w:p w14:paraId="276FCACD" w14:textId="7AAD4860" w:rsidR="00B1500A" w:rsidRPr="00F565DF" w:rsidRDefault="0018278C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3.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На своем третьем совещании Конференция Сторон рассмотрела вопрос об использовании таможенных кодов для </w:t>
      </w:r>
      <w:r w:rsidR="00972E09">
        <w:rPr>
          <w:rFonts w:eastAsia="SimSun"/>
          <w:lang w:val="ru-RU" w:eastAsia="zh-CN"/>
        </w:rPr>
        <w:t>обозначения</w:t>
      </w:r>
      <w:r w:rsidR="00DE5C1A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продуктов с добавлением ртути, упомянув следующие четыре потенциальных подхода:</w:t>
      </w:r>
    </w:p>
    <w:p w14:paraId="06C3DCF0" w14:textId="61AF1D0B" w:rsidR="00B1500A" w:rsidRPr="00F565DF" w:rsidRDefault="0018278C" w:rsidP="002429E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a)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разработать согласованные на международном уровне шестизначные коды в соответствии с установленной процедурой Всемирной таможенной организации (ВТамО); </w:t>
      </w:r>
    </w:p>
    <w:p w14:paraId="22FF9B16" w14:textId="7BDEFC1C" w:rsidR="00B1500A" w:rsidRPr="00F565DF" w:rsidRDefault="0018278C" w:rsidP="002429E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b)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разработать статистические коды</w:t>
      </w:r>
      <w:r w:rsidR="00F07BAC">
        <w:rPr>
          <w:rFonts w:eastAsia="SimSun"/>
          <w:lang w:val="ru-RU" w:eastAsia="zh-CN"/>
        </w:rPr>
        <w:t xml:space="preserve"> длиною более шести знаков</w:t>
      </w:r>
      <w:r w:rsidR="00B1500A" w:rsidRPr="00F565DF">
        <w:rPr>
          <w:rFonts w:eastAsia="SimSun"/>
          <w:lang w:val="ru-RU" w:eastAsia="zh-CN"/>
        </w:rPr>
        <w:t xml:space="preserve">; </w:t>
      </w:r>
    </w:p>
    <w:p w14:paraId="42ED61CD" w14:textId="48259ABE" w:rsidR="00B1500A" w:rsidRPr="00F565DF" w:rsidRDefault="0018278C" w:rsidP="002429E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c)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предложить сочетание этих двух подходов, в основном включающее в себя разработку в ближайшем будущем </w:t>
      </w:r>
      <w:r w:rsidR="00F07BAC">
        <w:rPr>
          <w:rFonts w:eastAsia="SimSun"/>
          <w:lang w:val="ru-RU" w:eastAsia="zh-CN"/>
        </w:rPr>
        <w:t>временных</w:t>
      </w:r>
      <w:r w:rsidR="00F07BAC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 xml:space="preserve">статистических кодов </w:t>
      </w:r>
      <w:r w:rsidR="00F07BAC">
        <w:rPr>
          <w:rFonts w:eastAsia="SimSun"/>
          <w:lang w:val="ru-RU" w:eastAsia="zh-CN"/>
        </w:rPr>
        <w:t xml:space="preserve">длиною </w:t>
      </w:r>
      <w:r w:rsidR="00B1500A" w:rsidRPr="00F565DF">
        <w:rPr>
          <w:rFonts w:eastAsia="SimSun"/>
          <w:lang w:val="ru-RU" w:eastAsia="zh-CN"/>
        </w:rPr>
        <w:t xml:space="preserve">более шести </w:t>
      </w:r>
      <w:r w:rsidR="00F07BAC">
        <w:rPr>
          <w:rFonts w:eastAsia="SimSun"/>
          <w:lang w:val="ru-RU" w:eastAsia="zh-CN"/>
        </w:rPr>
        <w:t>знаков</w:t>
      </w:r>
      <w:r w:rsidR="00B1500A" w:rsidRPr="00F565DF">
        <w:rPr>
          <w:rFonts w:eastAsia="SimSun"/>
          <w:lang w:val="ru-RU" w:eastAsia="zh-CN"/>
        </w:rPr>
        <w:t>, некоторые или все из которых в конечном итоге могут быть заменены шестизначными кодами Гармонизированной системы описания и кодирования товаров</w:t>
      </w:r>
      <w:r w:rsidR="00D80FF4">
        <w:rPr>
          <w:rFonts w:eastAsia="SimSun"/>
          <w:lang w:val="ru-RU" w:eastAsia="zh-CN"/>
        </w:rPr>
        <w:t xml:space="preserve"> (ГС)</w:t>
      </w:r>
      <w:r w:rsidR="00B1500A" w:rsidRPr="00F565DF">
        <w:rPr>
          <w:rFonts w:eastAsia="SimSun"/>
          <w:lang w:val="ru-RU" w:eastAsia="zh-CN"/>
        </w:rPr>
        <w:t xml:space="preserve">; </w:t>
      </w:r>
    </w:p>
    <w:p w14:paraId="27CDC1E7" w14:textId="65AE3520" w:rsidR="00B1500A" w:rsidRPr="00F565DF" w:rsidRDefault="002429EE" w:rsidP="002429E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d)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не </w:t>
      </w:r>
      <w:r w:rsidR="00A2172B">
        <w:rPr>
          <w:rFonts w:eastAsia="SimSun"/>
          <w:lang w:val="ru-RU" w:eastAsia="zh-CN"/>
        </w:rPr>
        <w:t>рассматривать</w:t>
      </w:r>
      <w:r w:rsidR="00A2172B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новые таможенные коды в рамках Конвенции</w:t>
      </w:r>
      <w:r w:rsidR="001E18E0">
        <w:rPr>
          <w:rFonts w:eastAsia="SimSun"/>
          <w:lang w:val="ru-RU" w:eastAsia="zh-CN"/>
        </w:rPr>
        <w:t>.</w:t>
      </w:r>
    </w:p>
    <w:p w14:paraId="1B9478E3" w14:textId="109FEA5B" w:rsidR="00B1500A" w:rsidRPr="00F565DF" w:rsidRDefault="002429EE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4.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В решении МК-3/3 Конференция Сторон </w:t>
      </w:r>
      <w:r w:rsidR="00A2172B">
        <w:rPr>
          <w:rFonts w:eastAsia="SimSun"/>
          <w:lang w:val="ru-RU" w:eastAsia="zh-CN"/>
        </w:rPr>
        <w:t>поручила</w:t>
      </w:r>
      <w:r w:rsidR="00A2172B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секретариат</w:t>
      </w:r>
      <w:r w:rsidR="00A2172B">
        <w:rPr>
          <w:rFonts w:eastAsia="SimSun"/>
          <w:lang w:val="ru-RU" w:eastAsia="zh-CN"/>
        </w:rPr>
        <w:t>у</w:t>
      </w:r>
      <w:r w:rsidR="00B1500A" w:rsidRPr="00F565DF">
        <w:rPr>
          <w:rFonts w:eastAsia="SimSun"/>
          <w:lang w:val="ru-RU" w:eastAsia="zh-CN"/>
        </w:rPr>
        <w:t xml:space="preserve"> в сотрудничестве с Глобальным партнерством по ртути и с привлечением соответствующих экспертов подготовить проект руководства по </w:t>
      </w:r>
      <w:r w:rsidR="00A2172B">
        <w:rPr>
          <w:rFonts w:eastAsia="SimSun"/>
          <w:lang w:val="ru-RU" w:eastAsia="zh-CN"/>
        </w:rPr>
        <w:t>применению</w:t>
      </w:r>
      <w:r w:rsidR="00A2172B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таможенных кодов для мониторинга импорта и экспорта продуктов с добавлением ртути, включая:</w:t>
      </w:r>
    </w:p>
    <w:p w14:paraId="29EE5842" w14:textId="137EC6A3" w:rsidR="00B1500A" w:rsidRPr="00F565DF" w:rsidRDefault="002429EE" w:rsidP="002429E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a)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для продуктов с добавлением ртути, перечисленных в приложении А к Конвенции, – возможные коды таможенной номенклатуры, </w:t>
      </w:r>
      <w:r w:rsidR="00A57ADF" w:rsidRPr="00F565DF">
        <w:rPr>
          <w:rFonts w:eastAsia="SimSun"/>
          <w:lang w:val="ru-RU" w:eastAsia="zh-CN"/>
        </w:rPr>
        <w:t>состоя</w:t>
      </w:r>
      <w:r w:rsidR="00A57ADF">
        <w:rPr>
          <w:rFonts w:eastAsia="SimSun"/>
          <w:lang w:val="ru-RU" w:eastAsia="zh-CN"/>
        </w:rPr>
        <w:t>щие</w:t>
      </w:r>
      <w:r w:rsidR="00A57ADF" w:rsidRPr="00F565DF">
        <w:rPr>
          <w:rFonts w:eastAsia="SimSun"/>
          <w:lang w:val="ru-RU" w:eastAsia="zh-CN"/>
        </w:rPr>
        <w:t xml:space="preserve"> из более чем шести </w:t>
      </w:r>
      <w:r w:rsidR="00A57ADF">
        <w:rPr>
          <w:rFonts w:eastAsia="SimSun"/>
          <w:lang w:val="ru-RU" w:eastAsia="zh-CN"/>
        </w:rPr>
        <w:t xml:space="preserve">знаков, которые могут </w:t>
      </w:r>
      <w:r w:rsidR="00A57ADF" w:rsidRPr="00F565DF">
        <w:rPr>
          <w:rFonts w:eastAsia="SimSun"/>
          <w:lang w:val="ru-RU" w:eastAsia="zh-CN"/>
        </w:rPr>
        <w:t>использоваться Сторонами</w:t>
      </w:r>
      <w:r w:rsidR="00B1500A" w:rsidRPr="00F565DF">
        <w:rPr>
          <w:rFonts w:eastAsia="SimSun"/>
          <w:lang w:val="ru-RU" w:eastAsia="zh-CN"/>
        </w:rPr>
        <w:t>;</w:t>
      </w:r>
    </w:p>
    <w:p w14:paraId="37BCB3DE" w14:textId="39202CAF" w:rsidR="00B1500A" w:rsidRPr="00F565DF" w:rsidRDefault="002429EE" w:rsidP="002429E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b)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для продуктов с добавлением ртути, не перечисленных в приложении А к Конвенции, – подборка представленных национальными экспертами примеров кодов таможенной номенклатуры</w:t>
      </w:r>
      <w:r w:rsidR="000B23C4">
        <w:rPr>
          <w:rFonts w:eastAsia="SimSun"/>
          <w:lang w:val="ru-RU" w:eastAsia="zh-CN"/>
        </w:rPr>
        <w:t xml:space="preserve"> длиною </w:t>
      </w:r>
      <w:r w:rsidR="00B1500A" w:rsidRPr="00F565DF">
        <w:rPr>
          <w:rFonts w:eastAsia="SimSun"/>
          <w:lang w:val="ru-RU" w:eastAsia="zh-CN"/>
        </w:rPr>
        <w:t xml:space="preserve">более шести </w:t>
      </w:r>
      <w:r w:rsidR="000B23C4">
        <w:rPr>
          <w:rFonts w:eastAsia="SimSun"/>
          <w:lang w:val="ru-RU" w:eastAsia="zh-CN"/>
        </w:rPr>
        <w:t>знаков</w:t>
      </w:r>
      <w:r w:rsidR="00B1500A" w:rsidRPr="00F565DF">
        <w:rPr>
          <w:rFonts w:eastAsia="SimSun"/>
          <w:lang w:val="ru-RU" w:eastAsia="zh-CN"/>
        </w:rPr>
        <w:t xml:space="preserve">, которые в настоящее время используются Сторонами; </w:t>
      </w:r>
    </w:p>
    <w:p w14:paraId="5D4D27F5" w14:textId="225F155F" w:rsidR="00B1500A" w:rsidRPr="00F565DF" w:rsidRDefault="002429EE" w:rsidP="002429E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c)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примеры успешных </w:t>
      </w:r>
      <w:r w:rsidR="00310706">
        <w:rPr>
          <w:rFonts w:eastAsia="SimSun"/>
          <w:lang w:val="ru-RU" w:eastAsia="zh-CN"/>
        </w:rPr>
        <w:t>методов</w:t>
      </w:r>
      <w:r w:rsidR="00B1500A" w:rsidRPr="00F565DF">
        <w:rPr>
          <w:rFonts w:eastAsia="SimSun"/>
          <w:lang w:val="ru-RU" w:eastAsia="zh-CN"/>
        </w:rPr>
        <w:t>, когда использование кодов таможенной номенклатуры на национальном уровне дополняется использованием других инструментов контроля в целях осуществления торговых положений, таких как положения, содержащиеся в статье 4 Конвенции</w:t>
      </w:r>
      <w:r w:rsidR="004379B6">
        <w:rPr>
          <w:rFonts w:eastAsia="SimSun"/>
          <w:lang w:val="ru-RU" w:eastAsia="zh-CN"/>
        </w:rPr>
        <w:t>.</w:t>
      </w:r>
    </w:p>
    <w:p w14:paraId="7402D9D0" w14:textId="34C3ACF0" w:rsidR="00B1500A" w:rsidRPr="00F565DF" w:rsidRDefault="002429EE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5.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Далее секретариату было </w:t>
      </w:r>
      <w:r w:rsidR="00310706">
        <w:rPr>
          <w:rFonts w:eastAsia="SimSun"/>
          <w:lang w:val="ru-RU" w:eastAsia="zh-CN"/>
        </w:rPr>
        <w:t>поручено</w:t>
      </w:r>
      <w:r w:rsidR="00310706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представить оценку того, будет ли последующая разработка шестизначных гармонизированных кодов полезным дополнением к результатам работы, проведенной в соответствии с пунктами 4 а) и b) выше.</w:t>
      </w:r>
    </w:p>
    <w:p w14:paraId="2C6AEB69" w14:textId="61CD44F5" w:rsidR="00B1500A" w:rsidRPr="00F565DF" w:rsidRDefault="002429EE" w:rsidP="002429E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24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lastRenderedPageBreak/>
        <w:t>6.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Настоящее руководство было составлено в свете обсуждения и соответствующих документов, рассмотренных на третьем совещании Конференции Сторон в отношении рассмотрения возможных подходов к таможенным кодам для проведения различия между продуктами без ртути и продуктами с добавлением ртути, перечисленными в приложении А, на основе процесса сотрудничества с Глобальным партнерством </w:t>
      </w:r>
      <w:r w:rsidR="00D1376E">
        <w:rPr>
          <w:rFonts w:eastAsia="SimSun"/>
          <w:lang w:val="ru-RU" w:eastAsia="zh-CN"/>
        </w:rPr>
        <w:t>(</w:t>
      </w:r>
      <w:r w:rsidR="00B1500A" w:rsidRPr="00F565DF">
        <w:rPr>
          <w:rFonts w:eastAsia="SimSun"/>
          <w:lang w:val="ru-RU" w:eastAsia="zh-CN"/>
        </w:rPr>
        <w:t xml:space="preserve">область </w:t>
      </w:r>
      <w:r w:rsidR="00D62B0B">
        <w:rPr>
          <w:rFonts w:eastAsia="SimSun"/>
          <w:lang w:val="ru-RU" w:eastAsia="zh-CN"/>
        </w:rPr>
        <w:t xml:space="preserve">деятельности </w:t>
      </w:r>
      <w:r w:rsidR="00B1500A" w:rsidRPr="00F565DF">
        <w:rPr>
          <w:rFonts w:eastAsia="SimSun"/>
          <w:lang w:val="ru-RU" w:eastAsia="zh-CN"/>
        </w:rPr>
        <w:t>Партнерства «Ртутьсодержащие продукты»</w:t>
      </w:r>
      <w:r w:rsidR="00D62B0B">
        <w:rPr>
          <w:rFonts w:eastAsia="SimSun"/>
          <w:lang w:val="ru-RU" w:eastAsia="zh-CN"/>
        </w:rPr>
        <w:t>)</w:t>
      </w:r>
      <w:r w:rsidR="00B1500A" w:rsidRPr="00F565DF">
        <w:rPr>
          <w:rFonts w:eastAsia="SimSun"/>
          <w:lang w:val="ru-RU" w:eastAsia="zh-CN"/>
        </w:rPr>
        <w:t xml:space="preserve"> и в консультации с соответствующими организациями и другими заинтересованными сторонами. Секретариат систематизировал материалы, представленные Cторонами, а также предложил статистические коды для ряда продуктов, указанных в приложении А, в тех случаях, когда Cтороны не представили таковых. Принимая во внимание, что разные страны имеют различные предпочтения и подходы при работе с таможенными кодами и статистикой, национальным экспертам и заинтересованным сторонам было предложено рассмотреть ранний проект данного руководства и представить примеры легко реализуемых товарных кодов и мер поддержки (т.е. примеры уже действующих кодов и стратегий, примеры передов</w:t>
      </w:r>
      <w:r w:rsidR="00442529">
        <w:rPr>
          <w:rFonts w:eastAsia="SimSun"/>
          <w:lang w:val="ru-RU" w:eastAsia="zh-CN"/>
        </w:rPr>
        <w:t>ых методов</w:t>
      </w:r>
      <w:r w:rsidR="00B1500A" w:rsidRPr="00F565DF">
        <w:rPr>
          <w:rFonts w:eastAsia="SimSun"/>
          <w:lang w:val="ru-RU" w:eastAsia="zh-CN"/>
        </w:rPr>
        <w:t xml:space="preserve"> и т.д.). Полученная информация была включена в </w:t>
      </w:r>
      <w:r w:rsidR="00442529">
        <w:rPr>
          <w:rFonts w:eastAsia="SimSun"/>
          <w:lang w:val="ru-RU" w:eastAsia="zh-CN"/>
        </w:rPr>
        <w:t>настоящий</w:t>
      </w:r>
      <w:r w:rsidR="00442529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пересмотренный проект.</w:t>
      </w:r>
    </w:p>
    <w:p w14:paraId="1CD5F5E3" w14:textId="6C5C69AD" w:rsidR="00B1500A" w:rsidRPr="00F565DF" w:rsidRDefault="00B1500A" w:rsidP="006E1471">
      <w:pPr>
        <w:tabs>
          <w:tab w:val="clear" w:pos="1247"/>
          <w:tab w:val="clear" w:pos="1814"/>
          <w:tab w:val="clear" w:pos="2381"/>
          <w:tab w:val="clear" w:pos="2948"/>
          <w:tab w:val="clear" w:pos="3515"/>
          <w:tab w:val="right" w:pos="851"/>
        </w:tabs>
        <w:spacing w:after="120"/>
        <w:ind w:left="1247" w:right="284" w:hanging="1247"/>
        <w:rPr>
          <w:rFonts w:eastAsia="SimSun"/>
          <w:b/>
          <w:bCs/>
          <w:sz w:val="28"/>
          <w:szCs w:val="28"/>
          <w:lang w:val="ru-RU" w:eastAsia="zh-CN"/>
        </w:rPr>
      </w:pPr>
      <w:bookmarkStart w:id="3" w:name="_Toc74820266"/>
      <w:bookmarkStart w:id="4" w:name="_Toc74755288"/>
      <w:r w:rsidRPr="00F565DF">
        <w:rPr>
          <w:rFonts w:eastAsia="SimSun"/>
          <w:b/>
          <w:bCs/>
          <w:sz w:val="28"/>
          <w:szCs w:val="28"/>
          <w:lang w:val="ru-RU" w:eastAsia="zh-CN"/>
        </w:rPr>
        <w:tab/>
        <w:t>II.</w:t>
      </w:r>
      <w:r w:rsidRPr="00F565DF">
        <w:rPr>
          <w:rFonts w:eastAsia="SimSun"/>
          <w:b/>
          <w:bCs/>
          <w:sz w:val="28"/>
          <w:szCs w:val="28"/>
          <w:lang w:val="ru-RU" w:eastAsia="zh-CN"/>
        </w:rPr>
        <w:tab/>
        <w:t xml:space="preserve">Коды </w:t>
      </w:r>
      <w:r w:rsidR="00442529">
        <w:rPr>
          <w:rFonts w:eastAsia="SimSun"/>
          <w:b/>
          <w:bCs/>
          <w:sz w:val="28"/>
          <w:szCs w:val="28"/>
          <w:lang w:val="ru-RU" w:eastAsia="zh-CN"/>
        </w:rPr>
        <w:t xml:space="preserve">длиною </w:t>
      </w:r>
      <w:r w:rsidRPr="00F565DF">
        <w:rPr>
          <w:rFonts w:eastAsia="SimSun"/>
          <w:b/>
          <w:bCs/>
          <w:sz w:val="28"/>
          <w:szCs w:val="28"/>
          <w:lang w:val="ru-RU" w:eastAsia="zh-CN"/>
        </w:rPr>
        <w:t xml:space="preserve">более шести </w:t>
      </w:r>
      <w:r w:rsidR="00A16A19">
        <w:rPr>
          <w:rFonts w:eastAsia="SimSun"/>
          <w:b/>
          <w:bCs/>
          <w:sz w:val="28"/>
          <w:szCs w:val="28"/>
          <w:lang w:val="ru-RU" w:eastAsia="zh-CN"/>
        </w:rPr>
        <w:t>знаков</w:t>
      </w:r>
      <w:r w:rsidRPr="00F565DF">
        <w:rPr>
          <w:rFonts w:eastAsia="SimSun"/>
          <w:b/>
          <w:bCs/>
          <w:sz w:val="28"/>
          <w:szCs w:val="28"/>
          <w:lang w:val="ru-RU" w:eastAsia="zh-CN"/>
        </w:rPr>
        <w:t xml:space="preserve"> для продуктов, перечисленных в приложении A</w:t>
      </w:r>
      <w:bookmarkEnd w:id="3"/>
      <w:bookmarkEnd w:id="4"/>
    </w:p>
    <w:p w14:paraId="5746B7AA" w14:textId="3B41A5D6" w:rsidR="00B1500A" w:rsidRPr="00F565DF" w:rsidRDefault="00B4676F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7.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Договаривающиеся Стороны Международной конвенции о Гармонизированной системе описания и кодирования товаров договорились использовать номенклатуру Гармонизированной системы для глав, рубрик и подрубрик, включая соответствующие юридические примечания</w:t>
      </w:r>
      <w:r w:rsidR="00540F70">
        <w:rPr>
          <w:rFonts w:eastAsia="SimSun"/>
          <w:lang w:val="ru-RU" w:eastAsia="zh-CN"/>
        </w:rPr>
        <w:t xml:space="preserve">, </w:t>
      </w:r>
      <w:r w:rsidR="00565D73">
        <w:rPr>
          <w:rFonts w:eastAsia="SimSun"/>
          <w:lang w:val="ru-RU" w:eastAsia="zh-CN"/>
        </w:rPr>
        <w:t>до обозначаемых шестизначным кодом</w:t>
      </w:r>
      <w:r w:rsidR="00361783" w:rsidRPr="00361783">
        <w:rPr>
          <w:rFonts w:eastAsia="SimSun"/>
          <w:lang w:val="ru-RU" w:eastAsia="zh-CN"/>
        </w:rPr>
        <w:t xml:space="preserve"> </w:t>
      </w:r>
      <w:r w:rsidR="00361783">
        <w:rPr>
          <w:rFonts w:eastAsia="SimSun"/>
          <w:lang w:val="ru-RU" w:eastAsia="zh-CN"/>
        </w:rPr>
        <w:t>уровней</w:t>
      </w:r>
      <w:r w:rsidR="00B1500A" w:rsidRPr="00F565DF">
        <w:rPr>
          <w:rFonts w:eastAsia="SimSun"/>
          <w:lang w:val="ru-RU" w:eastAsia="zh-CN"/>
        </w:rPr>
        <w:t xml:space="preserve">. Ответственность за </w:t>
      </w:r>
      <w:r w:rsidR="00621BE4">
        <w:rPr>
          <w:rFonts w:eastAsia="SimSun"/>
          <w:lang w:val="ru-RU" w:eastAsia="zh-CN"/>
        </w:rPr>
        <w:t>работу с</w:t>
      </w:r>
      <w:r w:rsidR="00621BE4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кодами ГС на этом уровне лежит на ВТамО, и изменения вносятся каждые пять-шесть лет в соответствии с процедурой представления и утверждения ВТамО. Поэтому, за очень немногими исключениями, все страны используют одну и ту же шестизначную номенклатуру.</w:t>
      </w:r>
    </w:p>
    <w:p w14:paraId="4F00E96C" w14:textId="3CFFD9D2" w:rsidR="00B1500A" w:rsidRPr="00F565DF" w:rsidRDefault="00B4676F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8.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Таможенные коды, содержащие более шести </w:t>
      </w:r>
      <w:r w:rsidR="0020727F">
        <w:rPr>
          <w:rFonts w:eastAsia="SimSun"/>
          <w:lang w:val="ru-RU" w:eastAsia="zh-CN"/>
        </w:rPr>
        <w:t>знаков</w:t>
      </w:r>
      <w:r w:rsidR="00B1500A" w:rsidRPr="00F565DF">
        <w:rPr>
          <w:rFonts w:eastAsia="SimSun"/>
          <w:lang w:val="ru-RU" w:eastAsia="zh-CN"/>
        </w:rPr>
        <w:t xml:space="preserve">, могут быть пересмотрены или созданы в одностороннем порядке (т.е. без консультаций с ВТамО) любой страной в соответствии с ее собственными процедурами. Восьмизначные коды обычно используются для тарифных целей, а десятизначные (и </w:t>
      </w:r>
      <w:r w:rsidR="00273DD7">
        <w:rPr>
          <w:rFonts w:eastAsia="SimSun"/>
          <w:lang w:val="ru-RU" w:eastAsia="zh-CN"/>
        </w:rPr>
        <w:t>более</w:t>
      </w:r>
      <w:r w:rsidR="00B1500A" w:rsidRPr="00F565DF">
        <w:rPr>
          <w:rFonts w:eastAsia="SimSun"/>
          <w:lang w:val="ru-RU" w:eastAsia="zh-CN"/>
        </w:rPr>
        <w:t>) – для статистических целей.</w:t>
      </w:r>
    </w:p>
    <w:p w14:paraId="7107A6F4" w14:textId="3B6885F0" w:rsidR="00B1500A" w:rsidRPr="00F565DF" w:rsidRDefault="00B4676F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9.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Для получения кодов из восьми </w:t>
      </w:r>
      <w:r w:rsidR="0020727F">
        <w:rPr>
          <w:rFonts w:eastAsia="SimSun"/>
          <w:lang w:val="ru-RU" w:eastAsia="zh-CN"/>
        </w:rPr>
        <w:t>знаков</w:t>
      </w:r>
      <w:r w:rsidR="0020727F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 xml:space="preserve">и более правительства обычно используют существующие шестизначные коды ГС. Большинство стран, применяющих Гармонизированную систему, установили процедуры для создания и применения таможенных кодов, состоящих из более чем шести </w:t>
      </w:r>
      <w:r w:rsidR="0020727F">
        <w:rPr>
          <w:rFonts w:eastAsia="SimSun"/>
          <w:lang w:val="ru-RU" w:eastAsia="zh-CN"/>
        </w:rPr>
        <w:t>знаков</w:t>
      </w:r>
      <w:r w:rsidR="00B1500A" w:rsidRPr="00F565DF">
        <w:rPr>
          <w:rFonts w:eastAsia="SimSun"/>
          <w:lang w:val="ru-RU" w:eastAsia="zh-CN"/>
        </w:rPr>
        <w:t>.</w:t>
      </w:r>
    </w:p>
    <w:p w14:paraId="4D9CCCDC" w14:textId="08319559" w:rsidR="00B1500A" w:rsidRPr="00F565DF" w:rsidRDefault="00B4676F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10.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Все таможенные коды, представленные Cторонами до третьего совещания Конференции Сторон, содержатся в приложении 1</w:t>
      </w:r>
      <w:r w:rsidR="00B1500A" w:rsidRPr="00F565DF">
        <w:rPr>
          <w:rFonts w:eastAsia="SimSun"/>
          <w:vertAlign w:val="superscript"/>
          <w:lang w:val="ru-RU" w:eastAsia="zh-CN"/>
        </w:rPr>
        <w:footnoteReference w:id="6"/>
      </w:r>
      <w:r w:rsidR="00B1500A" w:rsidRPr="00F565DF">
        <w:rPr>
          <w:rFonts w:eastAsia="SimSun"/>
          <w:lang w:val="ru-RU" w:eastAsia="zh-CN"/>
        </w:rPr>
        <w:t>. Коды, обозначающие продукты с добавлением ртути, содержащиеся в приложении А, извлечены из списка, содержащегося в приложении 1, и сгруппированы в таблице на странице 5 по следующим категориям:</w:t>
      </w:r>
    </w:p>
    <w:p w14:paraId="136BF542" w14:textId="5C9DFB05" w:rsidR="00B1500A" w:rsidRPr="00F565DF" w:rsidRDefault="00B4676F" w:rsidP="00155865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a)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аккумуляторы</w:t>
      </w:r>
      <w:r w:rsidR="00453E39">
        <w:rPr>
          <w:rFonts w:eastAsia="SimSun"/>
          <w:lang w:val="ru-RU" w:eastAsia="zh-CN"/>
        </w:rPr>
        <w:t>;</w:t>
      </w:r>
    </w:p>
    <w:p w14:paraId="2FAC9695" w14:textId="33B3E5A7" w:rsidR="00B1500A" w:rsidRPr="00F565DF" w:rsidRDefault="00B4676F" w:rsidP="00155865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b)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переключатели и реле</w:t>
      </w:r>
      <w:r w:rsidR="00453E39">
        <w:rPr>
          <w:rFonts w:eastAsia="SimSun"/>
          <w:lang w:val="ru-RU" w:eastAsia="zh-CN"/>
        </w:rPr>
        <w:t>;</w:t>
      </w:r>
    </w:p>
    <w:p w14:paraId="0B198F0D" w14:textId="177E14A8" w:rsidR="00B1500A" w:rsidRPr="00F565DF" w:rsidRDefault="00B4676F" w:rsidP="00155865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c)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лампы люминесцентные малогабаритные</w:t>
      </w:r>
      <w:r w:rsidR="00453E39">
        <w:rPr>
          <w:rFonts w:eastAsia="SimSun"/>
          <w:lang w:val="ru-RU" w:eastAsia="zh-CN"/>
        </w:rPr>
        <w:t>;</w:t>
      </w:r>
    </w:p>
    <w:p w14:paraId="6E918CAF" w14:textId="37638EAB" w:rsidR="00B1500A" w:rsidRPr="00F565DF" w:rsidRDefault="00B4676F" w:rsidP="00155865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d)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прямые трубчатые люминесцентные</w:t>
      </w:r>
      <w:r w:rsidR="00522F40" w:rsidRPr="00522F40">
        <w:rPr>
          <w:rFonts w:eastAsia="SimSun"/>
          <w:lang w:val="ru-RU" w:eastAsia="zh-CN"/>
        </w:rPr>
        <w:t xml:space="preserve"> </w:t>
      </w:r>
      <w:r w:rsidR="00522F40" w:rsidRPr="00F565DF">
        <w:rPr>
          <w:rFonts w:eastAsia="SimSun"/>
          <w:lang w:val="ru-RU" w:eastAsia="zh-CN"/>
        </w:rPr>
        <w:t>лампы</w:t>
      </w:r>
      <w:r w:rsidR="00453E39">
        <w:rPr>
          <w:rFonts w:eastAsia="SimSun"/>
          <w:lang w:val="ru-RU" w:eastAsia="zh-CN"/>
        </w:rPr>
        <w:t>;</w:t>
      </w:r>
    </w:p>
    <w:p w14:paraId="60CF00CC" w14:textId="0C48A55B" w:rsidR="00B1500A" w:rsidRPr="00F565DF" w:rsidRDefault="00B4676F" w:rsidP="00155865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e)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лампы ртутные высокого давления </w:t>
      </w:r>
      <w:proofErr w:type="spellStart"/>
      <w:r w:rsidR="00B1500A" w:rsidRPr="00F565DF">
        <w:rPr>
          <w:rFonts w:eastAsia="SimSun"/>
          <w:lang w:val="ru-RU" w:eastAsia="zh-CN"/>
        </w:rPr>
        <w:t>паросветные</w:t>
      </w:r>
      <w:proofErr w:type="spellEnd"/>
      <w:r w:rsidR="00453E39">
        <w:rPr>
          <w:rFonts w:eastAsia="SimSun"/>
          <w:lang w:val="ru-RU" w:eastAsia="zh-CN"/>
        </w:rPr>
        <w:t>;</w:t>
      </w:r>
      <w:r w:rsidR="00B1500A" w:rsidRPr="00F565DF">
        <w:rPr>
          <w:rFonts w:eastAsia="SimSun"/>
          <w:lang w:val="ru-RU" w:eastAsia="zh-CN"/>
        </w:rPr>
        <w:t xml:space="preserve"> </w:t>
      </w:r>
    </w:p>
    <w:p w14:paraId="005E6941" w14:textId="59FC4BA7" w:rsidR="00B1500A" w:rsidRPr="00F565DF" w:rsidRDefault="00B4676F" w:rsidP="00155865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f)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лампы люминесцентные с холодным катодом</w:t>
      </w:r>
      <w:r w:rsidR="00453E39">
        <w:rPr>
          <w:rFonts w:eastAsia="SimSun"/>
          <w:lang w:val="ru-RU" w:eastAsia="zh-CN"/>
        </w:rPr>
        <w:t>;</w:t>
      </w:r>
    </w:p>
    <w:p w14:paraId="40F89F9B" w14:textId="3EEF3D54" w:rsidR="00B1500A" w:rsidRPr="00F565DF" w:rsidRDefault="00155865" w:rsidP="00155865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g)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лампы люминесцентные с внешним электродом</w:t>
      </w:r>
      <w:r w:rsidR="00453E39">
        <w:rPr>
          <w:rFonts w:eastAsia="SimSun"/>
          <w:lang w:val="ru-RU" w:eastAsia="zh-CN"/>
        </w:rPr>
        <w:t>;</w:t>
      </w:r>
    </w:p>
    <w:p w14:paraId="1D0FD19B" w14:textId="0164FC09" w:rsidR="00B1500A" w:rsidRPr="00F565DF" w:rsidRDefault="00155865" w:rsidP="00155865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h)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космети</w:t>
      </w:r>
      <w:r w:rsidR="00C40A29">
        <w:rPr>
          <w:rFonts w:eastAsia="SimSun"/>
          <w:lang w:val="ru-RU" w:eastAsia="zh-CN"/>
        </w:rPr>
        <w:t>ческие средства</w:t>
      </w:r>
      <w:r w:rsidR="00453E39">
        <w:rPr>
          <w:rFonts w:eastAsia="SimSun"/>
          <w:lang w:val="ru-RU" w:eastAsia="zh-CN"/>
        </w:rPr>
        <w:t>;</w:t>
      </w:r>
    </w:p>
    <w:p w14:paraId="02E8F670" w14:textId="474DE46E" w:rsidR="00B1500A" w:rsidRPr="00F565DF" w:rsidRDefault="00155865" w:rsidP="00155865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i)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пестициды, </w:t>
      </w:r>
      <w:proofErr w:type="spellStart"/>
      <w:r w:rsidR="00B1500A" w:rsidRPr="00F565DF">
        <w:rPr>
          <w:rFonts w:eastAsia="SimSun"/>
          <w:lang w:val="ru-RU" w:eastAsia="zh-CN"/>
        </w:rPr>
        <w:t>биоциды</w:t>
      </w:r>
      <w:proofErr w:type="spellEnd"/>
      <w:r w:rsidR="00B1500A" w:rsidRPr="00F565DF">
        <w:rPr>
          <w:rFonts w:eastAsia="SimSun"/>
          <w:lang w:val="ru-RU" w:eastAsia="zh-CN"/>
        </w:rPr>
        <w:t xml:space="preserve"> и антисептики местного действия</w:t>
      </w:r>
      <w:r w:rsidR="00453E39">
        <w:rPr>
          <w:rFonts w:eastAsia="SimSun"/>
          <w:lang w:val="ru-RU" w:eastAsia="zh-CN"/>
        </w:rPr>
        <w:t>;</w:t>
      </w:r>
    </w:p>
    <w:p w14:paraId="3E42D2F8" w14:textId="124119EB" w:rsidR="00B1500A" w:rsidRPr="00F565DF" w:rsidRDefault="00155865" w:rsidP="00155865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j)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измерительные приборы</w:t>
      </w:r>
      <w:r w:rsidR="00453E39">
        <w:rPr>
          <w:rFonts w:eastAsia="SimSun"/>
          <w:lang w:val="ru-RU" w:eastAsia="zh-CN"/>
        </w:rPr>
        <w:t>;</w:t>
      </w:r>
    </w:p>
    <w:p w14:paraId="24A45B59" w14:textId="1D37B008" w:rsidR="00B1500A" w:rsidRPr="00F565DF" w:rsidRDefault="00155865" w:rsidP="00155865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k)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амальгама для зубных пломб</w:t>
      </w:r>
      <w:r w:rsidRPr="00F565DF">
        <w:rPr>
          <w:rFonts w:eastAsia="SimSun"/>
          <w:lang w:val="ru-RU" w:eastAsia="zh-CN"/>
        </w:rPr>
        <w:t>.</w:t>
      </w:r>
    </w:p>
    <w:p w14:paraId="50513B59" w14:textId="141570F9" w:rsidR="00B1500A" w:rsidRPr="00F565DF" w:rsidRDefault="00155865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11.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Хотя производство большинства продуктов, содержащихся в приложении А, в целом прекращено или прекращается, полезно иметь коды для таких продуктов, чтобы помочь Сторонам, у которых могут иметься зарегистрированные исключения, и Сторонам, которые </w:t>
      </w:r>
      <w:r w:rsidR="00B1500A" w:rsidRPr="00F565DF">
        <w:rPr>
          <w:rFonts w:eastAsia="SimSun"/>
          <w:lang w:val="ru-RU" w:eastAsia="zh-CN"/>
        </w:rPr>
        <w:lastRenderedPageBreak/>
        <w:t>выполняют свои обязательства по пункту 2 статьи 4, а также государствам, не являющи</w:t>
      </w:r>
      <w:r w:rsidR="007D6123">
        <w:rPr>
          <w:rFonts w:eastAsia="SimSun"/>
          <w:lang w:val="ru-RU" w:eastAsia="zh-CN"/>
        </w:rPr>
        <w:t>м</w:t>
      </w:r>
      <w:r w:rsidR="00B1500A" w:rsidRPr="00F565DF">
        <w:rPr>
          <w:rFonts w:eastAsia="SimSun"/>
          <w:lang w:val="ru-RU" w:eastAsia="zh-CN"/>
        </w:rPr>
        <w:t xml:space="preserve">ся </w:t>
      </w:r>
      <w:r w:rsidR="000B2F8B">
        <w:rPr>
          <w:rFonts w:eastAsia="SimSun"/>
          <w:lang w:val="ru-RU" w:eastAsia="zh-CN"/>
        </w:rPr>
        <w:t>Сто</w:t>
      </w:r>
      <w:r w:rsidR="00B76C9E">
        <w:rPr>
          <w:rFonts w:eastAsia="SimSun"/>
          <w:lang w:val="ru-RU" w:eastAsia="zh-CN"/>
        </w:rPr>
        <w:t>ронами</w:t>
      </w:r>
      <w:r w:rsidR="000B2F8B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 xml:space="preserve">Конвенции, которые могут быть заинтересованы. </w:t>
      </w:r>
    </w:p>
    <w:p w14:paraId="575EB340" w14:textId="28E8F522" w:rsidR="00B1500A" w:rsidRPr="00F565DF" w:rsidRDefault="00155865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12.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В представлениях различных Сторон в большинстве случаев были указаны восьмизначные тарифные коды; для этих товаров было предложено или уже использовалось </w:t>
      </w:r>
      <w:r w:rsidR="001735AF">
        <w:rPr>
          <w:rFonts w:eastAsia="SimSun"/>
          <w:lang w:val="ru-RU" w:eastAsia="zh-CN"/>
        </w:rPr>
        <w:t>ограниченное число</w:t>
      </w:r>
      <w:r w:rsidR="00B1500A" w:rsidRPr="00F565DF">
        <w:rPr>
          <w:rFonts w:eastAsia="SimSun"/>
          <w:lang w:val="ru-RU" w:eastAsia="zh-CN"/>
        </w:rPr>
        <w:t xml:space="preserve"> десятизначных статистических кодов. Учитывая соответствующие описания продуктов, в следующей таблице предлагаются десятизначные коды таможенной номенклатуры для продуктов, включенных в приложение А, в тех случаях, когда Стороны их не указали. Десятизначные коды были предложены как для обеспечения последовательности, так и для того, чтобы свести к минимуму необходимость для Сторон пересматривать свои </w:t>
      </w:r>
      <w:r w:rsidR="001735AF">
        <w:rPr>
          <w:rFonts w:eastAsia="SimSun"/>
          <w:lang w:val="ru-RU" w:eastAsia="zh-CN"/>
        </w:rPr>
        <w:t>действующие</w:t>
      </w:r>
      <w:r w:rsidR="001735AF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восьмизначные коды. Ряд Сторон представили замечания к этой таблице в течение заключительного периода для направления замечаний. Некоторые указали, что в их национальной системе (</w:t>
      </w:r>
      <w:r w:rsidR="007924ED">
        <w:rPr>
          <w:rFonts w:eastAsia="SimSun"/>
          <w:lang w:val="ru-RU" w:eastAsia="zh-CN"/>
        </w:rPr>
        <w:t>за пределами</w:t>
      </w:r>
      <w:r w:rsidR="007924ED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шестизначного кода ГС в восьм</w:t>
      </w:r>
      <w:r w:rsidR="001521C4">
        <w:rPr>
          <w:rFonts w:eastAsia="SimSun"/>
          <w:lang w:val="ru-RU" w:eastAsia="zh-CN"/>
        </w:rPr>
        <w:t>ых</w:t>
      </w:r>
      <w:r w:rsidR="00B1500A" w:rsidRPr="00F565DF">
        <w:rPr>
          <w:rFonts w:eastAsia="SimSun"/>
          <w:lang w:val="ru-RU" w:eastAsia="zh-CN"/>
        </w:rPr>
        <w:t>-десят</w:t>
      </w:r>
      <w:r w:rsidR="001521C4">
        <w:rPr>
          <w:rFonts w:eastAsia="SimSun"/>
          <w:lang w:val="ru-RU" w:eastAsia="zh-CN"/>
        </w:rPr>
        <w:t>ых</w:t>
      </w:r>
      <w:r w:rsidR="00B1500A" w:rsidRPr="00F565DF">
        <w:rPr>
          <w:rFonts w:eastAsia="SimSun"/>
          <w:lang w:val="ru-RU" w:eastAsia="zh-CN"/>
        </w:rPr>
        <w:t xml:space="preserve"> </w:t>
      </w:r>
      <w:r w:rsidR="001521C4">
        <w:rPr>
          <w:rFonts w:eastAsia="SimSun"/>
          <w:lang w:val="ru-RU" w:eastAsia="zh-CN"/>
        </w:rPr>
        <w:t>полях</w:t>
      </w:r>
      <w:r w:rsidR="00B1500A" w:rsidRPr="00F565DF">
        <w:rPr>
          <w:rFonts w:eastAsia="SimSun"/>
          <w:lang w:val="ru-RU" w:eastAsia="zh-CN"/>
        </w:rPr>
        <w:t>) уже есть продукты, включенные в перечень под предлагаемыми кодами, которые отличаются от предложенных в данном документе. Другие отметили, что, возможно, не были учтены Стороны, которые используют девятизначную статистическую систему на национальном уровне</w:t>
      </w:r>
      <w:bookmarkStart w:id="5" w:name="_Hlk81253378"/>
      <w:r w:rsidR="00B1500A" w:rsidRPr="00F565DF">
        <w:rPr>
          <w:rFonts w:eastAsia="SimSun"/>
          <w:lang w:val="ru-RU" w:eastAsia="zh-CN"/>
        </w:rPr>
        <w:t xml:space="preserve">. Эти детали должны быть дополнительно рассмотрены секретариатом и Глобальным партнерством </w:t>
      </w:r>
      <w:r w:rsidR="003326F2">
        <w:rPr>
          <w:rFonts w:eastAsia="SimSun"/>
          <w:lang w:val="ru-RU" w:eastAsia="zh-CN"/>
        </w:rPr>
        <w:t xml:space="preserve">в рамках </w:t>
      </w:r>
      <w:r w:rsidR="00B1500A" w:rsidRPr="00F565DF">
        <w:rPr>
          <w:rFonts w:eastAsia="SimSun"/>
          <w:lang w:val="ru-RU" w:eastAsia="zh-CN"/>
        </w:rPr>
        <w:t>област</w:t>
      </w:r>
      <w:r w:rsidR="003326F2">
        <w:rPr>
          <w:rFonts w:eastAsia="SimSun"/>
          <w:lang w:val="ru-RU" w:eastAsia="zh-CN"/>
        </w:rPr>
        <w:t>и</w:t>
      </w:r>
      <w:r w:rsidR="00B1500A" w:rsidRPr="00F565DF">
        <w:rPr>
          <w:rFonts w:eastAsia="SimSun"/>
          <w:lang w:val="ru-RU" w:eastAsia="zh-CN"/>
        </w:rPr>
        <w:t xml:space="preserve"> Партнерства «Ртутьсодержащие продукты». </w:t>
      </w:r>
      <w:bookmarkEnd w:id="5"/>
      <w:r w:rsidR="00B1500A" w:rsidRPr="00F565DF">
        <w:rPr>
          <w:rFonts w:eastAsia="SimSun"/>
          <w:lang w:val="ru-RU" w:eastAsia="zh-CN"/>
        </w:rPr>
        <w:t>На данный момент таблица остается в основном без изменений в ожидании дальнейшего рассмотрения этих вопросов.</w:t>
      </w:r>
    </w:p>
    <w:p w14:paraId="670F89FF" w14:textId="365D8BE1" w:rsidR="00B1500A" w:rsidRPr="00F565DF" w:rsidRDefault="006740B8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F565DF">
        <w:rPr>
          <w:rFonts w:eastAsia="SimSun"/>
          <w:lang w:val="ru-RU" w:eastAsia="zh-CN"/>
        </w:rPr>
        <w:t>13.</w:t>
      </w:r>
      <w:r w:rsidRPr="00F565DF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Отмечая эти проблемы, Конференция Cторон может в целом согласиться с тем, что такие номенклатурные коды могут быть внедрены Cторонами, желающими их использовать.</w:t>
      </w:r>
    </w:p>
    <w:p w14:paraId="5A2DDD1E" w14:textId="59FECF35" w:rsidR="00B1500A" w:rsidRPr="00F565DF" w:rsidRDefault="00B1500A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b/>
          <w:bCs/>
          <w:sz w:val="24"/>
          <w:szCs w:val="24"/>
          <w:lang w:val="ru-RU" w:eastAsia="zh-CN"/>
        </w:rPr>
      </w:pPr>
      <w:r w:rsidRPr="00F565DF">
        <w:rPr>
          <w:rFonts w:eastAsia="SimSun"/>
          <w:b/>
          <w:bCs/>
          <w:sz w:val="24"/>
          <w:szCs w:val="24"/>
          <w:lang w:val="ru-RU" w:eastAsia="zh-CN"/>
        </w:rPr>
        <w:tab/>
        <w:t xml:space="preserve">Предлагаемые статистические коды из более чем шести </w:t>
      </w:r>
      <w:r w:rsidR="004F15FF">
        <w:rPr>
          <w:rFonts w:eastAsia="SimSun"/>
          <w:b/>
          <w:bCs/>
          <w:sz w:val="24"/>
          <w:szCs w:val="24"/>
          <w:lang w:val="ru-RU" w:eastAsia="zh-CN"/>
        </w:rPr>
        <w:t>знаков</w:t>
      </w:r>
      <w:r w:rsidR="004F15FF" w:rsidRPr="00F565DF">
        <w:rPr>
          <w:rFonts w:eastAsia="SimSun"/>
          <w:b/>
          <w:bCs/>
          <w:sz w:val="24"/>
          <w:szCs w:val="24"/>
          <w:lang w:val="ru-RU" w:eastAsia="zh-CN"/>
        </w:rPr>
        <w:t xml:space="preserve"> </w:t>
      </w:r>
      <w:r w:rsidRPr="00F565DF">
        <w:rPr>
          <w:rFonts w:eastAsia="SimSun"/>
          <w:b/>
          <w:bCs/>
          <w:sz w:val="24"/>
          <w:szCs w:val="24"/>
          <w:lang w:val="ru-RU" w:eastAsia="zh-CN"/>
        </w:rPr>
        <w:t xml:space="preserve">для продуктов с добавлением ртути, </w:t>
      </w:r>
      <w:r w:rsidR="003326F2">
        <w:rPr>
          <w:rFonts w:eastAsia="SimSun"/>
          <w:b/>
          <w:bCs/>
          <w:sz w:val="24"/>
          <w:szCs w:val="24"/>
          <w:lang w:val="ru-RU" w:eastAsia="zh-CN"/>
        </w:rPr>
        <w:t>перечисленных</w:t>
      </w:r>
      <w:r w:rsidR="003326F2" w:rsidRPr="00F565DF">
        <w:rPr>
          <w:rFonts w:eastAsia="SimSun"/>
          <w:b/>
          <w:bCs/>
          <w:sz w:val="24"/>
          <w:szCs w:val="24"/>
          <w:lang w:val="ru-RU" w:eastAsia="zh-CN"/>
        </w:rPr>
        <w:t xml:space="preserve"> </w:t>
      </w:r>
      <w:r w:rsidRPr="00F565DF">
        <w:rPr>
          <w:rFonts w:eastAsia="SimSun"/>
          <w:b/>
          <w:bCs/>
          <w:sz w:val="24"/>
          <w:szCs w:val="24"/>
          <w:lang w:val="ru-RU" w:eastAsia="zh-CN"/>
        </w:rPr>
        <w:t>в приложении А (коды на основе Гармонизированной системы)</w:t>
      </w:r>
    </w:p>
    <w:p w14:paraId="2C88ADCD" w14:textId="1F600EA8" w:rsidR="00B1500A" w:rsidRPr="00F565DF" w:rsidRDefault="00B1500A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i/>
          <w:iCs/>
          <w:lang w:val="ru-RU" w:eastAsia="zh-CN"/>
        </w:rPr>
      </w:pPr>
      <w:r w:rsidRPr="00F565DF">
        <w:rPr>
          <w:rFonts w:eastAsia="SimSun"/>
          <w:i/>
          <w:iCs/>
          <w:lang w:val="ru-RU" w:eastAsia="zh-CN"/>
        </w:rPr>
        <w:t xml:space="preserve">В следующей таблице в первой </w:t>
      </w:r>
      <w:r w:rsidR="00A46BD4">
        <w:rPr>
          <w:rFonts w:eastAsia="SimSun"/>
          <w:i/>
          <w:iCs/>
          <w:lang w:val="ru-RU" w:eastAsia="zh-CN"/>
        </w:rPr>
        <w:t>графе</w:t>
      </w:r>
      <w:r w:rsidR="00A46BD4" w:rsidRPr="00F565DF">
        <w:rPr>
          <w:rFonts w:eastAsia="SimSun"/>
          <w:i/>
          <w:iCs/>
          <w:lang w:val="ru-RU" w:eastAsia="zh-CN"/>
        </w:rPr>
        <w:t xml:space="preserve"> </w:t>
      </w:r>
      <w:r w:rsidRPr="00F565DF">
        <w:rPr>
          <w:rFonts w:eastAsia="SimSun"/>
          <w:i/>
          <w:iCs/>
          <w:lang w:val="ru-RU" w:eastAsia="zh-CN"/>
        </w:rPr>
        <w:t>приведены существующие коды, используемые некоторыми Сторонами, а во второй – предлагаемые коды для проведения различия между продуктами с добавлением ртути и другими продуктами. Предлагаемые коды и описания показаны в заштрихованных ячейках.</w:t>
      </w:r>
    </w:p>
    <w:p w14:paraId="12806C83" w14:textId="77777777" w:rsidR="00B1500A" w:rsidRPr="00F565DF" w:rsidRDefault="00B1500A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b/>
          <w:bCs/>
          <w:lang w:val="ru-RU" w:eastAsia="zh-CN"/>
        </w:rPr>
      </w:pPr>
      <w:r w:rsidRPr="00F565DF">
        <w:rPr>
          <w:rFonts w:eastAsia="SimSun"/>
          <w:b/>
          <w:bCs/>
          <w:lang w:val="ru-RU" w:eastAsia="zh-CN"/>
        </w:rPr>
        <w:t>Аккумуляторы</w:t>
      </w:r>
    </w:p>
    <w:tbl>
      <w:tblPr>
        <w:tblW w:w="8335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4"/>
        <w:gridCol w:w="2234"/>
        <w:gridCol w:w="4637"/>
      </w:tblGrid>
      <w:tr w:rsidR="00B1500A" w:rsidRPr="00373833" w14:paraId="626690EA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3CFABAA" w14:textId="77777777" w:rsidR="00B1500A" w:rsidRPr="00373833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373833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Существующий код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0F97CF0" w14:textId="77777777" w:rsidR="00B1500A" w:rsidRPr="00373833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373833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Предлагаемые статистические коды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E3AD768" w14:textId="77777777" w:rsidR="00B1500A" w:rsidRPr="00373833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373833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Описание</w:t>
            </w:r>
          </w:p>
        </w:tc>
      </w:tr>
      <w:tr w:rsidR="00B1500A" w:rsidRPr="00F565DF" w14:paraId="73446EB4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23CA6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8506.10.10</w:t>
            </w: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D6567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7E3A2" w14:textId="346B938C" w:rsidR="00B1500A" w:rsidRPr="00F565DF" w:rsidRDefault="00DA4ED9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szCs w:val="18"/>
                <w:lang w:val="ru-RU" w:eastAsia="zh-CN"/>
              </w:rPr>
              <w:t>П</w:t>
            </w:r>
            <w:r w:rsidR="00B1500A" w:rsidRPr="00F565DF">
              <w:rPr>
                <w:rFonts w:eastAsia="SimSun"/>
                <w:sz w:val="18"/>
                <w:szCs w:val="18"/>
                <w:lang w:val="ru-RU" w:eastAsia="zh-CN"/>
              </w:rPr>
              <w:t>ервичные элементы</w:t>
            </w:r>
            <w:r w:rsidR="0083039B">
              <w:rPr>
                <w:rFonts w:eastAsia="SimSun"/>
                <w:sz w:val="18"/>
                <w:szCs w:val="18"/>
                <w:lang w:val="ru-RU" w:eastAsia="zh-CN"/>
              </w:rPr>
              <w:t>,</w:t>
            </w:r>
            <w:r w:rsidR="00B1500A" w:rsidRPr="00F565DF">
              <w:rPr>
                <w:rFonts w:eastAsia="SimSun"/>
                <w:sz w:val="18"/>
                <w:szCs w:val="18"/>
                <w:lang w:val="ru-RU" w:eastAsia="zh-CN"/>
              </w:rPr>
              <w:t xml:space="preserve"> диоксид</w:t>
            </w:r>
            <w:r w:rsidR="0083039B">
              <w:rPr>
                <w:rFonts w:eastAsia="SimSun"/>
                <w:sz w:val="18"/>
                <w:szCs w:val="18"/>
                <w:lang w:val="ru-RU" w:eastAsia="zh-CN"/>
              </w:rPr>
              <w:t>-</w:t>
            </w:r>
            <w:r w:rsidR="00B1500A" w:rsidRPr="00F565DF">
              <w:rPr>
                <w:rFonts w:eastAsia="SimSun"/>
                <w:sz w:val="18"/>
                <w:szCs w:val="18"/>
                <w:lang w:val="ru-RU" w:eastAsia="zh-CN"/>
              </w:rPr>
              <w:t>марганц</w:t>
            </w:r>
            <w:r w:rsidR="0083039B">
              <w:rPr>
                <w:rFonts w:eastAsia="SimSun"/>
                <w:sz w:val="18"/>
                <w:szCs w:val="18"/>
                <w:lang w:val="ru-RU" w:eastAsia="zh-CN"/>
              </w:rPr>
              <w:t>евые, щелочные</w:t>
            </w:r>
          </w:p>
        </w:tc>
      </w:tr>
      <w:tr w:rsidR="00B1500A" w:rsidRPr="00F565DF" w14:paraId="7F969866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7D9B7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C4811BA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8506.10.10.10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3DCFB03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F565DF" w14:paraId="631EA850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17A10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9949F23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8506.10.10.90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5A9EE11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F565DF" w14:paraId="7C070D81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BF05D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8506.10.20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0D774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67BC6" w14:textId="48A32B76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(</w:t>
            </w:r>
            <w:r w:rsidR="000B5B8E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) первичные элементы</w:t>
            </w:r>
            <w:r w:rsidR="00D42390">
              <w:rPr>
                <w:rFonts w:eastAsia="SimSun"/>
                <w:sz w:val="18"/>
                <w:szCs w:val="18"/>
                <w:lang w:val="ru-RU" w:eastAsia="zh-CN"/>
              </w:rPr>
              <w:t>,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 xml:space="preserve"> диоксид</w:t>
            </w:r>
            <w:r w:rsidR="00D42390">
              <w:rPr>
                <w:rFonts w:eastAsia="SimSun"/>
                <w:sz w:val="18"/>
                <w:szCs w:val="18"/>
                <w:lang w:val="ru-RU" w:eastAsia="zh-CN"/>
              </w:rPr>
              <w:t>-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марганц</w:t>
            </w:r>
            <w:r w:rsidR="00D42390">
              <w:rPr>
                <w:rFonts w:eastAsia="SimSun"/>
                <w:sz w:val="18"/>
                <w:szCs w:val="18"/>
                <w:lang w:val="ru-RU" w:eastAsia="zh-CN"/>
              </w:rPr>
              <w:t>евые</w:t>
            </w:r>
          </w:p>
        </w:tc>
      </w:tr>
      <w:tr w:rsidR="00B1500A" w:rsidRPr="00F565DF" w14:paraId="06E5A4F6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DFF02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94CADFF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8506.10.20.10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DBBC0F0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F565DF" w14:paraId="4E994E91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628D1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8889D4A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8506.10.20.90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C06DEAD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F565DF" w14:paraId="0BBEA80D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7E199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8506.10.30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68B04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FE986" w14:textId="2159F49C" w:rsidR="00B1500A" w:rsidRPr="00F565DF" w:rsidRDefault="00EF4570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szCs w:val="18"/>
                <w:lang w:val="ru-RU" w:eastAsia="zh-CN"/>
              </w:rPr>
              <w:t>Батареи</w:t>
            </w:r>
            <w:r w:rsidR="00B1500A" w:rsidRPr="00F565DF">
              <w:rPr>
                <w:rFonts w:eastAsia="SimSun"/>
                <w:sz w:val="18"/>
                <w:szCs w:val="18"/>
                <w:lang w:val="ru-RU" w:eastAsia="zh-CN"/>
              </w:rPr>
              <w:t xml:space="preserve"> диоксид</w:t>
            </w:r>
            <w:r>
              <w:rPr>
                <w:rFonts w:eastAsia="SimSun"/>
                <w:sz w:val="18"/>
                <w:szCs w:val="18"/>
                <w:lang w:val="ru-RU" w:eastAsia="zh-CN"/>
              </w:rPr>
              <w:t>-</w:t>
            </w:r>
            <w:r w:rsidR="00B1500A" w:rsidRPr="00F565DF">
              <w:rPr>
                <w:rFonts w:eastAsia="SimSun"/>
                <w:sz w:val="18"/>
                <w:szCs w:val="18"/>
                <w:lang w:val="ru-RU" w:eastAsia="zh-CN"/>
              </w:rPr>
              <w:t>марганц</w:t>
            </w:r>
            <w:r>
              <w:rPr>
                <w:rFonts w:eastAsia="SimSun"/>
                <w:sz w:val="18"/>
                <w:szCs w:val="18"/>
                <w:lang w:val="ru-RU" w:eastAsia="zh-CN"/>
              </w:rPr>
              <w:t>евые</w:t>
            </w:r>
          </w:p>
        </w:tc>
      </w:tr>
      <w:tr w:rsidR="00B1500A" w:rsidRPr="00F565DF" w14:paraId="278BC489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1C38E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1F7E757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8506.10.30.10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E72DCC1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F565DF" w14:paraId="224A666A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F8F3E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226FE56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8506.10.30.90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CF807A8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F565DF" w14:paraId="2EDE2CBE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7B4B2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8506.30.00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BCF61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F9759" w14:textId="63C3A3CD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Аккумуляторы оксид</w:t>
            </w:r>
            <w:r w:rsidR="0029350B">
              <w:rPr>
                <w:rFonts w:eastAsia="SimSun"/>
                <w:sz w:val="18"/>
                <w:szCs w:val="18"/>
                <w:lang w:val="ru-RU" w:eastAsia="zh-CN"/>
              </w:rPr>
              <w:t>-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ртут</w:t>
            </w:r>
            <w:r w:rsidR="0029350B">
              <w:rPr>
                <w:rFonts w:eastAsia="SimSun"/>
                <w:sz w:val="18"/>
                <w:szCs w:val="18"/>
                <w:lang w:val="ru-RU" w:eastAsia="zh-CN"/>
              </w:rPr>
              <w:t>ные</w:t>
            </w:r>
          </w:p>
        </w:tc>
      </w:tr>
      <w:tr w:rsidR="00B1500A" w:rsidRPr="00F565DF" w14:paraId="725F5721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72ECC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D7AFD4F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8506.30.00.00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2549831" w14:textId="298186A0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Первичные элементы и батареи оксид</w:t>
            </w:r>
            <w:r w:rsidR="000E4A26">
              <w:rPr>
                <w:rFonts w:eastAsia="SimSun"/>
                <w:sz w:val="18"/>
                <w:szCs w:val="18"/>
                <w:lang w:val="ru-RU" w:eastAsia="zh-CN"/>
              </w:rPr>
              <w:t>-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ртут</w:t>
            </w:r>
            <w:r w:rsidR="000E4A26">
              <w:rPr>
                <w:rFonts w:eastAsia="SimSun"/>
                <w:sz w:val="18"/>
                <w:szCs w:val="18"/>
                <w:lang w:val="ru-RU" w:eastAsia="zh-CN"/>
              </w:rPr>
              <w:t>ные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 xml:space="preserve"> (за исключением </w:t>
            </w:r>
            <w:r w:rsidR="000E4A26">
              <w:rPr>
                <w:rFonts w:eastAsia="SimSun"/>
                <w:sz w:val="18"/>
                <w:szCs w:val="18"/>
                <w:lang w:val="ru-RU" w:eastAsia="zh-CN"/>
              </w:rPr>
              <w:t>разряженных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)</w:t>
            </w:r>
          </w:p>
        </w:tc>
      </w:tr>
      <w:tr w:rsidR="00B1500A" w:rsidRPr="00F565DF" w14:paraId="53512756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E8A31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8506.40.10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867B9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FE998" w14:textId="48D4F77E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Первичные элементы оксида</w:t>
            </w:r>
            <w:r w:rsidR="00072456">
              <w:rPr>
                <w:rFonts w:eastAsia="SimSun"/>
                <w:sz w:val="18"/>
                <w:szCs w:val="18"/>
                <w:lang w:val="ru-RU" w:eastAsia="zh-CN"/>
              </w:rPr>
              <w:t>-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серебр</w:t>
            </w:r>
            <w:r w:rsidR="00072456">
              <w:rPr>
                <w:rFonts w:eastAsia="SimSun"/>
                <w:sz w:val="18"/>
                <w:szCs w:val="18"/>
                <w:lang w:val="ru-RU" w:eastAsia="zh-CN"/>
              </w:rPr>
              <w:t>яные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 xml:space="preserve"> с внешним объемом менее или равным 300 см</w:t>
            </w:r>
            <w:r w:rsidRPr="007A1230">
              <w:rPr>
                <w:rFonts w:eastAsia="SimSun"/>
                <w:sz w:val="18"/>
                <w:szCs w:val="18"/>
                <w:vertAlign w:val="superscript"/>
                <w:lang w:val="ru-RU" w:eastAsia="zh-CN"/>
              </w:rPr>
              <w:t>3</w:t>
            </w:r>
          </w:p>
        </w:tc>
      </w:tr>
      <w:tr w:rsidR="00B1500A" w:rsidRPr="00F565DF" w14:paraId="6CA87C86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EF424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4C90A7B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8506.40.10.10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FA3DED6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F565DF" w14:paraId="45601F8C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E1725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58AA0AA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8506.40.10.11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2425268" w14:textId="4C8A5773" w:rsidR="00B1500A" w:rsidRPr="00F565DF" w:rsidRDefault="00C10F2B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szCs w:val="18"/>
                <w:lang w:val="ru-RU" w:eastAsia="zh-CN"/>
              </w:rPr>
              <w:t>Батареи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="00B1500A" w:rsidRPr="00F565DF">
              <w:rPr>
                <w:rFonts w:eastAsia="SimSun"/>
                <w:sz w:val="18"/>
                <w:szCs w:val="18"/>
                <w:lang w:val="ru-RU" w:eastAsia="zh-CN"/>
              </w:rPr>
              <w:t>кнопочн</w:t>
            </w:r>
            <w:r>
              <w:rPr>
                <w:rFonts w:eastAsia="SimSun"/>
                <w:sz w:val="18"/>
                <w:szCs w:val="18"/>
                <w:lang w:val="ru-RU" w:eastAsia="zh-CN"/>
              </w:rPr>
              <w:t>ые</w:t>
            </w:r>
            <w:r w:rsidR="00B1500A" w:rsidRPr="00F565DF">
              <w:rPr>
                <w:rFonts w:eastAsia="SimSun"/>
                <w:sz w:val="18"/>
                <w:szCs w:val="18"/>
                <w:lang w:val="ru-RU" w:eastAsia="zh-CN"/>
              </w:rPr>
              <w:t xml:space="preserve"> с содержанием ртути менее 2% по </w:t>
            </w:r>
            <w:r w:rsidR="0007415A">
              <w:rPr>
                <w:rFonts w:eastAsia="SimSun"/>
                <w:sz w:val="18"/>
                <w:szCs w:val="18"/>
                <w:lang w:val="ru-RU" w:eastAsia="zh-CN"/>
              </w:rPr>
              <w:t>массе</w:t>
            </w:r>
          </w:p>
        </w:tc>
      </w:tr>
      <w:tr w:rsidR="00B1500A" w:rsidRPr="00F565DF" w14:paraId="223E8A88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0772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9D552C5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8506.40.10.90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7D50570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F565DF" w14:paraId="050E3733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54C03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8506.40.90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1E94D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0237C" w14:textId="4FEC09A3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(</w:t>
            </w:r>
            <w:r w:rsidR="00C10F2B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) первичные элементы оксида</w:t>
            </w:r>
            <w:r w:rsidR="00C4243C">
              <w:rPr>
                <w:rFonts w:eastAsia="SimSun"/>
                <w:sz w:val="18"/>
                <w:szCs w:val="18"/>
                <w:lang w:val="ru-RU" w:eastAsia="zh-CN"/>
              </w:rPr>
              <w:t>-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серебр</w:t>
            </w:r>
            <w:r w:rsidR="00C4243C">
              <w:rPr>
                <w:rFonts w:eastAsia="SimSun"/>
                <w:sz w:val="18"/>
                <w:szCs w:val="18"/>
                <w:lang w:val="ru-RU" w:eastAsia="zh-CN"/>
              </w:rPr>
              <w:t>яные</w:t>
            </w:r>
          </w:p>
        </w:tc>
      </w:tr>
      <w:tr w:rsidR="00B1500A" w:rsidRPr="00F565DF" w14:paraId="6321E855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84944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4CF6FD8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8506.40.90.10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502AFDF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F565DF" w14:paraId="374752DB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AFB6B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9EBF8FC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8506.40.90.90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CBBAF78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F565DF" w14:paraId="3512F00D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2613E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8506.60.10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95E83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C35F" w14:textId="2D3A7F9E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Воздушно-цинковые первичные элементы (с внешним объемом менее или равным 300 см</w:t>
            </w:r>
            <w:r w:rsidRPr="00C3445E">
              <w:rPr>
                <w:rFonts w:eastAsia="SimSun"/>
                <w:sz w:val="18"/>
                <w:szCs w:val="18"/>
                <w:vertAlign w:val="superscript"/>
                <w:lang w:val="ru-RU" w:eastAsia="zh-CN"/>
              </w:rPr>
              <w:t>3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)</w:t>
            </w:r>
          </w:p>
        </w:tc>
      </w:tr>
      <w:tr w:rsidR="00B1500A" w:rsidRPr="00F565DF" w14:paraId="49259475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FE2B6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4F93E9A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8506.60.10.10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8E375A8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F565DF" w14:paraId="21DC9AF4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D3208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2353B78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8506.60.10.11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F3726EA" w14:textId="69CAE636" w:rsidR="00B1500A" w:rsidRPr="00F565DF" w:rsidRDefault="00960C85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szCs w:val="18"/>
                <w:lang w:val="ru-RU" w:eastAsia="zh-CN"/>
              </w:rPr>
              <w:t>Батареи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="00B1500A" w:rsidRPr="00F565DF">
              <w:rPr>
                <w:rFonts w:eastAsia="SimSun"/>
                <w:sz w:val="18"/>
                <w:szCs w:val="18"/>
                <w:lang w:val="ru-RU" w:eastAsia="zh-CN"/>
              </w:rPr>
              <w:t>кнопочн</w:t>
            </w:r>
            <w:r>
              <w:rPr>
                <w:rFonts w:eastAsia="SimSun"/>
                <w:sz w:val="18"/>
                <w:szCs w:val="18"/>
                <w:lang w:val="ru-RU" w:eastAsia="zh-CN"/>
              </w:rPr>
              <w:t>ые</w:t>
            </w:r>
            <w:r w:rsidR="00B1500A" w:rsidRPr="00F565DF">
              <w:rPr>
                <w:rFonts w:eastAsia="SimSun"/>
                <w:sz w:val="18"/>
                <w:szCs w:val="18"/>
                <w:lang w:val="ru-RU" w:eastAsia="zh-CN"/>
              </w:rPr>
              <w:t xml:space="preserve"> с содержанием ртути менее 2% по </w:t>
            </w:r>
            <w:r>
              <w:rPr>
                <w:rFonts w:eastAsia="SimSun"/>
                <w:sz w:val="18"/>
                <w:szCs w:val="18"/>
                <w:lang w:val="ru-RU" w:eastAsia="zh-CN"/>
              </w:rPr>
              <w:t>массе</w:t>
            </w:r>
          </w:p>
        </w:tc>
      </w:tr>
      <w:tr w:rsidR="00B1500A" w:rsidRPr="00F565DF" w14:paraId="1ED6DAA2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1421B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7C1D9E1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8506.60.10.90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2D05EEF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F565DF" w14:paraId="0778F3A4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E2A3B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8506.60.90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6E7CE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C9E3" w14:textId="44277BF9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(</w:t>
            </w:r>
            <w:r w:rsidR="00960C85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 xml:space="preserve">) воздушно-цинковые </w:t>
            </w:r>
            <w:r w:rsidR="00AD5812">
              <w:rPr>
                <w:rFonts w:eastAsia="SimSun"/>
                <w:sz w:val="18"/>
                <w:szCs w:val="18"/>
                <w:lang w:val="ru-RU" w:eastAsia="zh-CN"/>
              </w:rPr>
              <w:t>батареи</w:t>
            </w:r>
            <w:r w:rsidR="00AD5812" w:rsidRPr="00F565DF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B1500A" w:rsidRPr="00F565DF" w14:paraId="667DFA18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79CE4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8BAA726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8506.60.90.10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BAB5238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F565DF" w14:paraId="29C5BCB3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05D10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52EE954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8506.60.90.90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3BA3666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F565DF" w14:paraId="5F53CFFD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4EA1C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8506.80.01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5E7CC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A5CB8" w14:textId="39CBDB52" w:rsidR="00B1500A" w:rsidRPr="00F565DF" w:rsidRDefault="00AD5812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="00B1500A" w:rsidRPr="00F565DF">
              <w:rPr>
                <w:rFonts w:eastAsia="SimSun"/>
                <w:sz w:val="18"/>
                <w:szCs w:val="18"/>
                <w:lang w:val="ru-RU" w:eastAsia="zh-CN"/>
              </w:rPr>
              <w:t>первичные элементы и аккумуляторы</w:t>
            </w:r>
          </w:p>
        </w:tc>
      </w:tr>
      <w:tr w:rsidR="00B1500A" w:rsidRPr="00F565DF" w14:paraId="047507C5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D5F1240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hideMark/>
          </w:tcPr>
          <w:p w14:paraId="334BE5F6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8506.80.10.10</w:t>
            </w:r>
          </w:p>
        </w:tc>
        <w:tc>
          <w:tcPr>
            <w:tcW w:w="462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hideMark/>
          </w:tcPr>
          <w:p w14:paraId="01C1D780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F565DF" w14:paraId="4D011D14" w14:textId="77777777" w:rsidTr="00F565DF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8B7C1E0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noWrap/>
            <w:hideMark/>
          </w:tcPr>
          <w:p w14:paraId="5C956669" w14:textId="77777777" w:rsidR="00B1500A" w:rsidRPr="00F565DF" w:rsidRDefault="00B1500A" w:rsidP="007A123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8506.80.10.90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hideMark/>
          </w:tcPr>
          <w:p w14:paraId="6A86B600" w14:textId="77777777" w:rsidR="00B1500A" w:rsidRPr="00F565DF" w:rsidRDefault="00B1500A" w:rsidP="006740B8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565DF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</w:tbl>
    <w:p w14:paraId="3EC56481" w14:textId="77777777" w:rsidR="00B1500A" w:rsidRPr="00E65452" w:rsidRDefault="00B1500A" w:rsidP="00E65452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before="240" w:after="120"/>
        <w:ind w:left="1247"/>
        <w:rPr>
          <w:rFonts w:eastAsia="SimSun"/>
          <w:b/>
          <w:bCs/>
          <w:lang w:val="ru-RU" w:eastAsia="zh-CN"/>
        </w:rPr>
      </w:pPr>
      <w:bookmarkStart w:id="6" w:name="_Hlk62466404"/>
      <w:r w:rsidRPr="00E65452">
        <w:rPr>
          <w:rFonts w:eastAsia="SimSun"/>
          <w:b/>
          <w:bCs/>
          <w:lang w:val="ru-RU" w:eastAsia="zh-CN"/>
        </w:rPr>
        <w:t>Переключатели и реле</w:t>
      </w:r>
    </w:p>
    <w:tbl>
      <w:tblPr>
        <w:tblW w:w="8335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1"/>
        <w:gridCol w:w="2217"/>
        <w:gridCol w:w="4637"/>
      </w:tblGrid>
      <w:tr w:rsidR="00B1500A" w:rsidRPr="00373833" w14:paraId="76ED2F8C" w14:textId="77777777" w:rsidTr="00373833">
        <w:trPr>
          <w:cantSplit/>
          <w:trHeight w:val="227"/>
          <w:tblHeader/>
          <w:jc w:val="right"/>
        </w:trPr>
        <w:tc>
          <w:tcPr>
            <w:tcW w:w="14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bookmarkEnd w:id="6"/>
          <w:p w14:paraId="35AD7358" w14:textId="77777777" w:rsidR="00B1500A" w:rsidRPr="00373833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373833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Существующий код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A2EBF93" w14:textId="77777777" w:rsidR="00B1500A" w:rsidRPr="00373833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373833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Предлагаемые статистические коды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E78449E" w14:textId="77777777" w:rsidR="00B1500A" w:rsidRPr="00373833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373833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Описание</w:t>
            </w:r>
          </w:p>
        </w:tc>
      </w:tr>
      <w:tr w:rsidR="00B1500A" w:rsidRPr="00E65452" w14:paraId="3B80CCB8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0445F903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0B6E91FA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2BE2EBE7" w14:textId="5CA9A6CA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Разъединители и </w:t>
            </w:r>
            <w:r w:rsidR="00BF400E">
              <w:rPr>
                <w:rFonts w:eastAsia="SimSun"/>
                <w:sz w:val="18"/>
                <w:szCs w:val="18"/>
                <w:lang w:val="ru-RU" w:eastAsia="zh-CN"/>
              </w:rPr>
              <w:t>прерыватели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, на напряжение свыше </w:t>
            </w:r>
            <w:r w:rsidR="00826821">
              <w:rPr>
                <w:rFonts w:eastAsia="SimSun"/>
                <w:sz w:val="18"/>
                <w:szCs w:val="18"/>
                <w:lang w:val="ru-RU" w:eastAsia="zh-CN"/>
              </w:rPr>
              <w:t xml:space="preserve">более 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1000</w:t>
            </w:r>
            <w:r w:rsidR="000438BD">
              <w:rPr>
                <w:rFonts w:eastAsia="SimSun"/>
                <w:sz w:val="18"/>
                <w:szCs w:val="18"/>
                <w:lang w:val="ru-RU" w:eastAsia="zh-CN"/>
              </w:rPr>
              <w:t> 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вольт</w:t>
            </w:r>
          </w:p>
        </w:tc>
      </w:tr>
      <w:tr w:rsidR="00B1500A" w:rsidRPr="00E65452" w14:paraId="7BFAF5C8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A737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8535.30.01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CF7D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D0239" w14:textId="73707097" w:rsidR="00B1500A" w:rsidRPr="00E65452" w:rsidRDefault="00E51204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szCs w:val="18"/>
                <w:lang w:val="ru-RU" w:eastAsia="zh-CN"/>
              </w:rPr>
              <w:t>Разъединители и прерыватели</w:t>
            </w:r>
          </w:p>
        </w:tc>
      </w:tr>
      <w:tr w:rsidR="00B1500A" w:rsidRPr="00E65452" w14:paraId="5FE5BE0A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3F8E2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45FE06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8535.30.01.10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D3185C6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0C2C48C4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87FEB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0101EA2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8535.30.01.90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573F289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4889D509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03643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8535.30.13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E5E84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CADF1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Переключатели для номинального тока менее или равного 1600 ампер, вакуумный выключатель без исполнительного устройства (вакуумные камеры или ампулы)</w:t>
            </w:r>
          </w:p>
        </w:tc>
      </w:tr>
      <w:tr w:rsidR="00B1500A" w:rsidRPr="00E65452" w14:paraId="0523D538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E95FB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C8CA49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8535.30.13.10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A93DA20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49CEDAEE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785C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D942B9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8535.30.13.90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85902D8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6B1F6F11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1BAB9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8535.30.18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5120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0EFE1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Размыкатели и переключатели для номинального тока менее или равного 1600 ампер и другие с автоматическим устройством приведения в действие, за исключением контактов, погруженных в жидкую среду</w:t>
            </w:r>
          </w:p>
        </w:tc>
      </w:tr>
      <w:tr w:rsidR="00B1500A" w:rsidRPr="00E65452" w14:paraId="68ABB9E5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4CFB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DD1991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8535.30.18.10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CEAD9A0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41D2C2E5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7802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DCD0D1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8535.30.18.90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E7C4E40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4EB3FCD0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B964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8535.30.19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0AF0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88BB2" w14:textId="3B9C4F8F" w:rsidR="00B1500A" w:rsidRPr="00E65452" w:rsidRDefault="00D03A25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="00B1500A" w:rsidRPr="00E65452">
              <w:rPr>
                <w:rFonts w:eastAsia="SimSun"/>
                <w:sz w:val="18"/>
                <w:szCs w:val="18"/>
                <w:lang w:val="ru-RU" w:eastAsia="zh-CN"/>
              </w:rPr>
              <w:t>размыкатели и переключатели для номинального тока менее или равного 1600 амперам</w:t>
            </w:r>
          </w:p>
        </w:tc>
      </w:tr>
      <w:tr w:rsidR="00B1500A" w:rsidRPr="00E65452" w14:paraId="57421D36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68689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19420D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8535.30.90.10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ABCC79A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50A7F202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77849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27E4FE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8535.30.90.90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2CD14E8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3274EB7C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0C8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8535.30.27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235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D45A0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Переключатели для номинального тока более 1600 ампер и другие с неавтоматическим устройством приведения в действие</w:t>
            </w:r>
          </w:p>
        </w:tc>
      </w:tr>
      <w:tr w:rsidR="00B1500A" w:rsidRPr="00E65452" w14:paraId="5CEBCE74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ABE27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1DDAA4B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8535.30.27.10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FDAEE11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1530442E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C0E8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FA661C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8535.30.27.90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D02F2FB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1FB90989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446A4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8535.30.28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6E8A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932A7" w14:textId="723FBEA8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Переключатели для номинального тока более чем 1600</w:t>
            </w:r>
            <w:r w:rsidR="003E51C0">
              <w:rPr>
                <w:rFonts w:eastAsia="SimSun"/>
                <w:sz w:val="18"/>
                <w:szCs w:val="18"/>
                <w:lang w:val="ru-RU" w:eastAsia="zh-CN"/>
              </w:rPr>
              <w:t> 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ампер и другие с автоматическим устройством приведения в действие, за исключением контактов, погруженных в жидкую среду</w:t>
            </w:r>
          </w:p>
        </w:tc>
      </w:tr>
      <w:tr w:rsidR="00B1500A" w:rsidRPr="00E65452" w14:paraId="64B54108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F909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24A665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8535.30.28.10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B45ED81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2AC264E3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CC193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AEAECE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8535.30.28.90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1906012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00788FDD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EA523D7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05CE4F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26C8CD4B" w14:textId="7631B960" w:rsidR="00B1500A" w:rsidRPr="00E65452" w:rsidRDefault="006D1899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szCs w:val="18"/>
                <w:lang w:val="ru-RU" w:eastAsia="zh-CN"/>
              </w:rPr>
              <w:t>Аппаратура э</w:t>
            </w:r>
            <w:r w:rsidR="00B1500A" w:rsidRPr="00E65452">
              <w:rPr>
                <w:rFonts w:eastAsia="SimSun"/>
                <w:sz w:val="18"/>
                <w:szCs w:val="18"/>
                <w:lang w:val="ru-RU" w:eastAsia="zh-CN"/>
              </w:rPr>
              <w:t>лектрическ</w:t>
            </w:r>
            <w:r w:rsidR="003A66EA">
              <w:rPr>
                <w:rFonts w:eastAsia="SimSun"/>
                <w:sz w:val="18"/>
                <w:szCs w:val="18"/>
                <w:lang w:val="ru-RU" w:eastAsia="zh-CN"/>
              </w:rPr>
              <w:t>ая</w:t>
            </w:r>
            <w:r w:rsidR="00B1500A"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 для коммутации</w:t>
            </w:r>
            <w:r w:rsidR="003A66EA">
              <w:rPr>
                <w:rFonts w:eastAsia="SimSun"/>
                <w:sz w:val="18"/>
                <w:szCs w:val="18"/>
                <w:lang w:val="ru-RU" w:eastAsia="zh-CN"/>
              </w:rPr>
              <w:t xml:space="preserve"> или</w:t>
            </w:r>
            <w:r w:rsidR="00B1500A"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 защиты </w:t>
            </w:r>
            <w:r w:rsidR="003A66EA">
              <w:rPr>
                <w:rFonts w:eastAsia="SimSun"/>
                <w:sz w:val="18"/>
                <w:szCs w:val="18"/>
                <w:lang w:val="ru-RU" w:eastAsia="zh-CN"/>
              </w:rPr>
              <w:t xml:space="preserve">электрических цепей </w:t>
            </w:r>
            <w:r w:rsidR="00B1500A"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или </w:t>
            </w:r>
            <w:r w:rsidR="00456A0D">
              <w:rPr>
                <w:rFonts w:eastAsia="SimSun"/>
                <w:sz w:val="18"/>
                <w:szCs w:val="18"/>
                <w:lang w:val="ru-RU" w:eastAsia="zh-CN"/>
              </w:rPr>
              <w:t>для под</w:t>
            </w:r>
            <w:r w:rsidR="00B1500A"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соединений на напряжение </w:t>
            </w:r>
            <w:r w:rsidR="00456A0D">
              <w:rPr>
                <w:rFonts w:eastAsia="SimSun"/>
                <w:sz w:val="18"/>
                <w:szCs w:val="18"/>
                <w:lang w:val="ru-RU" w:eastAsia="zh-CN"/>
              </w:rPr>
              <w:t>более</w:t>
            </w:r>
            <w:r w:rsidR="00456A0D"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="00B1500A" w:rsidRPr="00E65452">
              <w:rPr>
                <w:rFonts w:eastAsia="SimSun"/>
                <w:sz w:val="18"/>
                <w:szCs w:val="18"/>
                <w:lang w:val="ru-RU" w:eastAsia="zh-CN"/>
              </w:rPr>
              <w:t>1000 вольт</w:t>
            </w:r>
          </w:p>
        </w:tc>
      </w:tr>
      <w:tr w:rsidR="00B1500A" w:rsidRPr="00E65452" w14:paraId="105180BE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3CE0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8535.90.04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4AE7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656EC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Реле стартера</w:t>
            </w:r>
          </w:p>
        </w:tc>
      </w:tr>
      <w:tr w:rsidR="00B1500A" w:rsidRPr="00E65452" w14:paraId="58A0CAB0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CF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0400601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8535.90.04.10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3330DB0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06177A30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CB32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FC1E19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8535.90.04.90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BF94D4D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28088D29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7368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8535.90.05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42154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F5B27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Тепловые или индукционные реле</w:t>
            </w:r>
          </w:p>
        </w:tc>
      </w:tr>
      <w:tr w:rsidR="00B1500A" w:rsidRPr="00E65452" w14:paraId="5AD85202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C14E4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F5A609C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8535.90.05.10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9390096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348546A8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EF69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9D5B201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8535.90.05.90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61A92FA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409271F7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4599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lastRenderedPageBreak/>
              <w:t>8535.90.06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E0FC1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F62EA" w14:textId="6CA18964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Высокочувствительные реле с шихтованным сердечником, </w:t>
            </w:r>
            <w:r w:rsidRPr="002B1A02">
              <w:rPr>
                <w:rFonts w:eastAsia="SimSun"/>
                <w:sz w:val="18"/>
                <w:szCs w:val="18"/>
                <w:lang w:val="ru-RU" w:eastAsia="zh-CN"/>
              </w:rPr>
              <w:t>несимметричным инверторным вибратором,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="00E1109F">
              <w:rPr>
                <w:rFonts w:eastAsia="SimSun"/>
                <w:sz w:val="18"/>
                <w:szCs w:val="18"/>
                <w:lang w:val="ru-RU" w:eastAsia="zh-CN"/>
              </w:rPr>
              <w:t>предназначен</w:t>
            </w:r>
            <w:r w:rsidR="00B9611B">
              <w:rPr>
                <w:rFonts w:eastAsia="SimSun"/>
                <w:sz w:val="18"/>
                <w:szCs w:val="18"/>
                <w:lang w:val="ru-RU" w:eastAsia="zh-CN"/>
              </w:rPr>
              <w:t>н</w:t>
            </w:r>
            <w:r w:rsidR="00E1109F">
              <w:rPr>
                <w:rFonts w:eastAsia="SimSun"/>
                <w:sz w:val="18"/>
                <w:szCs w:val="18"/>
                <w:lang w:val="ru-RU" w:eastAsia="zh-CN"/>
              </w:rPr>
              <w:t>ые</w:t>
            </w:r>
            <w:r w:rsidR="00E1109F"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исключительно для телефонного оборудования</w:t>
            </w:r>
          </w:p>
        </w:tc>
      </w:tr>
      <w:tr w:rsidR="00B1500A" w:rsidRPr="00E65452" w14:paraId="24B211E0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AEB1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289D3CF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8535.90.06.10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C8F68BD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19CA6219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4887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1D4A2CF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8535.90.06.90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576CE04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7ACDC910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2091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8535.90.13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46192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FF52F" w14:textId="0C20A25D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Вторичные электромагнитные реле, питающиеся исключительно через трансформаторы тока и</w:t>
            </w:r>
            <w:r w:rsidR="00C2313E">
              <w:rPr>
                <w:rFonts w:eastAsia="SimSun"/>
                <w:sz w:val="18"/>
                <w:szCs w:val="18"/>
                <w:lang w:val="ru-RU" w:eastAsia="zh-CN"/>
              </w:rPr>
              <w:t xml:space="preserve"> (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или</w:t>
            </w:r>
            <w:r w:rsidR="00C2313E">
              <w:rPr>
                <w:rFonts w:eastAsia="SimSun"/>
                <w:sz w:val="18"/>
                <w:szCs w:val="18"/>
                <w:lang w:val="ru-RU" w:eastAsia="zh-CN"/>
              </w:rPr>
              <w:t>)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 напряжения</w:t>
            </w:r>
          </w:p>
        </w:tc>
      </w:tr>
      <w:tr w:rsidR="00B1500A" w:rsidRPr="00E65452" w14:paraId="5290AD90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7657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7EC93C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8535.90.13.10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9EDCAFB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7F3EF493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F57D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BBA780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8535.90.13.90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B9A731D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696A823C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9B1D3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8535.90.14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7C06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CCD3D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Автоматические дифференциальные реле, до 60 ампер с дифференциальной защитой до 300 миллиампер</w:t>
            </w:r>
          </w:p>
        </w:tc>
      </w:tr>
      <w:tr w:rsidR="00B1500A" w:rsidRPr="00E65452" w14:paraId="485EA70C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3394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A89077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8535.90.14.10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5F08D05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33D920F8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B53F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9113E69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8535.90.14.90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59442F2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6D06D4A6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A8E1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8535.90.22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590F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70350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Реле, кроме включенных в подрубрики 8535.90.04, 8535.90.05, 8535.90.06, 8535.90.13 и 8535.90.14.</w:t>
            </w:r>
          </w:p>
        </w:tc>
      </w:tr>
      <w:tr w:rsidR="00B1500A" w:rsidRPr="00E65452" w14:paraId="799F5FD3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8D42C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5907D2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8535.90.22.10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31EA4A6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60D022F3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C14A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021B712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8535.90.22.90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878E403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7F35A9F6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BD9B8A4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5A8D48C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792E45B8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Реле, на напряжение не более 1000 вольт</w:t>
            </w:r>
          </w:p>
        </w:tc>
      </w:tr>
      <w:tr w:rsidR="00B1500A" w:rsidRPr="00E65452" w14:paraId="38219118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647F7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9C3A379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8536.40.00.10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1634381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5080A29C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80867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6F74A9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8536.40.00.90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7F51703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0B182E8C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1EB105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61DDBE81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12E23501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Реле, на напряжение не более 60 вольт</w:t>
            </w:r>
          </w:p>
        </w:tc>
      </w:tr>
      <w:tr w:rsidR="00B1500A" w:rsidRPr="00E65452" w14:paraId="1F6BFB46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79C4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223E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91F20" w14:textId="5B0185F4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Для </w:t>
            </w:r>
            <w:r w:rsidR="00A356B9">
              <w:rPr>
                <w:rFonts w:eastAsia="SimSun"/>
                <w:sz w:val="18"/>
                <w:szCs w:val="18"/>
                <w:lang w:val="ru-RU" w:eastAsia="zh-CN"/>
              </w:rPr>
              <w:t>громкоговорителей</w:t>
            </w:r>
          </w:p>
        </w:tc>
      </w:tr>
      <w:tr w:rsidR="00B1500A" w:rsidRPr="00E65452" w14:paraId="2AA0C2E0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36E9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F067F9C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8536.41.01.10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75A349B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70A5C81B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0D76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2355873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8536.41.01.90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38F0454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42ED99C6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A997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F169F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38CCE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6- и 12-вольтовые соленоиды, для автомобильных стартеров</w:t>
            </w:r>
          </w:p>
        </w:tc>
      </w:tr>
      <w:tr w:rsidR="00B1500A" w:rsidRPr="00E65452" w14:paraId="3679AE47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110BB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55B9A91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8536.41.02.10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6459534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1A85A6DF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FB11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BD963EB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8536.41.02.90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DDB20C9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08E3F050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F896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7572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7ADD0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Тепловые или индукционные</w:t>
            </w:r>
          </w:p>
        </w:tc>
      </w:tr>
      <w:tr w:rsidR="00B1500A" w:rsidRPr="00E65452" w14:paraId="6FFA0375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6E85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18BD25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8536.41.03.10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C11BFDB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6F4A4618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3839B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5BCC4E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8536.41.03.90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5DB75FE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4CEED417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00919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9B9A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436FF" w14:textId="647CB602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Сертифицирован</w:t>
            </w:r>
            <w:r w:rsidR="00F1533D">
              <w:rPr>
                <w:rFonts w:eastAsia="SimSun"/>
                <w:sz w:val="18"/>
                <w:szCs w:val="18"/>
                <w:lang w:val="ru-RU" w:eastAsia="zh-CN"/>
              </w:rPr>
              <w:t>ные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 для летательных аппаратов</w:t>
            </w:r>
          </w:p>
        </w:tc>
      </w:tr>
      <w:tr w:rsidR="00B1500A" w:rsidRPr="00E65452" w14:paraId="76568533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B4F2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12821A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8536.41.04.10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B9FA3AA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05B225B2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0EA9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5738C07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8536.41.04.90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CCFA9CE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7A09287E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CD9AF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7D501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37DAE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высокой чувствительностью, шихтованным сердечником, несимметричным инверторным вибратором, разработанные и сертифицированные для телефонного оборудования</w:t>
            </w:r>
          </w:p>
        </w:tc>
      </w:tr>
      <w:tr w:rsidR="00B1500A" w:rsidRPr="00E65452" w14:paraId="22401DBF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3510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92838B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8536.41.05.10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7145650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259195FB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1E45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9615057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8536.41.05.90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554140A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0F5D6C96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3898F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128D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782B1" w14:textId="7306EC9A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Электромагнитные вторичные приборы, питающиеся исключительно через трансформаторы тока и</w:t>
            </w:r>
            <w:r w:rsidR="00B350A4">
              <w:rPr>
                <w:rFonts w:eastAsia="SimSun"/>
                <w:sz w:val="18"/>
                <w:szCs w:val="18"/>
                <w:lang w:val="ru-RU" w:eastAsia="zh-CN"/>
              </w:rPr>
              <w:t xml:space="preserve"> (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или</w:t>
            </w:r>
            <w:r w:rsidR="00B350A4">
              <w:rPr>
                <w:rFonts w:eastAsia="SimSun"/>
                <w:sz w:val="18"/>
                <w:szCs w:val="18"/>
                <w:lang w:val="ru-RU" w:eastAsia="zh-CN"/>
              </w:rPr>
              <w:t>)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 напряжения</w:t>
            </w:r>
          </w:p>
        </w:tc>
      </w:tr>
      <w:tr w:rsidR="00B1500A" w:rsidRPr="00E65452" w14:paraId="0BB51E2D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B7763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EBFC09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8536.41.06.10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D4D5B52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41BBBF67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35F77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F823E23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8536.41.06.90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2967963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4B9F64DF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AB699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BDFC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59B9B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Автоматические дифференциальные </w:t>
            </w:r>
            <w:r w:rsidRPr="008C74BB">
              <w:rPr>
                <w:rFonts w:eastAsia="SimSun"/>
                <w:sz w:val="18"/>
                <w:szCs w:val="18"/>
                <w:lang w:val="ru-RU" w:eastAsia="zh-CN"/>
              </w:rPr>
              <w:t>реле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, до 60 ампер с дифференциальной защитой до 300 миллиампер</w:t>
            </w:r>
          </w:p>
        </w:tc>
      </w:tr>
      <w:tr w:rsidR="00B1500A" w:rsidRPr="00E65452" w14:paraId="1E8BE436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D9781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1D9F733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8536.41.07.10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1ED1002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3005E2DE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C10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C0052C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8536.41.07.90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3758F43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05729AC4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3D3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1FCE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13F34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Фотоэлектрические реле</w:t>
            </w:r>
          </w:p>
        </w:tc>
      </w:tr>
      <w:tr w:rsidR="00B1500A" w:rsidRPr="00E65452" w14:paraId="17E70B18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801C2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0583DE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8536.41.08.10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44C8DC1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780310C2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161C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B2FC7E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8536.41.08.90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3150239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2C9C9AE2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6CA54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CC911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A4EC3" w14:textId="1F5F58CC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Указатели направления для маневровых сигнальных ламп, для автомобил</w:t>
            </w:r>
            <w:r w:rsidR="00E13AE5">
              <w:rPr>
                <w:rFonts w:eastAsia="SimSun"/>
                <w:sz w:val="18"/>
                <w:szCs w:val="18"/>
                <w:lang w:val="ru-RU" w:eastAsia="zh-CN"/>
              </w:rPr>
              <w:t>ей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B1500A" w:rsidRPr="00E65452" w14:paraId="1323C043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E965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209361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8536.41.09.10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66D88BE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000B5AB2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378A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D88358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8536.41.09.90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D7A1883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367ADB86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310F1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8536.41.10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DC2D2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7CE86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Для функций запуска, кроме тех, которые включены в раздел 8536.41.02</w:t>
            </w:r>
          </w:p>
        </w:tc>
      </w:tr>
      <w:tr w:rsidR="00B1500A" w:rsidRPr="00E65452" w14:paraId="3DA28890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46C4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5FB06BC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8536.41.10.10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A3E2872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724DC87B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DCC9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C7D7864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8536.41.10.90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4808A7E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330328D2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1062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8536.41.11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6D0FB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BDE7C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Промежуточные реле с ручным или электрическим возвратом и </w:t>
            </w:r>
            <w:proofErr w:type="spellStart"/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многоконтактной</w:t>
            </w:r>
            <w:proofErr w:type="spellEnd"/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 блокировкой мощностью менее или равной 60 амперам</w:t>
            </w:r>
          </w:p>
        </w:tc>
      </w:tr>
      <w:tr w:rsidR="00B1500A" w:rsidRPr="00E65452" w14:paraId="34DB6833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1C334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4EA5D3C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8536.41.11.10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E079B3D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10032F0D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93BE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EBAE7E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8536.41.11.90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36049FD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1BC763E3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0CBC7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8536.41.99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68B21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431CD" w14:textId="27DE5D6E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2B1A02">
              <w:rPr>
                <w:rFonts w:eastAsia="SimSun"/>
                <w:sz w:val="18"/>
                <w:szCs w:val="18"/>
                <w:lang w:val="ru-RU" w:eastAsia="zh-CN"/>
              </w:rPr>
              <w:t xml:space="preserve">Прочие </w:t>
            </w:r>
          </w:p>
        </w:tc>
      </w:tr>
      <w:tr w:rsidR="00B1500A" w:rsidRPr="00E65452" w14:paraId="2BC5A085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FA9D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A33AE04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8536.41.99.10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BA7B488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3FCBF77B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BE35C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83E207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8536.41.99.90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270E348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14D5296A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0EE1F79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0DE508EC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2693F2C5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Реле на напряжение более 60 вольт и не более 1000 вольт</w:t>
            </w:r>
          </w:p>
        </w:tc>
      </w:tr>
      <w:tr w:rsidR="00B1500A" w:rsidRPr="00E65452" w14:paraId="05B6DA0C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283A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8536.49.01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5839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F240D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Для функций запуска</w:t>
            </w:r>
          </w:p>
        </w:tc>
      </w:tr>
      <w:tr w:rsidR="00B1500A" w:rsidRPr="00E65452" w14:paraId="78526328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7B13C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7B73173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8536.49.01.10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9F0DCC7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7C4BD077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2DD7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7E6A8F1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8536.49.01.90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6EC24C8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7EB13EE5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94DD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8536.49.02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ADBC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4D878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Тепловые или индукционные</w:t>
            </w:r>
          </w:p>
        </w:tc>
      </w:tr>
      <w:tr w:rsidR="00B1500A" w:rsidRPr="00E65452" w14:paraId="2CBBD99B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6C61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4AA0D3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8536.49.02.10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ACAAF81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63793D5C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7DECF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64B7A54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8536.49.02.90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8A094CD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7AE5D022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3D7C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8536.49.03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A419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617A5" w14:textId="18B31E34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Электромагнитные вторичные приборы, питающиеся исключительно через трансформаторы тока и</w:t>
            </w:r>
            <w:r w:rsidR="007952F8">
              <w:rPr>
                <w:rFonts w:eastAsia="SimSun"/>
                <w:sz w:val="18"/>
                <w:szCs w:val="18"/>
                <w:lang w:val="ru-RU" w:eastAsia="zh-CN"/>
              </w:rPr>
              <w:t xml:space="preserve"> (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или</w:t>
            </w:r>
            <w:r w:rsidR="007952F8">
              <w:rPr>
                <w:rFonts w:eastAsia="SimSun"/>
                <w:sz w:val="18"/>
                <w:szCs w:val="18"/>
                <w:lang w:val="ru-RU" w:eastAsia="zh-CN"/>
              </w:rPr>
              <w:t>)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 напряжения</w:t>
            </w:r>
          </w:p>
        </w:tc>
      </w:tr>
      <w:tr w:rsidR="00B1500A" w:rsidRPr="00E65452" w14:paraId="4D6D0BF3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E9539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65F82B2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8536.49.03.10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925E272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04532CEC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04FA1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EABB1F9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8536.49.03.90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BD7793F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6B7C01EE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F14B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8536.49.04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A155B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22756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Автоматические дифференциальные </w:t>
            </w:r>
            <w:r w:rsidRPr="002B1A02">
              <w:rPr>
                <w:rFonts w:eastAsia="SimSun"/>
                <w:sz w:val="18"/>
                <w:szCs w:val="18"/>
                <w:lang w:val="ru-RU" w:eastAsia="zh-CN"/>
              </w:rPr>
              <w:t>реле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, до 60 ампер с дифференциальной защитой до 300 миллиампер</w:t>
            </w:r>
          </w:p>
        </w:tc>
      </w:tr>
      <w:tr w:rsidR="00B1500A" w:rsidRPr="00E65452" w14:paraId="1D05E30A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2F2B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204FAB7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8536.49.04.10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41321D5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20A9323E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3B773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C016ED4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8536.49.04.90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E056966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52020204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9333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8536.49.05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F8647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F0078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Многоконтактные</w:t>
            </w:r>
            <w:proofErr w:type="spellEnd"/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 блочные промежуточные реле, с ручным или электрическим возвратом, номиналом менее или равным 60 амперам и максимальным напряжением 480 вольт</w:t>
            </w:r>
          </w:p>
        </w:tc>
      </w:tr>
      <w:tr w:rsidR="00B1500A" w:rsidRPr="00E65452" w14:paraId="0C806848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42833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A56F0B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8536.49.05.10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45D5B33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67E81AC9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D40D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41D31C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8536.49.05.90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F0C5A12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2E38A69E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87E57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8536.49.99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3A9F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C6B2F" w14:textId="2A9A712E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Прочие </w:t>
            </w:r>
          </w:p>
        </w:tc>
      </w:tr>
      <w:tr w:rsidR="00B1500A" w:rsidRPr="00E65452" w14:paraId="76167575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CCC3F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914665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8536.49.99.10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EA75FE3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0FC8D988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4FC3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26CCDC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8536.49.99.90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31F3889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72544E86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74DF054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40989A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2CF29BEB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Переключатели, на напряжение не более 1000 вольт</w:t>
            </w:r>
          </w:p>
        </w:tc>
      </w:tr>
      <w:tr w:rsidR="00B1500A" w:rsidRPr="00E65452" w14:paraId="5BF2DD7B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567D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8536.50.01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C573B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B1C8B" w14:textId="706E98A9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Переключатели, кроме включенных в подрубрики </w:t>
            </w:r>
            <w:r w:rsidR="00A533C7" w:rsidRPr="00A533C7">
              <w:rPr>
                <w:sz w:val="18"/>
                <w:szCs w:val="18"/>
                <w:lang w:val="ru-RU"/>
              </w:rPr>
              <w:t xml:space="preserve">8536.50.05, 8536.50.06, 8536.50.07, 8536.50.10, 8536.50.11 </w:t>
            </w:r>
            <w:r w:rsidR="00A533C7">
              <w:rPr>
                <w:sz w:val="18"/>
                <w:szCs w:val="18"/>
                <w:lang w:val="ru-RU"/>
              </w:rPr>
              <w:t>и</w:t>
            </w:r>
            <w:r w:rsidR="00A533C7" w:rsidRPr="00A533C7">
              <w:rPr>
                <w:sz w:val="18"/>
                <w:szCs w:val="18"/>
                <w:lang w:val="ru-RU"/>
              </w:rPr>
              <w:t xml:space="preserve"> 8536.50.15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.</w:t>
            </w:r>
          </w:p>
        </w:tc>
      </w:tr>
      <w:tr w:rsidR="00B1500A" w:rsidRPr="00E65452" w14:paraId="03947E8F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7A17C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E6AD7C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8536.50.01.10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3E5D7CB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0866E6B5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7F86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C9294E9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8536.50.01.90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E679FB7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7E311C09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D5C3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8536.50.05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4EC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5BC9A" w14:textId="01F4C5B6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Сертифицирован</w:t>
            </w:r>
            <w:r w:rsidR="00F736A9">
              <w:rPr>
                <w:rFonts w:eastAsia="SimSun"/>
                <w:sz w:val="18"/>
                <w:szCs w:val="18"/>
                <w:lang w:val="ru-RU" w:eastAsia="zh-CN"/>
              </w:rPr>
              <w:t>ные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 для летательных аппаратов</w:t>
            </w:r>
          </w:p>
        </w:tc>
      </w:tr>
      <w:tr w:rsidR="00B1500A" w:rsidRPr="00E65452" w14:paraId="113CC733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D7909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8E91A2C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8536.50.05.10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19DE3E6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74A7163F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29E6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674D6EC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8536.50.05.90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B660A54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4B357AF6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D7801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lastRenderedPageBreak/>
              <w:t>8536.50.06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1A7C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EB9AA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Переключатели, по давлению жидкостей для контроля уровня в стиральных машинах для бытового использования</w:t>
            </w:r>
          </w:p>
        </w:tc>
      </w:tr>
      <w:tr w:rsidR="00B1500A" w:rsidRPr="00E65452" w14:paraId="12454574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AFEC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9CD79E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8536.50.06.10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ACA69B0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181C6572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635A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5C61313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8536.50.06.90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AD6A8F3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5877301D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C80F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8536.50.07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B255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769C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Термоэлектрические автоматические выключатели для заливки разряда в люминесцентных лампах или трубках</w:t>
            </w:r>
          </w:p>
        </w:tc>
      </w:tr>
      <w:tr w:rsidR="00B1500A" w:rsidRPr="00E65452" w14:paraId="063507E2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DA285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1D0CE4A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8536.50.07.10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286BE09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1B209460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C2DD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5F664B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8536.50.07.90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8818036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48AB5C5F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8EAFC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8536.50.10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BA3A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24344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Коммутаторы, разработанные и сертифицированные исключительно для радио или телевидения, кроме включенных в раздел 8536.50.15</w:t>
            </w:r>
          </w:p>
        </w:tc>
      </w:tr>
      <w:tr w:rsidR="00B1500A" w:rsidRPr="00E65452" w14:paraId="1E03D1B8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38C17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022378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8536.50.10.10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BBA1D53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696974CA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14E2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86FB429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8536.50.10.90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05F771E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3B6AEE9C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260C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8536.50.11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64ED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A49B8" w14:textId="7EF2048A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Отдельные или сгруппированные переключатели, приводимые в действие кнопками, </w:t>
            </w:r>
            <w:r w:rsidR="00D10963">
              <w:rPr>
                <w:rFonts w:eastAsia="SimSun"/>
                <w:sz w:val="18"/>
                <w:szCs w:val="18"/>
                <w:lang w:val="ru-RU" w:eastAsia="zh-CN"/>
              </w:rPr>
              <w:t>массой</w:t>
            </w:r>
            <w:r w:rsidR="00D10963" w:rsidRPr="00E65452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до 250</w:t>
            </w:r>
            <w:r w:rsidR="002B1A02">
              <w:rPr>
                <w:rFonts w:eastAsia="SimSun"/>
                <w:sz w:val="18"/>
                <w:szCs w:val="18"/>
                <w:lang w:val="ru-RU" w:eastAsia="zh-CN"/>
              </w:rPr>
              <w:t> </w:t>
            </w: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граммов, или одиночные или множественные кнопочные или клавиатурные переключатели, разработанные и сертифицированные исключительно для электронной техники, кроме включенных в раздел 8536.50.15</w:t>
            </w:r>
          </w:p>
        </w:tc>
      </w:tr>
      <w:tr w:rsidR="00B1500A" w:rsidRPr="00E65452" w14:paraId="0F7E8972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0BD8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4848CC3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8536.50.11.10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C18D3B4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5EC73E2D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B8102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B40CBBF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8536.50.11.90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FD523B1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  <w:tr w:rsidR="00B1500A" w:rsidRPr="00E65452" w14:paraId="6F03FE55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92E60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8536.50.15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4CD2D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008F2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Двойные, ножные или тяговые выключатели освещения; кнопка пуска; разработаны и сертифицированы исключительно для автомобильного назначения</w:t>
            </w:r>
          </w:p>
        </w:tc>
      </w:tr>
      <w:tr w:rsidR="00B1500A" w:rsidRPr="00E65452" w14:paraId="6FA0C89F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40FB98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hideMark/>
          </w:tcPr>
          <w:p w14:paraId="63009B4E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8536.50.15.10</w:t>
            </w:r>
          </w:p>
        </w:tc>
        <w:tc>
          <w:tcPr>
            <w:tcW w:w="462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hideMark/>
          </w:tcPr>
          <w:p w14:paraId="2952FC2B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С добавлением ртути</w:t>
            </w:r>
          </w:p>
        </w:tc>
      </w:tr>
      <w:tr w:rsidR="00B1500A" w:rsidRPr="00E65452" w14:paraId="12AE1D20" w14:textId="77777777" w:rsidTr="00373833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63D7526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noWrap/>
            <w:hideMark/>
          </w:tcPr>
          <w:p w14:paraId="7EC3F02B" w14:textId="77777777" w:rsidR="00B1500A" w:rsidRPr="00E65452" w:rsidRDefault="00B1500A" w:rsidP="000438B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8536.50.15.90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hideMark/>
          </w:tcPr>
          <w:p w14:paraId="3DE198C2" w14:textId="77777777" w:rsidR="00B1500A" w:rsidRPr="00E65452" w:rsidRDefault="00B1500A" w:rsidP="00E65452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65452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</w:tbl>
    <w:p w14:paraId="3CA01583" w14:textId="77777777" w:rsidR="00B1500A" w:rsidRPr="00F40929" w:rsidRDefault="00B1500A" w:rsidP="00F40929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before="240" w:after="120"/>
        <w:ind w:left="1247"/>
        <w:rPr>
          <w:rFonts w:eastAsia="SimSun"/>
          <w:b/>
          <w:bCs/>
          <w:lang w:val="ru-RU" w:eastAsia="zh-CN"/>
        </w:rPr>
      </w:pPr>
      <w:proofErr w:type="spellStart"/>
      <w:r w:rsidRPr="00F40929">
        <w:rPr>
          <w:rFonts w:eastAsia="SimSun"/>
          <w:b/>
          <w:bCs/>
          <w:lang w:val="ru-RU" w:eastAsia="zh-CN"/>
        </w:rPr>
        <w:t>Термостаты</w:t>
      </w:r>
      <w:r w:rsidRPr="00F40929">
        <w:rPr>
          <w:rFonts w:eastAsia="SimSun"/>
          <w:b/>
          <w:bCs/>
          <w:vertAlign w:val="superscript"/>
          <w:lang w:val="ru-RU" w:eastAsia="zh-CN"/>
        </w:rPr>
        <w:t>а</w:t>
      </w:r>
      <w:proofErr w:type="spellEnd"/>
    </w:p>
    <w:tbl>
      <w:tblPr>
        <w:tblW w:w="8335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1"/>
        <w:gridCol w:w="2217"/>
        <w:gridCol w:w="4637"/>
      </w:tblGrid>
      <w:tr w:rsidR="00B1500A" w:rsidRPr="00F40929" w14:paraId="24F3F8FA" w14:textId="77777777" w:rsidTr="00F40929">
        <w:trPr>
          <w:cantSplit/>
          <w:trHeight w:val="227"/>
          <w:tblHeader/>
          <w:jc w:val="right"/>
        </w:trPr>
        <w:tc>
          <w:tcPr>
            <w:tcW w:w="14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646627F7" w14:textId="77777777" w:rsidR="00B1500A" w:rsidRPr="00F40929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Ссылка на ГС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E1825B8" w14:textId="77777777" w:rsidR="00B1500A" w:rsidRPr="00F40929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Предлагаемые статистические коды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6BC867" w14:textId="77777777" w:rsidR="00B1500A" w:rsidRPr="00F40929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Описание</w:t>
            </w:r>
          </w:p>
        </w:tc>
      </w:tr>
      <w:tr w:rsidR="00B1500A" w:rsidRPr="00F40929" w14:paraId="15847A97" w14:textId="77777777" w:rsidTr="00F40929">
        <w:trPr>
          <w:cantSplit/>
          <w:trHeight w:val="227"/>
          <w:jc w:val="right"/>
        </w:trPr>
        <w:tc>
          <w:tcPr>
            <w:tcW w:w="14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35554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>9032.10.20</w:t>
            </w:r>
          </w:p>
        </w:tc>
        <w:tc>
          <w:tcPr>
            <w:tcW w:w="22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D4E6F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6C6C6" w14:textId="77777777" w:rsidR="00B1500A" w:rsidRPr="00F40929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>Электронные термостаты</w:t>
            </w:r>
          </w:p>
        </w:tc>
      </w:tr>
      <w:tr w:rsidR="00B1500A" w:rsidRPr="00F40929" w14:paraId="2A57A42F" w14:textId="77777777" w:rsidTr="00F40929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FB279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>9032.10.80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E8799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4E8E7" w14:textId="77777777" w:rsidR="00B1500A" w:rsidRPr="00F40929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>Другие термостаты</w:t>
            </w:r>
          </w:p>
        </w:tc>
      </w:tr>
      <w:tr w:rsidR="00B1500A" w:rsidRPr="00F40929" w14:paraId="022C322A" w14:textId="77777777" w:rsidTr="00F40929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4276BD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hideMark/>
          </w:tcPr>
          <w:p w14:paraId="33D21E6E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>9032.10.80.10</w:t>
            </w:r>
          </w:p>
        </w:tc>
        <w:tc>
          <w:tcPr>
            <w:tcW w:w="462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hideMark/>
          </w:tcPr>
          <w:p w14:paraId="1EE63FD9" w14:textId="77777777" w:rsidR="00B1500A" w:rsidRPr="00F40929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>Содержащие ртуть</w:t>
            </w:r>
          </w:p>
        </w:tc>
      </w:tr>
      <w:tr w:rsidR="00B1500A" w:rsidRPr="00F40929" w14:paraId="07C952E9" w14:textId="77777777" w:rsidTr="00F40929">
        <w:trPr>
          <w:cantSplit/>
          <w:trHeight w:val="227"/>
          <w:jc w:val="right"/>
        </w:trPr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48D2FEC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noWrap/>
            <w:hideMark/>
          </w:tcPr>
          <w:p w14:paraId="6774798E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>9032.10.80.90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hideMark/>
          </w:tcPr>
          <w:p w14:paraId="7A682110" w14:textId="77777777" w:rsidR="00B1500A" w:rsidRPr="00F40929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</w:p>
        </w:tc>
      </w:tr>
    </w:tbl>
    <w:p w14:paraId="517E5DEE" w14:textId="77777777" w:rsidR="00B1500A" w:rsidRPr="00F40929" w:rsidRDefault="00B1500A" w:rsidP="00F40929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before="240" w:after="120"/>
        <w:ind w:left="1247"/>
        <w:rPr>
          <w:rFonts w:eastAsia="SimSun"/>
          <w:b/>
          <w:bCs/>
          <w:lang w:val="ru-RU" w:eastAsia="zh-CN"/>
        </w:rPr>
      </w:pPr>
      <w:r w:rsidRPr="00F40929">
        <w:rPr>
          <w:rFonts w:eastAsia="SimSun"/>
          <w:b/>
          <w:bCs/>
          <w:lang w:val="ru-RU" w:eastAsia="zh-CN"/>
        </w:rPr>
        <w:t>Лампы люминесцентные трубчатые</w:t>
      </w:r>
    </w:p>
    <w:tbl>
      <w:tblPr>
        <w:tblW w:w="8335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4"/>
        <w:gridCol w:w="2234"/>
        <w:gridCol w:w="4637"/>
      </w:tblGrid>
      <w:tr w:rsidR="00B1500A" w:rsidRPr="005D4C2B" w14:paraId="7A5C3EB1" w14:textId="77777777" w:rsidTr="00E446CA">
        <w:trPr>
          <w:cantSplit/>
          <w:trHeight w:val="227"/>
          <w:jc w:val="right"/>
        </w:trPr>
        <w:tc>
          <w:tcPr>
            <w:tcW w:w="146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7E65085" w14:textId="77777777" w:rsidR="00B1500A" w:rsidRPr="005D4C2B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5D4C2B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Существующий код</w:t>
            </w:r>
          </w:p>
        </w:tc>
        <w:tc>
          <w:tcPr>
            <w:tcW w:w="222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9ABEF15" w14:textId="77777777" w:rsidR="00B1500A" w:rsidRPr="005D4C2B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5D4C2B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Предлагаемые статистические коды</w:t>
            </w:r>
          </w:p>
        </w:tc>
        <w:tc>
          <w:tcPr>
            <w:tcW w:w="462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3FFE0B5" w14:textId="77777777" w:rsidR="00B1500A" w:rsidRPr="005D4C2B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5D4C2B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Описание</w:t>
            </w:r>
          </w:p>
        </w:tc>
      </w:tr>
      <w:tr w:rsidR="00B1500A" w:rsidRPr="00F40929" w14:paraId="0F7E0037" w14:textId="77777777" w:rsidTr="00E446CA">
        <w:trPr>
          <w:cantSplit/>
          <w:trHeight w:val="227"/>
          <w:jc w:val="right"/>
        </w:trPr>
        <w:tc>
          <w:tcPr>
            <w:tcW w:w="1460" w:type="dxa"/>
            <w:tcBorders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3FDDFC52" w14:textId="77777777" w:rsidR="00B1500A" w:rsidRPr="00F40929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42259E8B" w14:textId="77777777" w:rsidR="00B1500A" w:rsidRPr="00F40929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384022A6" w14:textId="77777777" w:rsidR="00B1500A" w:rsidRPr="00F40929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>Лампы люминесцентные, лампы газоразрядные с горячим катодом, кроме ультрафиолетовых ламп</w:t>
            </w:r>
          </w:p>
        </w:tc>
      </w:tr>
      <w:tr w:rsidR="00B1500A" w:rsidRPr="00F40929" w14:paraId="2C60BBA0" w14:textId="77777777" w:rsidTr="00E446CA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B0383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>8539.31.00.10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A802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43277" w14:textId="77777777" w:rsidR="00B1500A" w:rsidRPr="00F40929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 xml:space="preserve">Лампы люминесцентные трубчатые (ЛЛТ) общего освещения </w:t>
            </w:r>
          </w:p>
        </w:tc>
      </w:tr>
      <w:tr w:rsidR="00B1500A" w:rsidRPr="00F40929" w14:paraId="01112462" w14:textId="77777777" w:rsidTr="00E446CA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60AAC0A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276B6FA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>8539.31.00.11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F566945" w14:textId="77777777" w:rsidR="00B1500A" w:rsidRPr="00F40929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>Трехцветный люминофор мощностью менее 60 Вт с содержанием ртути не более 5 мг на лампу</w:t>
            </w:r>
          </w:p>
        </w:tc>
      </w:tr>
      <w:tr w:rsidR="00B1500A" w:rsidRPr="00F40929" w14:paraId="4E78EE62" w14:textId="77777777" w:rsidTr="00E446CA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hideMark/>
          </w:tcPr>
          <w:p w14:paraId="09AD6C71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hideMark/>
          </w:tcPr>
          <w:p w14:paraId="5D25DE4D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>8539.31.00.12</w:t>
            </w:r>
          </w:p>
        </w:tc>
        <w:tc>
          <w:tcPr>
            <w:tcW w:w="462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hideMark/>
          </w:tcPr>
          <w:p w14:paraId="10CE1E9C" w14:textId="77777777" w:rsidR="00B1500A" w:rsidRPr="00F40929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>Галофосфатный</w:t>
            </w:r>
            <w:proofErr w:type="spellEnd"/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 xml:space="preserve"> люминофор мощностью менее 40 Вт с содержанием ртути не более 10 мг на лампу</w:t>
            </w:r>
          </w:p>
        </w:tc>
      </w:tr>
      <w:tr w:rsidR="00B1500A" w:rsidRPr="00F40929" w14:paraId="34D9BCCB" w14:textId="77777777" w:rsidTr="00E446CA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05E09C9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>8539.31.00.90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02AA11E1" w14:textId="77777777" w:rsidR="00B1500A" w:rsidRPr="00F40929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517C9E82" w14:textId="48968C45" w:rsidR="00B1500A" w:rsidRPr="00F40929" w:rsidRDefault="00B1500A" w:rsidP="00F40929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F40929">
              <w:rPr>
                <w:rFonts w:eastAsia="SimSun"/>
                <w:sz w:val="18"/>
                <w:szCs w:val="18"/>
                <w:lang w:val="ru-RU" w:eastAsia="zh-CN"/>
              </w:rPr>
              <w:t xml:space="preserve">Прочие </w:t>
            </w:r>
          </w:p>
        </w:tc>
      </w:tr>
    </w:tbl>
    <w:p w14:paraId="202C80E1" w14:textId="77777777" w:rsidR="00B1500A" w:rsidRPr="00E446CA" w:rsidRDefault="00B1500A" w:rsidP="002B1A02">
      <w:pPr>
        <w:keepNext/>
        <w:keepLines/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before="240" w:after="120"/>
        <w:ind w:left="1247"/>
        <w:rPr>
          <w:rFonts w:eastAsia="SimSun"/>
          <w:b/>
          <w:bCs/>
          <w:lang w:val="ru-RU" w:eastAsia="zh-CN"/>
        </w:rPr>
      </w:pPr>
      <w:r w:rsidRPr="00E446CA">
        <w:rPr>
          <w:rFonts w:eastAsia="SimSun"/>
          <w:b/>
          <w:bCs/>
          <w:lang w:val="ru-RU" w:eastAsia="zh-CN"/>
        </w:rPr>
        <w:lastRenderedPageBreak/>
        <w:t>Лампы люминисцентные малогабаритные</w:t>
      </w:r>
    </w:p>
    <w:tbl>
      <w:tblPr>
        <w:tblW w:w="8335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4"/>
        <w:gridCol w:w="2234"/>
        <w:gridCol w:w="4637"/>
      </w:tblGrid>
      <w:tr w:rsidR="00B1500A" w:rsidRPr="005D4C2B" w14:paraId="1AEEE8F3" w14:textId="77777777" w:rsidTr="005D4C2B">
        <w:trPr>
          <w:cantSplit/>
          <w:trHeight w:val="227"/>
          <w:jc w:val="right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658F600" w14:textId="77777777" w:rsidR="00B1500A" w:rsidRPr="005D4C2B" w:rsidRDefault="00B1500A" w:rsidP="002B1A02">
            <w:pPr>
              <w:keepNext/>
              <w:keepLines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5D4C2B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Существующий код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DE25C07" w14:textId="77777777" w:rsidR="00B1500A" w:rsidRPr="005D4C2B" w:rsidRDefault="00B1500A" w:rsidP="002B1A02">
            <w:pPr>
              <w:keepNext/>
              <w:keepLines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5D4C2B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Предлагаемые статистические коды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FF1664F" w14:textId="77777777" w:rsidR="00B1500A" w:rsidRPr="005D4C2B" w:rsidRDefault="00B1500A" w:rsidP="002B1A02">
            <w:pPr>
              <w:keepNext/>
              <w:keepLines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5D4C2B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 xml:space="preserve">Описание </w:t>
            </w:r>
          </w:p>
        </w:tc>
      </w:tr>
      <w:tr w:rsidR="00B1500A" w:rsidRPr="00E446CA" w14:paraId="5D0FDE6A" w14:textId="77777777" w:rsidTr="005D4C2B">
        <w:trPr>
          <w:cantSplit/>
          <w:trHeight w:val="227"/>
          <w:jc w:val="right"/>
        </w:trPr>
        <w:tc>
          <w:tcPr>
            <w:tcW w:w="1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B7CAE" w14:textId="77777777" w:rsidR="00B1500A" w:rsidRPr="00E446CA" w:rsidRDefault="00B1500A" w:rsidP="002B1A02">
            <w:pPr>
              <w:keepNext/>
              <w:keepLines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446CA">
              <w:rPr>
                <w:rFonts w:eastAsia="SimSun"/>
                <w:sz w:val="18"/>
                <w:szCs w:val="18"/>
                <w:lang w:val="ru-RU" w:eastAsia="zh-CN"/>
              </w:rPr>
              <w:t>8539.31.00</w:t>
            </w: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B0736" w14:textId="77777777" w:rsidR="00B1500A" w:rsidRPr="00E446CA" w:rsidRDefault="00B1500A" w:rsidP="002B1A02">
            <w:pPr>
              <w:keepNext/>
              <w:keepLines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080F4" w14:textId="1DAD722B" w:rsidR="00B1500A" w:rsidRPr="00E446CA" w:rsidRDefault="00B1500A" w:rsidP="002B1A02">
            <w:pPr>
              <w:keepNext/>
              <w:keepLines/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446CA">
              <w:rPr>
                <w:rFonts w:eastAsia="SimSun"/>
                <w:sz w:val="18"/>
                <w:szCs w:val="18"/>
                <w:lang w:val="ru-RU" w:eastAsia="zh-CN"/>
              </w:rPr>
              <w:t xml:space="preserve">Лампы газоразрядные, люминесцентные </w:t>
            </w:r>
            <w:proofErr w:type="spellStart"/>
            <w:r w:rsidR="00955751">
              <w:rPr>
                <w:rFonts w:eastAsia="SimSun"/>
                <w:sz w:val="18"/>
                <w:szCs w:val="18"/>
                <w:lang w:val="ru-RU" w:eastAsia="zh-CN"/>
              </w:rPr>
              <w:t>стермо</w:t>
            </w:r>
            <w:r w:rsidRPr="00E446CA">
              <w:rPr>
                <w:rFonts w:eastAsia="SimSun"/>
                <w:sz w:val="18"/>
                <w:szCs w:val="18"/>
                <w:lang w:val="ru-RU" w:eastAsia="zh-CN"/>
              </w:rPr>
              <w:t>катодом</w:t>
            </w:r>
            <w:proofErr w:type="spellEnd"/>
          </w:p>
        </w:tc>
      </w:tr>
      <w:tr w:rsidR="00B1500A" w:rsidRPr="00E446CA" w14:paraId="6B62C7B5" w14:textId="77777777" w:rsidTr="005D4C2B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4772D" w14:textId="77777777" w:rsidR="00B1500A" w:rsidRPr="00E446C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446CA">
              <w:rPr>
                <w:rFonts w:eastAsia="SimSun"/>
                <w:sz w:val="18"/>
                <w:szCs w:val="18"/>
                <w:lang w:val="ru-RU" w:eastAsia="zh-CN"/>
              </w:rPr>
              <w:t>8539.31.10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CDE0E" w14:textId="77777777" w:rsidR="00B1500A" w:rsidRPr="00E446C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775C" w14:textId="77777777" w:rsidR="00B1500A" w:rsidRPr="00E446CA" w:rsidRDefault="00B1500A" w:rsidP="00E446C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446CA">
              <w:rPr>
                <w:rFonts w:eastAsia="SimSun"/>
                <w:sz w:val="18"/>
                <w:szCs w:val="18"/>
                <w:lang w:val="ru-RU" w:eastAsia="zh-CN"/>
              </w:rPr>
              <w:t>Лампы люминесцентные малогабаритные (ЛЛМ) общего освещения</w:t>
            </w:r>
          </w:p>
        </w:tc>
      </w:tr>
      <w:tr w:rsidR="00B1500A" w:rsidRPr="00E446CA" w14:paraId="6881E838" w14:textId="77777777" w:rsidTr="005D4C2B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9448F0" w14:textId="77777777" w:rsidR="00B1500A" w:rsidRPr="00E446C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hideMark/>
          </w:tcPr>
          <w:p w14:paraId="1EBF0578" w14:textId="77777777" w:rsidR="00B1500A" w:rsidRPr="00E446C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446CA">
              <w:rPr>
                <w:rFonts w:eastAsia="SimSun"/>
                <w:sz w:val="18"/>
                <w:szCs w:val="18"/>
                <w:lang w:val="ru-RU" w:eastAsia="zh-CN"/>
              </w:rPr>
              <w:t>8539.31.10.10</w:t>
            </w:r>
          </w:p>
        </w:tc>
        <w:tc>
          <w:tcPr>
            <w:tcW w:w="462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hideMark/>
          </w:tcPr>
          <w:p w14:paraId="21417DC0" w14:textId="77777777" w:rsidR="00B1500A" w:rsidRPr="00E446CA" w:rsidRDefault="00B1500A" w:rsidP="00E446C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446CA">
              <w:rPr>
                <w:rFonts w:eastAsia="SimSun"/>
                <w:sz w:val="18"/>
                <w:szCs w:val="18"/>
                <w:lang w:val="ru-RU" w:eastAsia="zh-CN"/>
              </w:rPr>
              <w:t>ЛЛМ мощностью менее 30 Вт с содержанием ртути не более 5 мг на лампу</w:t>
            </w:r>
          </w:p>
        </w:tc>
      </w:tr>
      <w:tr w:rsidR="00B1500A" w:rsidRPr="00E446CA" w14:paraId="1AE6A392" w14:textId="77777777" w:rsidTr="005D4C2B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AB69265" w14:textId="77777777" w:rsidR="00B1500A" w:rsidRPr="00E446C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noWrap/>
            <w:hideMark/>
          </w:tcPr>
          <w:p w14:paraId="291B15AB" w14:textId="77777777" w:rsidR="00B1500A" w:rsidRPr="00E446C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446CA">
              <w:rPr>
                <w:rFonts w:eastAsia="SimSun"/>
                <w:sz w:val="18"/>
                <w:szCs w:val="18"/>
                <w:lang w:val="ru-RU" w:eastAsia="zh-CN"/>
              </w:rPr>
              <w:t>8539.31.10.90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hideMark/>
          </w:tcPr>
          <w:p w14:paraId="0F1B06F5" w14:textId="77777777" w:rsidR="00B1500A" w:rsidRPr="00E446CA" w:rsidRDefault="00B1500A" w:rsidP="00E446C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446CA">
              <w:rPr>
                <w:rFonts w:eastAsia="SimSun"/>
                <w:sz w:val="18"/>
                <w:szCs w:val="18"/>
                <w:lang w:val="ru-RU" w:eastAsia="zh-CN"/>
              </w:rPr>
              <w:t>Другие ЛЛМ</w:t>
            </w:r>
          </w:p>
        </w:tc>
      </w:tr>
    </w:tbl>
    <w:p w14:paraId="1D1DE538" w14:textId="77777777" w:rsidR="00B1500A" w:rsidRPr="00191916" w:rsidRDefault="00B1500A" w:rsidP="00191916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before="240" w:after="120"/>
        <w:ind w:left="1247"/>
        <w:rPr>
          <w:rFonts w:eastAsia="SimSun"/>
          <w:b/>
          <w:bCs/>
          <w:lang w:val="ru-RU" w:eastAsia="zh-CN"/>
        </w:rPr>
      </w:pPr>
      <w:r w:rsidRPr="00191916">
        <w:rPr>
          <w:rFonts w:eastAsia="SimSun"/>
          <w:b/>
          <w:bCs/>
          <w:lang w:val="ru-RU" w:eastAsia="zh-CN"/>
        </w:rPr>
        <w:t xml:space="preserve">Лампы ртутные высокого давления </w:t>
      </w:r>
      <w:proofErr w:type="spellStart"/>
      <w:r w:rsidRPr="00191916">
        <w:rPr>
          <w:rFonts w:eastAsia="SimSun"/>
          <w:b/>
          <w:bCs/>
          <w:lang w:val="ru-RU" w:eastAsia="zh-CN"/>
        </w:rPr>
        <w:t>паросветные</w:t>
      </w:r>
      <w:proofErr w:type="spellEnd"/>
      <w:r w:rsidRPr="00191916">
        <w:rPr>
          <w:rFonts w:eastAsia="SimSun"/>
          <w:b/>
          <w:bCs/>
          <w:lang w:val="ru-RU" w:eastAsia="zh-CN"/>
        </w:rPr>
        <w:t xml:space="preserve"> </w:t>
      </w:r>
    </w:p>
    <w:tbl>
      <w:tblPr>
        <w:tblW w:w="8335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3"/>
        <w:gridCol w:w="2195"/>
        <w:gridCol w:w="4637"/>
      </w:tblGrid>
      <w:tr w:rsidR="00B1500A" w:rsidRPr="00830FC0" w14:paraId="568A2107" w14:textId="77777777" w:rsidTr="00830FC0">
        <w:trPr>
          <w:cantSplit/>
          <w:trHeight w:val="227"/>
          <w:jc w:val="right"/>
        </w:trPr>
        <w:tc>
          <w:tcPr>
            <w:tcW w:w="149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EEF4C45" w14:textId="77777777" w:rsidR="00B1500A" w:rsidRPr="00830FC0" w:rsidRDefault="00B1500A" w:rsidP="00191916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Существующий код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D4DAC03" w14:textId="77777777" w:rsidR="00B1500A" w:rsidRPr="00830FC0" w:rsidRDefault="00B1500A" w:rsidP="00191916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Предлагаемые статистические коды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7CCCABB" w14:textId="77777777" w:rsidR="00B1500A" w:rsidRPr="00830FC0" w:rsidRDefault="00B1500A" w:rsidP="00191916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Описание</w:t>
            </w:r>
          </w:p>
        </w:tc>
      </w:tr>
      <w:tr w:rsidR="00B1500A" w:rsidRPr="00191916" w14:paraId="42DB0718" w14:textId="77777777" w:rsidTr="00830FC0">
        <w:trPr>
          <w:cantSplit/>
          <w:trHeight w:val="227"/>
          <w:jc w:val="right"/>
        </w:trPr>
        <w:tc>
          <w:tcPr>
            <w:tcW w:w="149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C21F31F" w14:textId="77777777" w:rsidR="00B1500A" w:rsidRPr="00191916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191916">
              <w:rPr>
                <w:rFonts w:eastAsia="SimSun"/>
                <w:sz w:val="18"/>
                <w:szCs w:val="18"/>
                <w:lang w:val="ru-RU" w:eastAsia="zh-CN"/>
              </w:rPr>
              <w:t>8539.32.00</w:t>
            </w:r>
          </w:p>
        </w:tc>
        <w:tc>
          <w:tcPr>
            <w:tcW w:w="21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D789D1E" w14:textId="77777777" w:rsidR="00B1500A" w:rsidRPr="00191916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14:paraId="67304BDB" w14:textId="77777777" w:rsidR="00B1500A" w:rsidRPr="00191916" w:rsidRDefault="00B1500A" w:rsidP="00191916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191916">
              <w:rPr>
                <w:rFonts w:eastAsia="SimSun"/>
                <w:sz w:val="18"/>
                <w:szCs w:val="18"/>
                <w:lang w:val="ru-RU" w:eastAsia="zh-CN"/>
              </w:rPr>
              <w:t xml:space="preserve">Лампы ртутные или натриевые </w:t>
            </w:r>
            <w:proofErr w:type="spellStart"/>
            <w:r w:rsidRPr="00191916">
              <w:rPr>
                <w:rFonts w:eastAsia="SimSun"/>
                <w:sz w:val="18"/>
                <w:szCs w:val="18"/>
                <w:lang w:val="ru-RU" w:eastAsia="zh-CN"/>
              </w:rPr>
              <w:t>паросветные</w:t>
            </w:r>
            <w:proofErr w:type="spellEnd"/>
            <w:r w:rsidRPr="00191916">
              <w:rPr>
                <w:rFonts w:eastAsia="SimSun"/>
                <w:sz w:val="18"/>
                <w:szCs w:val="18"/>
                <w:lang w:val="ru-RU" w:eastAsia="zh-CN"/>
              </w:rPr>
              <w:t xml:space="preserve">; </w:t>
            </w:r>
            <w:proofErr w:type="spellStart"/>
            <w:r w:rsidRPr="00191916">
              <w:rPr>
                <w:rFonts w:eastAsia="SimSun"/>
                <w:sz w:val="18"/>
                <w:szCs w:val="18"/>
                <w:lang w:val="ru-RU" w:eastAsia="zh-CN"/>
              </w:rPr>
              <w:t>металлогалогенные</w:t>
            </w:r>
            <w:proofErr w:type="spellEnd"/>
            <w:r w:rsidRPr="00191916">
              <w:rPr>
                <w:rFonts w:eastAsia="SimSun"/>
                <w:sz w:val="18"/>
                <w:szCs w:val="18"/>
                <w:lang w:val="ru-RU" w:eastAsia="zh-CN"/>
              </w:rPr>
              <w:t xml:space="preserve"> лампы</w:t>
            </w:r>
          </w:p>
        </w:tc>
      </w:tr>
      <w:tr w:rsidR="00B1500A" w:rsidRPr="00191916" w14:paraId="43BEEC4C" w14:textId="77777777" w:rsidTr="00830FC0">
        <w:trPr>
          <w:cantSplit/>
          <w:trHeight w:val="227"/>
          <w:jc w:val="right"/>
        </w:trPr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7AC0B31" w14:textId="77777777" w:rsidR="00B1500A" w:rsidRPr="00191916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noWrap/>
            <w:hideMark/>
          </w:tcPr>
          <w:p w14:paraId="4E365115" w14:textId="77777777" w:rsidR="00B1500A" w:rsidRPr="00191916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191916">
              <w:rPr>
                <w:rFonts w:eastAsia="SimSun"/>
                <w:sz w:val="18"/>
                <w:szCs w:val="18"/>
                <w:lang w:val="ru-RU" w:eastAsia="zh-CN"/>
              </w:rPr>
              <w:t>8539.32.00.10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hideMark/>
          </w:tcPr>
          <w:p w14:paraId="14D17D41" w14:textId="77777777" w:rsidR="00B1500A" w:rsidRPr="00191916" w:rsidRDefault="00B1500A" w:rsidP="00191916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191916">
              <w:rPr>
                <w:rFonts w:eastAsia="SimSun"/>
                <w:sz w:val="18"/>
                <w:szCs w:val="18"/>
                <w:lang w:val="ru-RU" w:eastAsia="zh-CN"/>
              </w:rPr>
              <w:t xml:space="preserve">Лампы общего освещения ртутные высокого давления </w:t>
            </w:r>
            <w:proofErr w:type="spellStart"/>
            <w:r w:rsidRPr="00191916">
              <w:rPr>
                <w:rFonts w:eastAsia="SimSun"/>
                <w:sz w:val="18"/>
                <w:szCs w:val="18"/>
                <w:lang w:val="ru-RU" w:eastAsia="zh-CN"/>
              </w:rPr>
              <w:t>паросветные</w:t>
            </w:r>
            <w:proofErr w:type="spellEnd"/>
            <w:r w:rsidRPr="00191916">
              <w:rPr>
                <w:rFonts w:eastAsia="SimSun"/>
                <w:sz w:val="18"/>
                <w:szCs w:val="18"/>
                <w:lang w:val="ru-RU" w:eastAsia="zh-CN"/>
              </w:rPr>
              <w:t xml:space="preserve"> (РВДП)</w:t>
            </w:r>
          </w:p>
        </w:tc>
      </w:tr>
    </w:tbl>
    <w:p w14:paraId="0E7BF69B" w14:textId="77777777" w:rsidR="00B1500A" w:rsidRPr="00830FC0" w:rsidRDefault="00B1500A" w:rsidP="00830FC0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before="240" w:after="120"/>
        <w:ind w:left="1247"/>
        <w:rPr>
          <w:rFonts w:eastAsia="SimSun"/>
          <w:b/>
          <w:bCs/>
          <w:lang w:val="ru-RU" w:eastAsia="zh-CN"/>
        </w:rPr>
      </w:pPr>
      <w:r w:rsidRPr="00830FC0">
        <w:rPr>
          <w:rFonts w:eastAsia="SimSun"/>
          <w:b/>
          <w:bCs/>
          <w:lang w:val="ru-RU" w:eastAsia="zh-CN"/>
        </w:rPr>
        <w:t>Лампы люминесцентные с холодным катодом и внешним электродом</w:t>
      </w:r>
    </w:p>
    <w:tbl>
      <w:tblPr>
        <w:tblW w:w="8335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3"/>
        <w:gridCol w:w="2195"/>
        <w:gridCol w:w="4637"/>
      </w:tblGrid>
      <w:tr w:rsidR="00B1500A" w:rsidRPr="00830FC0" w14:paraId="08E84291" w14:textId="77777777" w:rsidTr="00830FC0">
        <w:trPr>
          <w:cantSplit/>
          <w:trHeight w:val="227"/>
          <w:jc w:val="right"/>
        </w:trPr>
        <w:tc>
          <w:tcPr>
            <w:tcW w:w="149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4B0475D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Существующий код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9AE9753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Предлагаемые статистические коды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9F00B23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Описание</w:t>
            </w:r>
          </w:p>
        </w:tc>
      </w:tr>
      <w:tr w:rsidR="00B1500A" w:rsidRPr="00830FC0" w14:paraId="2FF8E1A3" w14:textId="77777777" w:rsidTr="00830FC0">
        <w:trPr>
          <w:cantSplit/>
          <w:trHeight w:val="227"/>
          <w:jc w:val="right"/>
        </w:trPr>
        <w:tc>
          <w:tcPr>
            <w:tcW w:w="14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E6A19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8539.39.00</w:t>
            </w:r>
          </w:p>
        </w:tc>
        <w:tc>
          <w:tcPr>
            <w:tcW w:w="21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92E7A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8DFA7" w14:textId="220192D8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Лампы электрические газоразрядные, кроме люминесцентных (с </w:t>
            </w:r>
            <w:proofErr w:type="spellStart"/>
            <w:r w:rsidR="00552C51">
              <w:rPr>
                <w:rFonts w:eastAsia="SimSun"/>
                <w:sz w:val="18"/>
                <w:szCs w:val="18"/>
                <w:lang w:val="ru-RU" w:eastAsia="zh-CN"/>
              </w:rPr>
              <w:t>термо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катодом</w:t>
            </w:r>
            <w:proofErr w:type="spellEnd"/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), </w:t>
            </w:r>
            <w:proofErr w:type="spellStart"/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паросветных</w:t>
            </w:r>
            <w:proofErr w:type="spellEnd"/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 ртутных или натриевых, </w:t>
            </w:r>
            <w:proofErr w:type="spellStart"/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металлогалогенных</w:t>
            </w:r>
            <w:proofErr w:type="spellEnd"/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 или ультрафиолетовых ламп</w:t>
            </w:r>
          </w:p>
        </w:tc>
      </w:tr>
      <w:tr w:rsidR="00B1500A" w:rsidRPr="00830FC0" w14:paraId="299A519C" w14:textId="77777777" w:rsidTr="00830FC0">
        <w:trPr>
          <w:cantSplit/>
          <w:trHeight w:val="227"/>
          <w:jc w:val="right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4E721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353D0AD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8539.39.00.10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1796813" w14:textId="3FAEFC01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Лампы люминесцентные с холодным катодом и лампы люминесцентные с внешним электродом (ЛЛХК и ЛЛВЭ) для электронных дисплеев: короткая длина (менее 500</w:t>
            </w:r>
            <w:r w:rsidR="00903334">
              <w:rPr>
                <w:rFonts w:eastAsia="SimSun"/>
                <w:sz w:val="18"/>
                <w:szCs w:val="18"/>
                <w:lang w:val="ru-RU" w:eastAsia="zh-CN"/>
              </w:rPr>
              <w:t> 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мм) с содержанием ртути не более 3,5 мг на лампу</w:t>
            </w:r>
          </w:p>
        </w:tc>
      </w:tr>
      <w:tr w:rsidR="00B1500A" w:rsidRPr="00830FC0" w14:paraId="2DDF967E" w14:textId="77777777" w:rsidTr="00830FC0">
        <w:trPr>
          <w:cantSplit/>
          <w:trHeight w:val="227"/>
          <w:jc w:val="right"/>
        </w:trPr>
        <w:tc>
          <w:tcPr>
            <w:tcW w:w="14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3983B3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188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hideMark/>
          </w:tcPr>
          <w:p w14:paraId="597E2794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8539.39.00.20</w:t>
            </w:r>
          </w:p>
        </w:tc>
        <w:tc>
          <w:tcPr>
            <w:tcW w:w="462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hideMark/>
          </w:tcPr>
          <w:p w14:paraId="57C14E24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Лампы люминесцентные с холодным катодом и лампы люминесцентные с внешним электродом (ЛЛХК и ЛЛВЭ) для электронных дисплеев: средней длины (более 500 мм и менее 1500 мм) с содержанием ртути не более 5 мг на лампу</w:t>
            </w:r>
          </w:p>
        </w:tc>
      </w:tr>
      <w:tr w:rsidR="00B1500A" w:rsidRPr="00830FC0" w14:paraId="2EDEDA0C" w14:textId="77777777" w:rsidTr="00830FC0">
        <w:trPr>
          <w:cantSplit/>
          <w:trHeight w:val="227"/>
          <w:jc w:val="right"/>
        </w:trPr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59D2A53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noWrap/>
            <w:hideMark/>
          </w:tcPr>
          <w:p w14:paraId="296DA817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8539.39.00.30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hideMark/>
          </w:tcPr>
          <w:p w14:paraId="6ED65098" w14:textId="108B4095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Лампы люминесцентные с холодным катодом и лампы люминесцентные с внешним электродом (ЛЛХК и ЛЛВЭ) для электронных дисплеев: большой длины (более 1500</w:t>
            </w:r>
            <w:r w:rsidR="00903334">
              <w:rPr>
                <w:rFonts w:eastAsia="SimSun"/>
                <w:sz w:val="18"/>
                <w:szCs w:val="18"/>
                <w:lang w:val="ru-RU" w:eastAsia="zh-CN"/>
              </w:rPr>
              <w:t> 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мм) с содержанием ртути не более 13 мг на лампу</w:t>
            </w:r>
          </w:p>
        </w:tc>
      </w:tr>
    </w:tbl>
    <w:p w14:paraId="365FB788" w14:textId="316B3D4A" w:rsidR="00B1500A" w:rsidRPr="00830FC0" w:rsidRDefault="00B1500A" w:rsidP="00830FC0">
      <w:pPr>
        <w:keepNext/>
        <w:keepLines/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before="240" w:after="120"/>
        <w:ind w:left="1247"/>
        <w:rPr>
          <w:rFonts w:eastAsia="SimSun"/>
          <w:b/>
          <w:bCs/>
          <w:lang w:val="ru-RU" w:eastAsia="zh-CN"/>
        </w:rPr>
      </w:pPr>
      <w:r w:rsidRPr="00830FC0">
        <w:rPr>
          <w:rFonts w:eastAsia="SimSun"/>
          <w:b/>
          <w:bCs/>
          <w:lang w:val="ru-RU" w:eastAsia="zh-CN"/>
        </w:rPr>
        <w:t>Космети</w:t>
      </w:r>
      <w:r w:rsidR="00C40A29">
        <w:rPr>
          <w:rFonts w:eastAsia="SimSun"/>
          <w:b/>
          <w:bCs/>
          <w:lang w:val="ru-RU" w:eastAsia="zh-CN"/>
        </w:rPr>
        <w:t>ческие средства</w:t>
      </w:r>
    </w:p>
    <w:tbl>
      <w:tblPr>
        <w:tblW w:w="8335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4"/>
        <w:gridCol w:w="2234"/>
        <w:gridCol w:w="4637"/>
      </w:tblGrid>
      <w:tr w:rsidR="00B1500A" w:rsidRPr="00FC460E" w14:paraId="32818874" w14:textId="77777777" w:rsidTr="00FC460E">
        <w:trPr>
          <w:cantSplit/>
          <w:trHeight w:val="227"/>
          <w:tblHeader/>
          <w:jc w:val="right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110A697" w14:textId="77777777" w:rsidR="00B1500A" w:rsidRPr="00FC460E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FC460E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Существующий код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6D39B96" w14:textId="77777777" w:rsidR="00B1500A" w:rsidRPr="00FC460E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FC460E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Предлагаемые статистические коды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F04B431" w14:textId="77777777" w:rsidR="00B1500A" w:rsidRPr="00FC460E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FC460E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Описание</w:t>
            </w:r>
          </w:p>
        </w:tc>
      </w:tr>
      <w:tr w:rsidR="00B1500A" w:rsidRPr="00830FC0" w14:paraId="574064A5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C9D03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3304.10.01</w:t>
            </w: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051E2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2241E" w14:textId="7A1B0B08" w:rsidR="00B1500A" w:rsidRPr="00830FC0" w:rsidRDefault="008C2BE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szCs w:val="18"/>
                <w:lang w:val="ru-RU" w:eastAsia="zh-CN"/>
              </w:rPr>
              <w:t>Средства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="00B1500A" w:rsidRPr="00830FC0">
              <w:rPr>
                <w:rFonts w:eastAsia="SimSun"/>
                <w:sz w:val="18"/>
                <w:szCs w:val="18"/>
                <w:lang w:val="ru-RU" w:eastAsia="zh-CN"/>
              </w:rPr>
              <w:t>для макияжа губ</w:t>
            </w:r>
          </w:p>
        </w:tc>
      </w:tr>
      <w:tr w:rsidR="00B1500A" w:rsidRPr="00830FC0" w14:paraId="29F24426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1EE4C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3FFCA14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3304.10.01.10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6F82D64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менее или равным 1 промилле</w:t>
            </w:r>
          </w:p>
        </w:tc>
      </w:tr>
      <w:tr w:rsidR="00B1500A" w:rsidRPr="00830FC0" w14:paraId="161EFD54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D3228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6EA05E5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3304.10.01.20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AF0E21B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более 1 промилле</w:t>
            </w:r>
          </w:p>
        </w:tc>
      </w:tr>
      <w:tr w:rsidR="00B1500A" w:rsidRPr="00830FC0" w14:paraId="32C4BAC9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938FC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3304.20.01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C019A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338F" w14:textId="173741B6" w:rsidR="00B1500A" w:rsidRPr="00830FC0" w:rsidRDefault="008C2BE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szCs w:val="18"/>
                <w:lang w:val="ru-RU" w:eastAsia="zh-CN"/>
              </w:rPr>
              <w:t>Средства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="00B1500A" w:rsidRPr="00830FC0">
              <w:rPr>
                <w:rFonts w:eastAsia="SimSun"/>
                <w:sz w:val="18"/>
                <w:szCs w:val="18"/>
                <w:lang w:val="ru-RU" w:eastAsia="zh-CN"/>
              </w:rPr>
              <w:t>для макияжа г</w:t>
            </w:r>
            <w:r>
              <w:rPr>
                <w:rFonts w:eastAsia="SimSun"/>
                <w:sz w:val="18"/>
                <w:szCs w:val="18"/>
                <w:lang w:val="ru-RU" w:eastAsia="zh-CN"/>
              </w:rPr>
              <w:t>лаз</w:t>
            </w:r>
          </w:p>
        </w:tc>
      </w:tr>
      <w:tr w:rsidR="00B1500A" w:rsidRPr="00830FC0" w14:paraId="06B3C818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E6F96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64B9AAB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3304.20.01.10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D796F69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менее или равным 1 промилле</w:t>
            </w:r>
          </w:p>
        </w:tc>
      </w:tr>
      <w:tr w:rsidR="00B1500A" w:rsidRPr="00830FC0" w14:paraId="5BA19571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FF5FE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15CF0BC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3304.20.01.20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58C1F82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более 1 промилле, и ртуть используется в качестве консерванта</w:t>
            </w:r>
          </w:p>
        </w:tc>
      </w:tr>
      <w:tr w:rsidR="00B1500A" w:rsidRPr="00830FC0" w14:paraId="2E12D9AA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EFA5F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B08050C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3304.20.01.30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DB684D7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более 1 промилле, и ртуть не используется в качестве консерванта</w:t>
            </w:r>
          </w:p>
        </w:tc>
      </w:tr>
      <w:tr w:rsidR="00B1500A" w:rsidRPr="00830FC0" w14:paraId="7F2F5430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51305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3304.30.00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76C80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A417E" w14:textId="3DE09C4A" w:rsidR="00B1500A" w:rsidRPr="00830FC0" w:rsidRDefault="008C2BE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szCs w:val="18"/>
                <w:lang w:val="ru-RU" w:eastAsia="zh-CN"/>
              </w:rPr>
              <w:t>Средства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="00B1500A" w:rsidRPr="00830FC0">
              <w:rPr>
                <w:rFonts w:eastAsia="SimSun"/>
                <w:sz w:val="18"/>
                <w:szCs w:val="18"/>
                <w:lang w:val="ru-RU" w:eastAsia="zh-CN"/>
              </w:rPr>
              <w:t>для маникюра или педикюра</w:t>
            </w:r>
          </w:p>
        </w:tc>
      </w:tr>
      <w:tr w:rsidR="00B1500A" w:rsidRPr="00830FC0" w14:paraId="03F798FF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DB856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A55A1AB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3304.30.00.10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2280292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менее или равным 1 промилле</w:t>
            </w:r>
          </w:p>
        </w:tc>
      </w:tr>
      <w:tr w:rsidR="00B1500A" w:rsidRPr="00830FC0" w14:paraId="10231173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52F26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DDEADB4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3304.30.00.20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2BAB79E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более 1 промилле</w:t>
            </w:r>
          </w:p>
        </w:tc>
      </w:tr>
      <w:tr w:rsidR="00B1500A" w:rsidRPr="00830FC0" w14:paraId="427A7568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13595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3304.90.00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14F93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687F4" w14:textId="6CD88D0F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Прочие </w:t>
            </w:r>
          </w:p>
        </w:tc>
      </w:tr>
      <w:tr w:rsidR="00B1500A" w:rsidRPr="00830FC0" w14:paraId="19D1DDC0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6E17B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0352F90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3304.90.00.10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36E4ECC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менее или равным 1 промилле</w:t>
            </w:r>
          </w:p>
        </w:tc>
      </w:tr>
      <w:tr w:rsidR="00B1500A" w:rsidRPr="00830FC0" w14:paraId="349488FC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4C8F9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B0EB11A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3304.90.00.20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DAD1893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более 1 промилле</w:t>
            </w:r>
          </w:p>
        </w:tc>
      </w:tr>
      <w:tr w:rsidR="00B1500A" w:rsidRPr="00830FC0" w14:paraId="4FB6CD3E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7ED42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3304.91.01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5E247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6ADCF" w14:textId="7A707315" w:rsidR="00B1500A" w:rsidRPr="00830FC0" w:rsidRDefault="00D050E3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szCs w:val="18"/>
                <w:lang w:val="ru-RU" w:eastAsia="zh-CN"/>
              </w:rPr>
              <w:t>Пудра</w:t>
            </w:r>
            <w:r w:rsidR="00B1500A"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, включая </w:t>
            </w:r>
            <w:r>
              <w:rPr>
                <w:rFonts w:eastAsia="SimSun"/>
                <w:sz w:val="18"/>
                <w:szCs w:val="18"/>
                <w:lang w:val="ru-RU" w:eastAsia="zh-CN"/>
              </w:rPr>
              <w:t>компактную</w:t>
            </w:r>
          </w:p>
        </w:tc>
      </w:tr>
      <w:tr w:rsidR="00B1500A" w:rsidRPr="00830FC0" w14:paraId="029AAA4B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CA4B5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B777DC9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3304.91.01.10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2214D2D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менее или равным 1 промилле</w:t>
            </w:r>
          </w:p>
        </w:tc>
      </w:tr>
      <w:tr w:rsidR="00B1500A" w:rsidRPr="00830FC0" w14:paraId="6573E636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3A4F0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F5B4CAE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3304.91.01.20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C99703F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более 1 промилле</w:t>
            </w:r>
          </w:p>
        </w:tc>
      </w:tr>
      <w:tr w:rsidR="00B1500A" w:rsidRPr="00830FC0" w14:paraId="4AD3753C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39EA1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3304.99.01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94760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41341" w14:textId="46FBDDD8" w:rsidR="00B1500A" w:rsidRPr="00830FC0" w:rsidRDefault="00D050E3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szCs w:val="18"/>
                <w:lang w:val="ru-RU" w:eastAsia="zh-CN"/>
              </w:rPr>
              <w:t>Средства для ухода за кожей</w:t>
            </w:r>
          </w:p>
        </w:tc>
      </w:tr>
      <w:tr w:rsidR="00B1500A" w:rsidRPr="00830FC0" w14:paraId="0817BD05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569B9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AF59966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3304.99.01.10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B0ACAEE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менее или равным 1 промилле</w:t>
            </w:r>
          </w:p>
        </w:tc>
      </w:tr>
      <w:tr w:rsidR="00B1500A" w:rsidRPr="00830FC0" w14:paraId="3D70C23F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B10E8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0844E93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3304.99.01.20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EC74360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более 1 промилле</w:t>
            </w:r>
          </w:p>
        </w:tc>
      </w:tr>
      <w:tr w:rsidR="00B1500A" w:rsidRPr="00830FC0" w14:paraId="2335F853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8B4D8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3304.99.99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E80A8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AA417" w14:textId="477A92FE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Прочие </w:t>
            </w:r>
          </w:p>
        </w:tc>
      </w:tr>
      <w:tr w:rsidR="00B1500A" w:rsidRPr="00830FC0" w14:paraId="32135A56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44631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585AEED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3304.99.99.10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4948DDE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менее или равным 1 промилле</w:t>
            </w:r>
          </w:p>
        </w:tc>
      </w:tr>
      <w:tr w:rsidR="00B1500A" w:rsidRPr="00830FC0" w14:paraId="2C51FEC6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D632B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4523EDE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3304.99.99.20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24280BF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более 1 промилле</w:t>
            </w:r>
          </w:p>
        </w:tc>
      </w:tr>
      <w:tr w:rsidR="00B1500A" w:rsidRPr="00830FC0" w14:paraId="69455E5A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60A7AE2C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1BD1A953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555998BD" w14:textId="3A4B9765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Мыло</w:t>
            </w:r>
            <w:r w:rsidR="00AC1E10">
              <w:rPr>
                <w:rFonts w:eastAsia="SimSun"/>
                <w:sz w:val="18"/>
                <w:szCs w:val="18"/>
                <w:lang w:val="ru-RU" w:eastAsia="zh-CN"/>
              </w:rPr>
              <w:t>;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 поверхностно-активные </w:t>
            </w:r>
            <w:r w:rsidR="00B43EB5">
              <w:rPr>
                <w:rFonts w:eastAsia="SimSun"/>
                <w:sz w:val="18"/>
                <w:szCs w:val="18"/>
                <w:lang w:val="ru-RU" w:eastAsia="zh-CN"/>
              </w:rPr>
              <w:t>органические вещества и средства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, в </w:t>
            </w:r>
            <w:r w:rsidR="008B1E87">
              <w:rPr>
                <w:rFonts w:eastAsia="SimSun"/>
                <w:sz w:val="18"/>
                <w:szCs w:val="18"/>
                <w:lang w:val="ru-RU" w:eastAsia="zh-CN"/>
              </w:rPr>
              <w:t>форме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 брусков, </w:t>
            </w:r>
            <w:r w:rsidR="008B1E87">
              <w:rPr>
                <w:rFonts w:eastAsia="SimSun"/>
                <w:sz w:val="18"/>
                <w:szCs w:val="18"/>
                <w:lang w:val="ru-RU" w:eastAsia="zh-CN"/>
              </w:rPr>
              <w:t>кусков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, формованных </w:t>
            </w:r>
            <w:r w:rsidR="0037136C">
              <w:rPr>
                <w:rFonts w:eastAsia="SimSun"/>
                <w:sz w:val="18"/>
                <w:szCs w:val="18"/>
                <w:lang w:val="ru-RU" w:eastAsia="zh-CN"/>
              </w:rPr>
              <w:t>изделий;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  бумага, вата, войлок и нетканые материалы, пропитанные </w:t>
            </w:r>
            <w:r w:rsidR="00E260FB">
              <w:rPr>
                <w:rFonts w:eastAsia="SimSun"/>
                <w:sz w:val="18"/>
                <w:szCs w:val="18"/>
                <w:lang w:val="ru-RU" w:eastAsia="zh-CN"/>
              </w:rPr>
              <w:t xml:space="preserve">или 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мылом или моющим средством</w:t>
            </w:r>
          </w:p>
        </w:tc>
      </w:tr>
      <w:tr w:rsidR="00B1500A" w:rsidRPr="00830FC0" w14:paraId="2DE5DEF1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19EC7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50A56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A8179" w14:textId="42E367A5" w:rsidR="00B1500A" w:rsidRPr="00830FC0" w:rsidRDefault="008901E3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szCs w:val="18"/>
                <w:lang w:val="ru-RU" w:eastAsia="zh-CN"/>
              </w:rPr>
              <w:t>Т</w:t>
            </w:r>
            <w:r w:rsidR="00B1500A" w:rsidRPr="00830FC0">
              <w:rPr>
                <w:rFonts w:eastAsia="SimSun"/>
                <w:sz w:val="18"/>
                <w:szCs w:val="18"/>
                <w:lang w:val="ru-RU" w:eastAsia="zh-CN"/>
              </w:rPr>
              <w:t>уалетн</w:t>
            </w:r>
            <w:r>
              <w:rPr>
                <w:rFonts w:eastAsia="SimSun"/>
                <w:sz w:val="18"/>
                <w:szCs w:val="18"/>
                <w:lang w:val="ru-RU" w:eastAsia="zh-CN"/>
              </w:rPr>
              <w:t>ые</w:t>
            </w:r>
            <w:r w:rsidR="00B1500A"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 (включая </w:t>
            </w:r>
            <w:r>
              <w:rPr>
                <w:rFonts w:eastAsia="SimSun"/>
                <w:sz w:val="18"/>
                <w:szCs w:val="18"/>
                <w:lang w:val="ru-RU" w:eastAsia="zh-CN"/>
              </w:rPr>
              <w:t>содержащие лекарственные</w:t>
            </w:r>
            <w:r w:rsidR="00B1500A"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 средства)</w:t>
            </w:r>
          </w:p>
        </w:tc>
      </w:tr>
      <w:tr w:rsidR="00B1500A" w:rsidRPr="00830FC0" w14:paraId="52395D80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6912D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3401.11.01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C4C15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F8837" w14:textId="290C04DA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Туалетное мыло (в т.ч. </w:t>
            </w:r>
            <w:r w:rsidR="00E360A5">
              <w:rPr>
                <w:rFonts w:eastAsia="SimSun"/>
                <w:sz w:val="18"/>
                <w:szCs w:val="18"/>
                <w:lang w:val="ru-RU" w:eastAsia="zh-CN"/>
              </w:rPr>
              <w:t>содержащие лекарственные средства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)</w:t>
            </w:r>
          </w:p>
        </w:tc>
      </w:tr>
      <w:tr w:rsidR="00B1500A" w:rsidRPr="00830FC0" w14:paraId="1B34B804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4E830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60C80D6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3401.11.01.10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8B74DE9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менее или равным 1 промилле</w:t>
            </w:r>
          </w:p>
        </w:tc>
      </w:tr>
      <w:tr w:rsidR="00B1500A" w:rsidRPr="00830FC0" w14:paraId="38427B12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43929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B91AD36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3401.11.01.20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EAEF039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более 1 промилле</w:t>
            </w:r>
          </w:p>
        </w:tc>
      </w:tr>
      <w:tr w:rsidR="00B1500A" w:rsidRPr="00830FC0" w14:paraId="0255DF8A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83C80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3401.19.00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5E7F8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0FD66" w14:textId="4D22E5DA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Прочие </w:t>
            </w:r>
          </w:p>
        </w:tc>
      </w:tr>
      <w:tr w:rsidR="00B1500A" w:rsidRPr="00830FC0" w14:paraId="3DFD9582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D6E6D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8321568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3401.19.00.10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46BFE0B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менее или равным 1 промилле</w:t>
            </w:r>
          </w:p>
        </w:tc>
      </w:tr>
      <w:tr w:rsidR="00B1500A" w:rsidRPr="00830FC0" w14:paraId="599D4B68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D67D4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E65146B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3401.19.00.20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6CD3600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более 1 промилле</w:t>
            </w:r>
          </w:p>
        </w:tc>
      </w:tr>
      <w:tr w:rsidR="00B1500A" w:rsidRPr="00830FC0" w14:paraId="58E7DB6A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2B179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3401.20.01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F1686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FC28F" w14:textId="4ED8C10C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Мыло в </w:t>
            </w:r>
            <w:r w:rsidR="00E360A5">
              <w:rPr>
                <w:rFonts w:eastAsia="SimSun"/>
                <w:sz w:val="18"/>
                <w:szCs w:val="18"/>
                <w:lang w:val="ru-RU" w:eastAsia="zh-CN"/>
              </w:rPr>
              <w:t>прочих</w:t>
            </w:r>
            <w:r w:rsidR="00E360A5"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формах</w:t>
            </w:r>
          </w:p>
        </w:tc>
      </w:tr>
      <w:tr w:rsidR="00B1500A" w:rsidRPr="00830FC0" w14:paraId="5DA182CF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947D3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7A54D16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3401.20.01.10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B8AF9E4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менее или равным 1 промилле</w:t>
            </w:r>
          </w:p>
        </w:tc>
      </w:tr>
      <w:tr w:rsidR="00B1500A" w:rsidRPr="00830FC0" w14:paraId="44A31352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41705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B93C9CC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3401.20.01.20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FB16CAE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более 1 промилле</w:t>
            </w:r>
          </w:p>
        </w:tc>
      </w:tr>
      <w:tr w:rsidR="00B1500A" w:rsidRPr="00830FC0" w14:paraId="2CF9144E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90EE6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3401.30.01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D6CCA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560D" w14:textId="17818296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Органические поверхностно-активные </w:t>
            </w:r>
            <w:r w:rsidR="00E360A5">
              <w:rPr>
                <w:rFonts w:eastAsia="SimSun"/>
                <w:sz w:val="18"/>
                <w:szCs w:val="18"/>
                <w:lang w:val="ru-RU" w:eastAsia="zh-CN"/>
              </w:rPr>
              <w:t>вещества</w:t>
            </w:r>
            <w:r w:rsidR="00E360A5"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и </w:t>
            </w:r>
            <w:r w:rsidR="00E360A5">
              <w:rPr>
                <w:rFonts w:eastAsia="SimSun"/>
                <w:sz w:val="18"/>
                <w:szCs w:val="18"/>
                <w:lang w:val="ru-RU" w:eastAsia="zh-CN"/>
              </w:rPr>
              <w:t>средства</w:t>
            </w:r>
            <w:r w:rsidR="00E360A5"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для мытья кожи в </w:t>
            </w:r>
            <w:r w:rsidR="00C10599">
              <w:rPr>
                <w:rFonts w:eastAsia="SimSun"/>
                <w:sz w:val="18"/>
                <w:szCs w:val="18"/>
                <w:lang w:val="ru-RU" w:eastAsia="zh-CN"/>
              </w:rPr>
              <w:t>виде</w:t>
            </w:r>
            <w:r w:rsidR="00C10599"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жидкости или крема</w:t>
            </w:r>
            <w:r w:rsidR="00C10599">
              <w:rPr>
                <w:rFonts w:eastAsia="SimSun"/>
                <w:sz w:val="18"/>
                <w:szCs w:val="18"/>
                <w:lang w:val="ru-RU" w:eastAsia="zh-CN"/>
              </w:rPr>
              <w:t>, расфасованные</w:t>
            </w: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 xml:space="preserve"> для розничной продажи, содержащие или не содержащие мыло </w:t>
            </w:r>
          </w:p>
        </w:tc>
      </w:tr>
      <w:tr w:rsidR="00B1500A" w:rsidRPr="00830FC0" w14:paraId="02933C3C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8CB72B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hideMark/>
          </w:tcPr>
          <w:p w14:paraId="335BEDB9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3401.30.01.10</w:t>
            </w:r>
          </w:p>
        </w:tc>
        <w:tc>
          <w:tcPr>
            <w:tcW w:w="462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hideMark/>
          </w:tcPr>
          <w:p w14:paraId="68BBAAC5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менее или равным 1 промилле</w:t>
            </w:r>
          </w:p>
        </w:tc>
      </w:tr>
      <w:tr w:rsidR="00B1500A" w:rsidRPr="00830FC0" w14:paraId="56431300" w14:textId="77777777" w:rsidTr="00FC460E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57A7627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noWrap/>
            <w:hideMark/>
          </w:tcPr>
          <w:p w14:paraId="2613A464" w14:textId="77777777" w:rsidR="00B1500A" w:rsidRPr="00830FC0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3401.30.01.20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hideMark/>
          </w:tcPr>
          <w:p w14:paraId="5A966239" w14:textId="77777777" w:rsidR="00B1500A" w:rsidRPr="00830FC0" w:rsidRDefault="00B1500A" w:rsidP="00830FC0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30FC0">
              <w:rPr>
                <w:rFonts w:eastAsia="SimSun"/>
                <w:sz w:val="18"/>
                <w:szCs w:val="18"/>
                <w:lang w:val="ru-RU" w:eastAsia="zh-CN"/>
              </w:rPr>
              <w:t>С содержанием ртути более 1 промилле</w:t>
            </w:r>
          </w:p>
        </w:tc>
      </w:tr>
    </w:tbl>
    <w:p w14:paraId="663CCF39" w14:textId="77777777" w:rsidR="00B1500A" w:rsidRPr="00FC460E" w:rsidRDefault="00B1500A" w:rsidP="00FC460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before="240" w:after="120"/>
        <w:ind w:left="1247"/>
        <w:rPr>
          <w:rFonts w:eastAsia="SimSun"/>
          <w:b/>
          <w:bCs/>
          <w:lang w:val="ru-RU" w:eastAsia="zh-CN"/>
        </w:rPr>
      </w:pPr>
      <w:r w:rsidRPr="00FC460E">
        <w:rPr>
          <w:rFonts w:eastAsia="SimSun"/>
          <w:b/>
          <w:bCs/>
          <w:lang w:val="ru-RU" w:eastAsia="zh-CN"/>
        </w:rPr>
        <w:t xml:space="preserve">Пестициды, </w:t>
      </w:r>
      <w:proofErr w:type="spellStart"/>
      <w:r w:rsidRPr="00FC460E">
        <w:rPr>
          <w:rFonts w:eastAsia="SimSun"/>
          <w:b/>
          <w:bCs/>
          <w:lang w:val="ru-RU" w:eastAsia="zh-CN"/>
        </w:rPr>
        <w:t>биоциды</w:t>
      </w:r>
      <w:proofErr w:type="spellEnd"/>
      <w:r w:rsidRPr="00FC460E">
        <w:rPr>
          <w:rFonts w:eastAsia="SimSun"/>
          <w:b/>
          <w:bCs/>
          <w:lang w:val="ru-RU" w:eastAsia="zh-CN"/>
        </w:rPr>
        <w:t xml:space="preserve"> и локальные антисептики</w:t>
      </w:r>
    </w:p>
    <w:tbl>
      <w:tblPr>
        <w:tblW w:w="8335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9"/>
        <w:gridCol w:w="2305"/>
        <w:gridCol w:w="4301"/>
      </w:tblGrid>
      <w:tr w:rsidR="00B1500A" w:rsidRPr="009C6025" w14:paraId="3085C613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5E6B0F2" w14:textId="77777777" w:rsidR="00B1500A" w:rsidRPr="009C6025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Существующий код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E1F1BB1" w14:textId="77777777" w:rsidR="00B1500A" w:rsidRPr="009C6025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Предлагаемые статистические коды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A761EBB" w14:textId="77777777" w:rsidR="00B1500A" w:rsidRPr="009C6025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Описание</w:t>
            </w:r>
          </w:p>
        </w:tc>
      </w:tr>
      <w:tr w:rsidR="00B1500A" w:rsidRPr="00BB323A" w14:paraId="5660CCD2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170C8E16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57B3AAE5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2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22B00948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Прочие лекарственные средства, состоящие из смешанных или несмешанных продуктов для терапевтического или профилактического применения, для розничной продажи</w:t>
            </w:r>
          </w:p>
        </w:tc>
      </w:tr>
      <w:tr w:rsidR="00B1500A" w:rsidRPr="00BB323A" w14:paraId="6E54CD23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E80EF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3004.90.1000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53934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03457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Содержащие антигены или гиалуроновую кислоту или ее натриевую соль</w:t>
            </w:r>
          </w:p>
        </w:tc>
      </w:tr>
      <w:tr w:rsidR="00B1500A" w:rsidRPr="00BB323A" w14:paraId="7B56C497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EA842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299BF39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3004.90.2000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F49BFFA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[Антисептики местного действия], содержащие ртутные соединения</w:t>
            </w:r>
          </w:p>
        </w:tc>
      </w:tr>
      <w:tr w:rsidR="00B1500A" w:rsidRPr="00BB323A" w14:paraId="2196D629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4AC0CEEA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61CEBCCD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532DDD7D" w14:textId="5E7B75D4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 xml:space="preserve">Инсектициды, родентициды, фунгициды, гербициды, </w:t>
            </w:r>
            <w:proofErr w:type="spellStart"/>
            <w:r w:rsidR="00A458AE">
              <w:rPr>
                <w:rFonts w:eastAsia="SimSun"/>
                <w:sz w:val="18"/>
                <w:szCs w:val="18"/>
                <w:lang w:val="ru-RU" w:eastAsia="zh-CN"/>
              </w:rPr>
              <w:t>противовсходовые</w:t>
            </w:r>
            <w:proofErr w:type="spellEnd"/>
            <w:r w:rsidR="00A458AE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средства и регуляторы роста растений, дезинфицирующие средства и аналогичные продукты</w:t>
            </w:r>
          </w:p>
        </w:tc>
      </w:tr>
      <w:tr w:rsidR="00B1500A" w:rsidRPr="00BB323A" w14:paraId="5C10A518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29CE4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3808.50.01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9A0EF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FBCF4" w14:textId="217C1366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 xml:space="preserve">Товары, содержащие ряд веществ, указанных в </w:t>
            </w:r>
            <w:r w:rsidR="008A4626">
              <w:rPr>
                <w:rFonts w:eastAsia="SimSun"/>
                <w:sz w:val="18"/>
                <w:szCs w:val="18"/>
                <w:lang w:val="ru-RU" w:eastAsia="zh-CN"/>
              </w:rPr>
              <w:t>п</w:t>
            </w: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римечани</w:t>
            </w:r>
            <w:r w:rsidR="008A4626">
              <w:rPr>
                <w:rFonts w:eastAsia="SimSun"/>
                <w:sz w:val="18"/>
                <w:szCs w:val="18"/>
                <w:lang w:val="ru-RU" w:eastAsia="zh-CN"/>
              </w:rPr>
              <w:t>и</w:t>
            </w: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="008A4626">
              <w:rPr>
                <w:rFonts w:eastAsia="SimSun"/>
                <w:sz w:val="18"/>
                <w:szCs w:val="18"/>
                <w:lang w:val="ru-RU" w:eastAsia="zh-CN"/>
              </w:rPr>
              <w:t xml:space="preserve">к субпозиции </w:t>
            </w: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 xml:space="preserve">1 </w:t>
            </w:r>
            <w:r w:rsidR="008A4626">
              <w:rPr>
                <w:rFonts w:eastAsia="SimSun"/>
                <w:sz w:val="18"/>
                <w:szCs w:val="18"/>
                <w:lang w:val="ru-RU" w:eastAsia="zh-CN"/>
              </w:rPr>
              <w:t>группы</w:t>
            </w: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 xml:space="preserve"> 38, </w:t>
            </w:r>
            <w:r w:rsidRPr="00A017E5">
              <w:rPr>
                <w:rFonts w:eastAsia="SimSun"/>
                <w:sz w:val="18"/>
                <w:szCs w:val="18"/>
                <w:lang w:val="ru-RU" w:eastAsia="zh-CN"/>
              </w:rPr>
              <w:t xml:space="preserve">из которых </w:t>
            </w:r>
            <w:r w:rsidR="00D5082D">
              <w:rPr>
                <w:rFonts w:eastAsia="SimSun"/>
                <w:sz w:val="18"/>
                <w:szCs w:val="18"/>
                <w:lang w:val="ru-RU" w:eastAsia="zh-CN"/>
              </w:rPr>
              <w:t xml:space="preserve">одно </w:t>
            </w:r>
            <w:r w:rsidRPr="00A017E5">
              <w:rPr>
                <w:rFonts w:eastAsia="SimSun"/>
                <w:sz w:val="18"/>
                <w:szCs w:val="18"/>
                <w:lang w:val="ru-RU" w:eastAsia="zh-CN"/>
              </w:rPr>
              <w:t>является ртутным соединени</w:t>
            </w:r>
            <w:r w:rsidR="00D81519" w:rsidRPr="00A017E5">
              <w:rPr>
                <w:rFonts w:eastAsia="SimSun"/>
                <w:sz w:val="18"/>
                <w:szCs w:val="18"/>
                <w:lang w:val="ru-RU" w:eastAsia="zh-CN"/>
              </w:rPr>
              <w:t>ем</w:t>
            </w:r>
          </w:p>
        </w:tc>
      </w:tr>
      <w:tr w:rsidR="00B1500A" w:rsidRPr="00BB323A" w14:paraId="16819883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7C5D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lastRenderedPageBreak/>
              <w:t>3808.50.10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1ABD1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34F6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Указанные товары, содержащие любой ароматический или модифицированный ароматический пестицид</w:t>
            </w:r>
          </w:p>
        </w:tc>
      </w:tr>
      <w:tr w:rsidR="00B1500A" w:rsidRPr="00BB323A" w14:paraId="30180EAF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49696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4D1A66D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3808.50.10.10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9EA6455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Содержащие ртутные соединения</w:t>
            </w:r>
          </w:p>
        </w:tc>
      </w:tr>
      <w:tr w:rsidR="00B1500A" w:rsidRPr="00BB323A" w14:paraId="672B183C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82884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C371ABB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3808.50.10.90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9095C6A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Не содержащие ртутных соединений</w:t>
            </w:r>
          </w:p>
        </w:tc>
      </w:tr>
      <w:tr w:rsidR="00B1500A" w:rsidRPr="00BB323A" w14:paraId="365CEDD7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DABCE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3808.50.50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50142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E31E5" w14:textId="3000E1E2" w:rsidR="00B1500A" w:rsidRPr="00BB323A" w:rsidRDefault="005E1D8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szCs w:val="18"/>
                <w:lang w:val="ru-RU" w:eastAsia="zh-CN"/>
              </w:rPr>
              <w:t>Прочие</w:t>
            </w: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="00B1500A" w:rsidRPr="00BB323A">
              <w:rPr>
                <w:rFonts w:eastAsia="SimSun"/>
                <w:sz w:val="18"/>
                <w:szCs w:val="18"/>
                <w:lang w:val="ru-RU" w:eastAsia="zh-CN"/>
              </w:rPr>
              <w:t>пестициды</w:t>
            </w:r>
          </w:p>
        </w:tc>
      </w:tr>
      <w:tr w:rsidR="00B1500A" w:rsidRPr="00BB323A" w14:paraId="29939B0C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D2E2B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880F206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3808.50.50.10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5D1B82F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Содержащие ртутные соединения</w:t>
            </w:r>
          </w:p>
        </w:tc>
      </w:tr>
      <w:tr w:rsidR="00B1500A" w:rsidRPr="00BB323A" w14:paraId="51376CF3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FE923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D8FAC05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3808.50.50.90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BC72085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Не содержащие ртутных соединений</w:t>
            </w:r>
          </w:p>
        </w:tc>
      </w:tr>
      <w:tr w:rsidR="00B1500A" w:rsidRPr="00BB323A" w14:paraId="3DFA972C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B9000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3808.91.00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03528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3FB40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Инсектициды</w:t>
            </w:r>
          </w:p>
        </w:tc>
      </w:tr>
      <w:tr w:rsidR="00B1500A" w:rsidRPr="00BB323A" w14:paraId="31F62591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6536B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93B00F2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3808.91.00.10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7A00BEB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Содержащие ртутные соединения</w:t>
            </w:r>
          </w:p>
        </w:tc>
      </w:tr>
      <w:tr w:rsidR="00B1500A" w:rsidRPr="00BB323A" w14:paraId="7D8D08F2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BF46E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4AD081D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3808.91.00.90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D1D0672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Не содержащие ртутных соединений</w:t>
            </w:r>
          </w:p>
        </w:tc>
      </w:tr>
      <w:tr w:rsidR="00B1500A" w:rsidRPr="00BB323A" w14:paraId="31F0C4CF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D1B56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3808.92.00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E699D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68ECB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Фунгициды</w:t>
            </w:r>
          </w:p>
        </w:tc>
      </w:tr>
      <w:tr w:rsidR="00B1500A" w:rsidRPr="00BB323A" w14:paraId="3D140DDB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B027A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D5AF4E3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3808.92.00.10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57177F7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Содержащие ртутные соединения</w:t>
            </w:r>
          </w:p>
        </w:tc>
      </w:tr>
      <w:tr w:rsidR="00B1500A" w:rsidRPr="00BB323A" w14:paraId="6B06CE20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45D34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36587B25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3808.92.00.90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B78F974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Не содержащие ртутных соединений</w:t>
            </w:r>
          </w:p>
        </w:tc>
      </w:tr>
      <w:tr w:rsidR="00B1500A" w:rsidRPr="00BB323A" w14:paraId="579054EA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E8C8B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3808.93.00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2B87D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C8753" w14:textId="2CE66CED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 xml:space="preserve">Гербициды, </w:t>
            </w:r>
            <w:proofErr w:type="spellStart"/>
            <w:r w:rsidR="00101383">
              <w:rPr>
                <w:rFonts w:eastAsia="SimSun"/>
                <w:sz w:val="18"/>
                <w:szCs w:val="18"/>
                <w:lang w:val="ru-RU" w:eastAsia="zh-CN"/>
              </w:rPr>
              <w:t>противовсходовые</w:t>
            </w:r>
            <w:proofErr w:type="spellEnd"/>
            <w:r w:rsidR="00101383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средства и регуляторы роста растений</w:t>
            </w:r>
          </w:p>
        </w:tc>
      </w:tr>
      <w:tr w:rsidR="00B1500A" w:rsidRPr="00BB323A" w14:paraId="177B0CB3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68613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622646A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3808.93.00.10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073045C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Содержащие ртутные соединения</w:t>
            </w:r>
          </w:p>
        </w:tc>
      </w:tr>
      <w:tr w:rsidR="00B1500A" w:rsidRPr="00BB323A" w14:paraId="7D77A25E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2E93F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2DAF4E6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3808.93.00.90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4F1DB51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Не содержащие ртутных соединений</w:t>
            </w:r>
          </w:p>
        </w:tc>
      </w:tr>
      <w:tr w:rsidR="00B1500A" w:rsidRPr="00BB323A" w14:paraId="4B17463C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CD85F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3808.99.00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5A7D4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43879" w14:textId="6BAFC7C1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 xml:space="preserve">Прочие </w:t>
            </w:r>
          </w:p>
        </w:tc>
      </w:tr>
      <w:tr w:rsidR="00B1500A" w:rsidRPr="00BB323A" w14:paraId="20DE8675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E4230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D6E15D7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3808.99.00.10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34889E2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Содержащие ртутные соединения</w:t>
            </w:r>
          </w:p>
        </w:tc>
      </w:tr>
      <w:tr w:rsidR="00B1500A" w:rsidRPr="00BB323A" w14:paraId="72A81E50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90ACD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8801B37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3808.99.00.90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5A0BE0F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Не содержащие ртутных соединений</w:t>
            </w:r>
          </w:p>
        </w:tc>
      </w:tr>
      <w:tr w:rsidR="00B1500A" w:rsidRPr="00BB323A" w14:paraId="76881A34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369FCD3D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B915F79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[Будет рассмотрено]</w:t>
            </w:r>
            <w:r w:rsidRPr="00300D4D">
              <w:rPr>
                <w:rFonts w:eastAsia="SimSun"/>
                <w:sz w:val="18"/>
                <w:szCs w:val="18"/>
                <w:vertAlign w:val="superscript"/>
                <w:lang w:val="ru-RU" w:eastAsia="zh-CN"/>
              </w:rPr>
              <w:t>b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03087549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 xml:space="preserve">Краски и лаки, в которые добавлено ртутное соединение для придания им биоцидных или </w:t>
            </w:r>
            <w:proofErr w:type="spellStart"/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фунгицидных</w:t>
            </w:r>
            <w:proofErr w:type="spellEnd"/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 xml:space="preserve"> свойств</w:t>
            </w:r>
          </w:p>
        </w:tc>
      </w:tr>
      <w:tr w:rsidR="00B1500A" w:rsidRPr="00BB323A" w14:paraId="25FB5D12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622EEF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3208.00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14:paraId="77AF62E8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14:paraId="1E72678D" w14:textId="78112B55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Краски и лаки</w:t>
            </w:r>
            <w:r w:rsidR="00953AC6">
              <w:rPr>
                <w:rFonts w:eastAsia="SimSun"/>
                <w:sz w:val="18"/>
                <w:szCs w:val="18"/>
                <w:lang w:val="ru-RU" w:eastAsia="zh-CN"/>
              </w:rPr>
              <w:t xml:space="preserve"> (</w:t>
            </w: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 xml:space="preserve">включая эмали и </w:t>
            </w:r>
            <w:r w:rsidR="00AD2E18">
              <w:rPr>
                <w:rFonts w:eastAsia="SimSun"/>
                <w:sz w:val="18"/>
                <w:szCs w:val="18"/>
                <w:lang w:val="ru-RU" w:eastAsia="zh-CN"/>
              </w:rPr>
              <w:t>политуры</w:t>
            </w:r>
            <w:r w:rsidR="00953AC6">
              <w:rPr>
                <w:rFonts w:eastAsia="SimSun"/>
                <w:sz w:val="18"/>
                <w:szCs w:val="18"/>
                <w:lang w:val="ru-RU" w:eastAsia="zh-CN"/>
              </w:rPr>
              <w:t>)</w:t>
            </w: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 xml:space="preserve"> на основе синтетических полимеров, диспергированных или растворенных в неводной среде (за исключением тех, которые основаны на полиэфирах и акриловых или виниловых полимерах)</w:t>
            </w:r>
          </w:p>
        </w:tc>
      </w:tr>
      <w:tr w:rsidR="00B1500A" w:rsidRPr="00BB323A" w14:paraId="773E1D7A" w14:textId="77777777" w:rsidTr="00BB323A">
        <w:trPr>
          <w:cantSplit/>
          <w:trHeight w:val="227"/>
          <w:jc w:val="right"/>
        </w:trPr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72E5501" w14:textId="77777777" w:rsidR="00B1500A" w:rsidRPr="00BB323A" w:rsidRDefault="00B1500A" w:rsidP="00300D4D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3209.00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</w:tcPr>
          <w:p w14:paraId="077FDC8F" w14:textId="77777777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F3D2194" w14:textId="4A613E04" w:rsidR="00B1500A" w:rsidRPr="00BB323A" w:rsidRDefault="00B1500A" w:rsidP="00BB323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>Краски и лаки</w:t>
            </w:r>
            <w:r w:rsidR="00B000DD">
              <w:rPr>
                <w:rFonts w:eastAsia="SimSun"/>
                <w:sz w:val="18"/>
                <w:szCs w:val="18"/>
                <w:lang w:val="ru-RU" w:eastAsia="zh-CN"/>
              </w:rPr>
              <w:t xml:space="preserve"> (</w:t>
            </w: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 xml:space="preserve">включая эмали и </w:t>
            </w:r>
            <w:r w:rsidR="00B000DD">
              <w:rPr>
                <w:rFonts w:eastAsia="SimSun"/>
                <w:sz w:val="18"/>
                <w:szCs w:val="18"/>
                <w:lang w:val="ru-RU" w:eastAsia="zh-CN"/>
              </w:rPr>
              <w:t>политуры)</w:t>
            </w:r>
            <w:r w:rsidRPr="00BB323A">
              <w:rPr>
                <w:rFonts w:eastAsia="SimSun"/>
                <w:sz w:val="18"/>
                <w:szCs w:val="18"/>
                <w:lang w:val="ru-RU" w:eastAsia="zh-CN"/>
              </w:rPr>
              <w:t xml:space="preserve"> на основе синтетических полимеров или химически модифицированных природных полимеров, диспергированных или растворенных в водной среде</w:t>
            </w:r>
          </w:p>
        </w:tc>
      </w:tr>
    </w:tbl>
    <w:p w14:paraId="24FDD50C" w14:textId="77777777" w:rsidR="00B1500A" w:rsidRPr="007F2625" w:rsidRDefault="00B1500A" w:rsidP="007F2625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before="240" w:after="120"/>
        <w:ind w:left="1247"/>
        <w:rPr>
          <w:rFonts w:eastAsia="SimSun"/>
          <w:b/>
          <w:bCs/>
          <w:lang w:val="ru-RU" w:eastAsia="zh-CN"/>
        </w:rPr>
      </w:pPr>
      <w:r w:rsidRPr="007F2625">
        <w:rPr>
          <w:rFonts w:eastAsia="SimSun"/>
          <w:b/>
          <w:bCs/>
          <w:lang w:val="ru-RU" w:eastAsia="zh-CN"/>
        </w:rPr>
        <w:t>Измерительные приборы</w:t>
      </w:r>
    </w:p>
    <w:tbl>
      <w:tblPr>
        <w:tblW w:w="8335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4"/>
        <w:gridCol w:w="2234"/>
        <w:gridCol w:w="4637"/>
      </w:tblGrid>
      <w:tr w:rsidR="00B1500A" w:rsidRPr="009C6025" w14:paraId="34B971EC" w14:textId="77777777" w:rsidTr="009C6025">
        <w:trPr>
          <w:cantSplit/>
          <w:trHeight w:val="227"/>
          <w:tblHeader/>
          <w:jc w:val="right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8E2ED6C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Существующий код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4BB2DAF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Предлагаемые статистические коды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BD49087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Описание</w:t>
            </w:r>
          </w:p>
        </w:tc>
      </w:tr>
      <w:tr w:rsidR="00B1500A" w:rsidRPr="009C6025" w14:paraId="01D8FB6A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42D45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9954C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1474C" w14:textId="0F9504C2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 xml:space="preserve">Прочие </w:t>
            </w:r>
            <w:r w:rsidR="00BF2874">
              <w:rPr>
                <w:rFonts w:eastAsia="SimSun"/>
                <w:sz w:val="18"/>
                <w:szCs w:val="18"/>
                <w:lang w:val="ru-RU" w:eastAsia="zh-CN"/>
              </w:rPr>
              <w:t>устройства</w:t>
            </w:r>
            <w:r w:rsidR="00BF2874" w:rsidRPr="009C6025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и приборы, включая сфигмоманометры</w:t>
            </w:r>
          </w:p>
        </w:tc>
      </w:tr>
      <w:tr w:rsidR="00B1500A" w:rsidRPr="009C6025" w14:paraId="06EA8FAE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1CBF3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9018.90.92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A1D32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D192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Устройства для измерения кровяного давления</w:t>
            </w:r>
          </w:p>
        </w:tc>
      </w:tr>
      <w:tr w:rsidR="00B1500A" w:rsidRPr="009C6025" w14:paraId="5728E7F2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96BE2E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hideMark/>
          </w:tcPr>
          <w:p w14:paraId="050ADEDB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9018.90.92.10</w:t>
            </w:r>
          </w:p>
        </w:tc>
        <w:tc>
          <w:tcPr>
            <w:tcW w:w="462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hideMark/>
          </w:tcPr>
          <w:p w14:paraId="0D1419A8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Сфигмоманометры, содержащие ртуть</w:t>
            </w:r>
          </w:p>
        </w:tc>
      </w:tr>
      <w:tr w:rsidR="00B1500A" w:rsidRPr="009C6025" w14:paraId="3513C60B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57054E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hideMark/>
          </w:tcPr>
          <w:p w14:paraId="40736BBC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9018.90.92.90</w:t>
            </w:r>
          </w:p>
        </w:tc>
        <w:tc>
          <w:tcPr>
            <w:tcW w:w="462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hideMark/>
          </w:tcPr>
          <w:p w14:paraId="26F8E271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Прочие категории</w:t>
            </w:r>
          </w:p>
        </w:tc>
      </w:tr>
      <w:tr w:rsidR="00B1500A" w:rsidRPr="009C6025" w14:paraId="2C7661C7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1684A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9025.11.10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AC5FD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2BFD" w14:textId="1641B976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Клинические термометры жидкост</w:t>
            </w:r>
            <w:r w:rsidR="00970241">
              <w:rPr>
                <w:rFonts w:eastAsia="SimSun"/>
                <w:sz w:val="18"/>
                <w:szCs w:val="18"/>
                <w:lang w:val="ru-RU" w:eastAsia="zh-CN"/>
              </w:rPr>
              <w:t>ные</w:t>
            </w: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 xml:space="preserve">, </w:t>
            </w:r>
            <w:r w:rsidR="00616664">
              <w:rPr>
                <w:rFonts w:eastAsia="SimSun"/>
                <w:sz w:val="18"/>
                <w:szCs w:val="18"/>
                <w:lang w:val="ru-RU" w:eastAsia="zh-CN"/>
              </w:rPr>
              <w:t>прямого считывания</w:t>
            </w:r>
          </w:p>
        </w:tc>
      </w:tr>
      <w:tr w:rsidR="00B1500A" w:rsidRPr="009C6025" w14:paraId="708B3DB9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1D31A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95C750B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9025.11.10.10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B0316B6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Содержащие ртуть</w:t>
            </w:r>
          </w:p>
        </w:tc>
      </w:tr>
      <w:tr w:rsidR="00B1500A" w:rsidRPr="009C6025" w14:paraId="180CC545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DAEB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F9A34D3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9025.11.10.90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9E9591F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Прочие категории</w:t>
            </w:r>
          </w:p>
        </w:tc>
      </w:tr>
      <w:tr w:rsidR="00B1500A" w:rsidRPr="009C6025" w14:paraId="4BFD5ADD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894B9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9025.11.40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E60F0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9A7F6" w14:textId="019371F8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 xml:space="preserve">Жидкостные термометры </w:t>
            </w:r>
            <w:r w:rsidR="00616664">
              <w:rPr>
                <w:rFonts w:eastAsia="SimSun"/>
                <w:sz w:val="18"/>
                <w:szCs w:val="18"/>
                <w:lang w:val="ru-RU" w:eastAsia="zh-CN"/>
              </w:rPr>
              <w:t>прямого считывания</w:t>
            </w: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 xml:space="preserve">, не </w:t>
            </w:r>
            <w:r w:rsidR="00446BD0">
              <w:rPr>
                <w:rFonts w:eastAsia="SimSun"/>
                <w:sz w:val="18"/>
                <w:szCs w:val="18"/>
                <w:lang w:val="ru-RU" w:eastAsia="zh-CN"/>
              </w:rPr>
              <w:t>объединенные</w:t>
            </w:r>
            <w:r w:rsidR="00446BD0" w:rsidRPr="009C6025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с другими приборами, кроме клинических термометров</w:t>
            </w:r>
          </w:p>
        </w:tc>
      </w:tr>
      <w:tr w:rsidR="00B1500A" w:rsidRPr="009C6025" w14:paraId="6C425CCE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3A999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28DE4034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9025.11.40.10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151DAC3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Содержащие ртуть</w:t>
            </w:r>
          </w:p>
        </w:tc>
      </w:tr>
      <w:tr w:rsidR="00B1500A" w:rsidRPr="009C6025" w14:paraId="30B201AA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F2F51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1AF7003C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9025.11.40.90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0D0AE0E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Прочие категории</w:t>
            </w:r>
          </w:p>
        </w:tc>
      </w:tr>
      <w:tr w:rsidR="00B1500A" w:rsidRPr="009C6025" w14:paraId="4B263DD5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6A189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9025.80.01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FE940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405FC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Другие приборы, включая барометры</w:t>
            </w:r>
          </w:p>
        </w:tc>
      </w:tr>
      <w:tr w:rsidR="00B1500A" w:rsidRPr="009C6025" w14:paraId="6FDD1B69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EF171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F214674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9025.80.01.10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A98B825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Барометры, содержащие ртуть</w:t>
            </w:r>
          </w:p>
        </w:tc>
      </w:tr>
      <w:tr w:rsidR="00B1500A" w:rsidRPr="009C6025" w14:paraId="2D2BDFA0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17F49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D2CDBF9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9025.80.01.90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CFFD218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Прочие категории</w:t>
            </w:r>
          </w:p>
        </w:tc>
      </w:tr>
      <w:tr w:rsidR="00B1500A" w:rsidRPr="009C6025" w14:paraId="7C9CD155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ECF2D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9025.80.02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EA0DB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DAB2D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Другие приборы: гигрометры</w:t>
            </w:r>
          </w:p>
        </w:tc>
      </w:tr>
      <w:tr w:rsidR="00B1500A" w:rsidRPr="009C6025" w14:paraId="5F86328E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7B0FA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52ED2D7A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9025.80.02.10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FF6862C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Гигрометры, содержащие ртуть</w:t>
            </w:r>
          </w:p>
        </w:tc>
      </w:tr>
      <w:tr w:rsidR="00B1500A" w:rsidRPr="009C6025" w14:paraId="3BE0D169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E5311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69D59913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9025.80.02.90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25E6F4E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Прочие категории</w:t>
            </w:r>
          </w:p>
        </w:tc>
      </w:tr>
      <w:tr w:rsidR="00B1500A" w:rsidRPr="009C6025" w14:paraId="5F61E681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E8D53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9026.20.10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07D60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685A6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Приборы и аппаратура для измерения или контроля давления, манометры</w:t>
            </w:r>
          </w:p>
        </w:tc>
      </w:tr>
      <w:tr w:rsidR="00B1500A" w:rsidRPr="009C6025" w14:paraId="37BFE778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D4BB5A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hideMark/>
          </w:tcPr>
          <w:p w14:paraId="01245965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9026.20.10.10</w:t>
            </w:r>
          </w:p>
        </w:tc>
        <w:tc>
          <w:tcPr>
            <w:tcW w:w="462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hideMark/>
          </w:tcPr>
          <w:p w14:paraId="6A86282B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Манометры, содержащие ртуть</w:t>
            </w:r>
          </w:p>
        </w:tc>
      </w:tr>
      <w:tr w:rsidR="00B1500A" w:rsidRPr="009C6025" w14:paraId="6E20FA94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81FB079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noWrap/>
            <w:hideMark/>
          </w:tcPr>
          <w:p w14:paraId="52C1EF8B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9026.20.10.90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hideMark/>
          </w:tcPr>
          <w:p w14:paraId="750F7C50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Прочие категории</w:t>
            </w:r>
          </w:p>
        </w:tc>
      </w:tr>
    </w:tbl>
    <w:p w14:paraId="0239E0CD" w14:textId="77777777" w:rsidR="00B1500A" w:rsidRPr="009C6025" w:rsidRDefault="00B1500A" w:rsidP="009C6025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before="240" w:after="120"/>
        <w:ind w:left="1247"/>
        <w:rPr>
          <w:rFonts w:eastAsia="SimSun"/>
          <w:b/>
          <w:bCs/>
          <w:lang w:val="ru-RU" w:eastAsia="zh-CN"/>
        </w:rPr>
      </w:pPr>
      <w:r w:rsidRPr="009C6025">
        <w:rPr>
          <w:rFonts w:eastAsia="SimSun"/>
          <w:b/>
          <w:bCs/>
          <w:lang w:val="ru-RU" w:eastAsia="zh-CN"/>
        </w:rPr>
        <w:t>Амальгама для зубных пломб</w:t>
      </w:r>
    </w:p>
    <w:tbl>
      <w:tblPr>
        <w:tblW w:w="8335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4"/>
        <w:gridCol w:w="2234"/>
        <w:gridCol w:w="4637"/>
      </w:tblGrid>
      <w:tr w:rsidR="00B1500A" w:rsidRPr="009C6025" w14:paraId="440BA5AD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171D4A5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Существующий код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6F76BF4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Предлагаемые статистические коды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CF527FB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i/>
                <w:iCs/>
                <w:sz w:val="18"/>
                <w:szCs w:val="18"/>
                <w:lang w:val="ru-RU" w:eastAsia="zh-CN"/>
              </w:rPr>
              <w:t>Описание</w:t>
            </w:r>
          </w:p>
        </w:tc>
      </w:tr>
      <w:tr w:rsidR="00B1500A" w:rsidRPr="009C6025" w14:paraId="53B816E2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FB392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2843.90.00</w:t>
            </w: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893B9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7F613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Амальгамы благородных металлов; и т.д.</w:t>
            </w:r>
          </w:p>
        </w:tc>
      </w:tr>
      <w:tr w:rsidR="00B1500A" w:rsidRPr="009C6025" w14:paraId="6E9B6838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2D017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7C05E316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2843.90.00.10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8E5AFF1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Амальгамы [содержащие ртуть] благородных металлов в капсулах или другой форме для стоматологического применения</w:t>
            </w:r>
          </w:p>
        </w:tc>
      </w:tr>
      <w:tr w:rsidR="00B1500A" w:rsidRPr="009C6025" w14:paraId="6E8BB9DB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A2AF9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4A4F6B66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2843.90.00.90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3D7F2D5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Другие амальгамы благородных металлов</w:t>
            </w:r>
          </w:p>
        </w:tc>
      </w:tr>
      <w:tr w:rsidR="00B1500A" w:rsidRPr="009C6025" w14:paraId="04156548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5F6A8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2853.90.00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43451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7E47C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 xml:space="preserve">Амальгамы, кроме амальгам благородных металлов; и т.д.  </w:t>
            </w:r>
          </w:p>
        </w:tc>
      </w:tr>
      <w:tr w:rsidR="00B1500A" w:rsidRPr="009C6025" w14:paraId="027405CD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B34ED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2853.90.90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A43A9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82E3" w14:textId="1087D8E4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 xml:space="preserve">Прочие </w:t>
            </w:r>
          </w:p>
        </w:tc>
      </w:tr>
      <w:tr w:rsidR="00B1500A" w:rsidRPr="009C6025" w14:paraId="75E63488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0F39F4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hideMark/>
          </w:tcPr>
          <w:p w14:paraId="3B2F0D20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2853.90.90.10</w:t>
            </w:r>
          </w:p>
        </w:tc>
        <w:tc>
          <w:tcPr>
            <w:tcW w:w="462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hideMark/>
          </w:tcPr>
          <w:p w14:paraId="17175A0C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Амальгамы [содержащие ртуть] благородных металлов в капсулах или другой форме для стоматологического применения</w:t>
            </w:r>
          </w:p>
        </w:tc>
      </w:tr>
      <w:tr w:rsidR="00B1500A" w:rsidRPr="009C6025" w14:paraId="003B357A" w14:textId="77777777" w:rsidTr="009C6025">
        <w:trPr>
          <w:cantSplit/>
          <w:trHeight w:val="227"/>
          <w:jc w:val="right"/>
        </w:trPr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B7A2BC3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noWrap/>
            <w:hideMark/>
          </w:tcPr>
          <w:p w14:paraId="38ED901D" w14:textId="77777777" w:rsidR="00B1500A" w:rsidRPr="009C6025" w:rsidRDefault="00B1500A" w:rsidP="00E40EFF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jc w:val="right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2853.90.90.90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hideMark/>
          </w:tcPr>
          <w:p w14:paraId="0CBE6BD3" w14:textId="77777777" w:rsidR="00B1500A" w:rsidRPr="009C6025" w:rsidRDefault="00B1500A" w:rsidP="009C6025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before="40" w:after="4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9C6025">
              <w:rPr>
                <w:rFonts w:eastAsia="SimSun"/>
                <w:sz w:val="18"/>
                <w:szCs w:val="18"/>
                <w:lang w:val="ru-RU" w:eastAsia="zh-CN"/>
              </w:rPr>
              <w:t>Другие амальгамы, не содержащие благородных металлов</w:t>
            </w:r>
          </w:p>
        </w:tc>
      </w:tr>
    </w:tbl>
    <w:p w14:paraId="7A7F4928" w14:textId="28E4C3D0" w:rsidR="00B1500A" w:rsidRPr="009C6025" w:rsidRDefault="00B1500A" w:rsidP="009C6025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before="60" w:after="60"/>
        <w:ind w:left="1247"/>
        <w:rPr>
          <w:rFonts w:eastAsia="SimSun"/>
          <w:sz w:val="18"/>
          <w:szCs w:val="18"/>
          <w:lang w:val="ru-RU" w:eastAsia="zh-CN"/>
        </w:rPr>
      </w:pPr>
      <w:bookmarkStart w:id="7" w:name="_Toc74820265"/>
      <w:bookmarkStart w:id="8" w:name="_Toc74755287"/>
      <w:r w:rsidRPr="00F565DF">
        <w:rPr>
          <w:rFonts w:eastAsia="SimSun"/>
          <w:lang w:val="ru-RU" w:eastAsia="zh-CN"/>
        </w:rPr>
        <w:tab/>
      </w:r>
      <w:r w:rsidRPr="009C6025">
        <w:rPr>
          <w:rFonts w:eastAsia="SimSun"/>
          <w:sz w:val="18"/>
          <w:szCs w:val="18"/>
          <w:lang w:val="ru-RU" w:eastAsia="zh-CN"/>
        </w:rPr>
        <w:t xml:space="preserve">a </w:t>
      </w:r>
      <w:r w:rsidR="009C6025">
        <w:rPr>
          <w:rFonts w:eastAsia="SimSun"/>
          <w:sz w:val="18"/>
          <w:szCs w:val="18"/>
          <w:lang w:val="ru-RU" w:eastAsia="zh-CN"/>
        </w:rPr>
        <w:tab/>
      </w:r>
      <w:r w:rsidRPr="009C6025">
        <w:rPr>
          <w:rFonts w:eastAsia="SimSun"/>
          <w:sz w:val="18"/>
          <w:szCs w:val="18"/>
          <w:lang w:val="ru-RU" w:eastAsia="zh-CN"/>
        </w:rPr>
        <w:t>В термостатах с добавлением ртути, используемых для регулирования температуры в помещении, используется переключатель с добавлением ртути для включения и выключения нагревательного и охлаждающего оборудования, и, таким образом, выключатель является единственным в продукте компонентом с добавлением ртути. Поэтому Стороны могут считать, что такие термостаты включены в перечень переключателей и реле в приложении А. С другой стороны, другие Стороны могут считать такие изделия измерительными приборами, и в этом случае Стороны могут не считать, что такие термостаты включены в продукцию, содержащуюся в приложении А.</w:t>
      </w:r>
    </w:p>
    <w:p w14:paraId="00267A73" w14:textId="6B38B91C" w:rsidR="00B1500A" w:rsidRPr="009C6025" w:rsidRDefault="00B1500A" w:rsidP="009C6025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240"/>
        <w:ind w:left="1247"/>
        <w:rPr>
          <w:rFonts w:eastAsia="SimSun"/>
          <w:sz w:val="18"/>
          <w:szCs w:val="18"/>
          <w:lang w:val="ru-RU" w:eastAsia="zh-CN"/>
        </w:rPr>
      </w:pPr>
      <w:r w:rsidRPr="009C6025">
        <w:rPr>
          <w:rFonts w:eastAsia="SimSun"/>
          <w:sz w:val="18"/>
          <w:szCs w:val="18"/>
          <w:lang w:val="ru-RU" w:eastAsia="zh-CN"/>
        </w:rPr>
        <w:tab/>
        <w:t xml:space="preserve">b </w:t>
      </w:r>
      <w:r w:rsidR="009C6025">
        <w:rPr>
          <w:rFonts w:eastAsia="SimSun"/>
          <w:sz w:val="18"/>
          <w:szCs w:val="18"/>
          <w:lang w:val="ru-RU" w:eastAsia="zh-CN"/>
        </w:rPr>
        <w:tab/>
      </w:r>
      <w:r w:rsidRPr="009C6025">
        <w:rPr>
          <w:rFonts w:eastAsia="SimSun"/>
          <w:sz w:val="18"/>
          <w:szCs w:val="18"/>
          <w:lang w:val="ru-RU" w:eastAsia="zh-CN"/>
        </w:rPr>
        <w:t>Таможенные коды для красок и лаков подразделяются на те, в которых используется неводная или водная среда и т.д. Необходима дополнительная информация о том, какие типы продуктов с вероятностью могут содержать ртутные соединения.</w:t>
      </w:r>
    </w:p>
    <w:p w14:paraId="5F343377" w14:textId="77777777" w:rsidR="00B1500A" w:rsidRPr="009C6025" w:rsidRDefault="00B1500A" w:rsidP="009C6025">
      <w:pPr>
        <w:tabs>
          <w:tab w:val="clear" w:pos="1247"/>
          <w:tab w:val="clear" w:pos="1814"/>
          <w:tab w:val="clear" w:pos="2381"/>
          <w:tab w:val="clear" w:pos="2948"/>
          <w:tab w:val="clear" w:pos="3515"/>
          <w:tab w:val="right" w:pos="851"/>
        </w:tabs>
        <w:spacing w:after="120"/>
        <w:ind w:left="1247" w:right="284" w:hanging="1247"/>
        <w:rPr>
          <w:rFonts w:eastAsia="SimSun"/>
          <w:b/>
          <w:bCs/>
          <w:lang w:val="ru-RU" w:eastAsia="zh-CN"/>
        </w:rPr>
      </w:pPr>
      <w:r w:rsidRPr="009C6025">
        <w:rPr>
          <w:rFonts w:eastAsia="SimSun"/>
          <w:b/>
          <w:bCs/>
          <w:sz w:val="28"/>
          <w:szCs w:val="28"/>
          <w:lang w:val="ru-RU" w:eastAsia="zh-CN"/>
        </w:rPr>
        <w:tab/>
        <w:t>III.</w:t>
      </w:r>
      <w:r w:rsidRPr="009C6025">
        <w:rPr>
          <w:rFonts w:eastAsia="SimSun"/>
          <w:b/>
          <w:bCs/>
          <w:sz w:val="28"/>
          <w:szCs w:val="28"/>
          <w:lang w:val="ru-RU" w:eastAsia="zh-CN"/>
        </w:rPr>
        <w:tab/>
        <w:t>Коды для продуктов с добавлением ртути, не перечисленных в приложении A</w:t>
      </w:r>
      <w:bookmarkEnd w:id="7"/>
      <w:bookmarkEnd w:id="8"/>
    </w:p>
    <w:p w14:paraId="70A74414" w14:textId="1857643E" w:rsidR="00B1500A" w:rsidRPr="00F565DF" w:rsidRDefault="009C6025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9C6025">
        <w:rPr>
          <w:rFonts w:eastAsia="SimSun"/>
          <w:lang w:val="ru-RU" w:eastAsia="zh-CN"/>
        </w:rPr>
        <w:t>14.</w:t>
      </w:r>
      <w:r w:rsidRPr="009C6025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На основании материалов, представленных Сторонами и другими субъектами, продукты с добавлением ртути, не перечисленные в приложении А к Конвенции, были извлечены и сведены в таблицу, которая представлена в дополнении 2</w:t>
      </w:r>
      <w:r w:rsidR="00B1500A" w:rsidRPr="00777484">
        <w:rPr>
          <w:rFonts w:eastAsia="SimSun"/>
          <w:vertAlign w:val="superscript"/>
          <w:lang w:val="ru-RU" w:eastAsia="zh-CN"/>
        </w:rPr>
        <w:footnoteReference w:id="7"/>
      </w:r>
      <w:r w:rsidR="00B1500A" w:rsidRPr="00F565DF">
        <w:rPr>
          <w:rFonts w:eastAsia="SimSun"/>
          <w:lang w:val="ru-RU" w:eastAsia="zh-CN"/>
        </w:rPr>
        <w:t>. Список организован по следующим категориям:</w:t>
      </w:r>
    </w:p>
    <w:p w14:paraId="5BEBB869" w14:textId="2C5E3202" w:rsidR="00B1500A" w:rsidRPr="00F565DF" w:rsidRDefault="001D586E" w:rsidP="001D586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>
        <w:rPr>
          <w:rFonts w:eastAsia="SimSun"/>
          <w:lang w:val="en-GB" w:eastAsia="zh-CN"/>
        </w:rPr>
        <w:t>a</w:t>
      </w:r>
      <w:r w:rsidRPr="001D586E">
        <w:rPr>
          <w:rFonts w:eastAsia="SimSun"/>
          <w:lang w:val="ru-RU" w:eastAsia="zh-CN"/>
        </w:rPr>
        <w:t>)</w:t>
      </w:r>
      <w:r w:rsidRPr="001D586E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различные химические продукты</w:t>
      </w:r>
      <w:r w:rsidR="00777484">
        <w:rPr>
          <w:rFonts w:eastAsia="SimSun"/>
          <w:lang w:val="ru-RU" w:eastAsia="zh-CN"/>
        </w:rPr>
        <w:t>;</w:t>
      </w:r>
    </w:p>
    <w:p w14:paraId="7D0E8BCD" w14:textId="34B14195" w:rsidR="00B1500A" w:rsidRPr="00F565DF" w:rsidRDefault="001D586E" w:rsidP="001D586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>
        <w:rPr>
          <w:rFonts w:eastAsia="SimSun"/>
          <w:lang w:val="en-GB" w:eastAsia="zh-CN"/>
        </w:rPr>
        <w:t>b</w:t>
      </w:r>
      <w:r w:rsidRPr="001D586E">
        <w:rPr>
          <w:rFonts w:eastAsia="SimSun"/>
          <w:lang w:val="ru-RU" w:eastAsia="zh-CN"/>
        </w:rPr>
        <w:t>)</w:t>
      </w:r>
      <w:r w:rsidRPr="001D586E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аккумуляторы</w:t>
      </w:r>
      <w:r w:rsidR="00777484">
        <w:rPr>
          <w:rFonts w:eastAsia="SimSun"/>
          <w:lang w:val="ru-RU" w:eastAsia="zh-CN"/>
        </w:rPr>
        <w:t>;</w:t>
      </w:r>
    </w:p>
    <w:p w14:paraId="32163AC0" w14:textId="4698533C" w:rsidR="00B1500A" w:rsidRPr="00F565DF" w:rsidRDefault="001D586E" w:rsidP="001D586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>
        <w:rPr>
          <w:rFonts w:eastAsia="SimSun"/>
          <w:lang w:val="en-GB" w:eastAsia="zh-CN"/>
        </w:rPr>
        <w:t>c</w:t>
      </w:r>
      <w:r w:rsidRPr="001D586E">
        <w:rPr>
          <w:rFonts w:eastAsia="SimSun"/>
          <w:lang w:val="ru-RU" w:eastAsia="zh-CN"/>
        </w:rPr>
        <w:t>)</w:t>
      </w:r>
      <w:r w:rsidRPr="001D586E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электрические</w:t>
      </w:r>
      <w:r w:rsidR="007E3A55">
        <w:rPr>
          <w:rFonts w:eastAsia="SimSun"/>
          <w:lang w:val="ru-RU" w:eastAsia="zh-CN"/>
        </w:rPr>
        <w:t xml:space="preserve"> и </w:t>
      </w:r>
      <w:r w:rsidR="00B1500A" w:rsidRPr="00F565DF">
        <w:rPr>
          <w:rFonts w:eastAsia="SimSun"/>
          <w:lang w:val="ru-RU" w:eastAsia="zh-CN"/>
        </w:rPr>
        <w:t>электронные приборы и оборудование</w:t>
      </w:r>
      <w:r w:rsidR="00777484">
        <w:rPr>
          <w:rFonts w:eastAsia="SimSun"/>
          <w:lang w:val="ru-RU" w:eastAsia="zh-CN"/>
        </w:rPr>
        <w:t>;</w:t>
      </w:r>
    </w:p>
    <w:p w14:paraId="19D89438" w14:textId="799C97E8" w:rsidR="00B1500A" w:rsidRPr="00F565DF" w:rsidRDefault="001D586E" w:rsidP="001D586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>
        <w:rPr>
          <w:rFonts w:eastAsia="SimSun"/>
          <w:lang w:val="en-GB" w:eastAsia="zh-CN"/>
        </w:rPr>
        <w:t>d</w:t>
      </w:r>
      <w:r w:rsidRPr="001D586E">
        <w:rPr>
          <w:rFonts w:eastAsia="SimSun"/>
          <w:lang w:val="ru-RU" w:eastAsia="zh-CN"/>
        </w:rPr>
        <w:t>)</w:t>
      </w:r>
      <w:r w:rsidRPr="001D586E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лампы</w:t>
      </w:r>
      <w:r w:rsidR="00777484">
        <w:rPr>
          <w:rFonts w:eastAsia="SimSun"/>
          <w:lang w:val="ru-RU" w:eastAsia="zh-CN"/>
        </w:rPr>
        <w:t>;</w:t>
      </w:r>
    </w:p>
    <w:p w14:paraId="24BAF23A" w14:textId="5083E673" w:rsidR="00B1500A" w:rsidRPr="00F565DF" w:rsidRDefault="001D586E" w:rsidP="001D586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>
        <w:rPr>
          <w:rFonts w:eastAsia="SimSun"/>
          <w:lang w:val="en-GB" w:eastAsia="zh-CN"/>
        </w:rPr>
        <w:t>e</w:t>
      </w:r>
      <w:r w:rsidRPr="001D586E">
        <w:rPr>
          <w:rFonts w:eastAsia="SimSun"/>
          <w:lang w:val="ru-RU" w:eastAsia="zh-CN"/>
        </w:rPr>
        <w:t>)</w:t>
      </w:r>
      <w:r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термоэлектронные лампы, лампы с холодным катодом или фотокатодом и их компоненты</w:t>
      </w:r>
      <w:r w:rsidR="00777484">
        <w:rPr>
          <w:rFonts w:eastAsia="SimSun"/>
          <w:lang w:val="ru-RU" w:eastAsia="zh-CN"/>
        </w:rPr>
        <w:t>;</w:t>
      </w:r>
    </w:p>
    <w:p w14:paraId="32EB524B" w14:textId="5CBDF0CF" w:rsidR="00B1500A" w:rsidRPr="00F565DF" w:rsidRDefault="001D586E" w:rsidP="001D586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>
        <w:rPr>
          <w:rFonts w:eastAsia="SimSun"/>
          <w:lang w:val="en-GB" w:eastAsia="zh-CN"/>
        </w:rPr>
        <w:t>f</w:t>
      </w:r>
      <w:r w:rsidRPr="001D586E">
        <w:rPr>
          <w:rFonts w:eastAsia="SimSun"/>
          <w:lang w:val="ru-RU" w:eastAsia="zh-CN"/>
        </w:rPr>
        <w:t>)</w:t>
      </w:r>
      <w:r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диагностическое оборудование и измерительные</w:t>
      </w:r>
      <w:r w:rsidR="00AA539D">
        <w:rPr>
          <w:rFonts w:eastAsia="SimSun"/>
          <w:lang w:val="ru-RU" w:eastAsia="zh-CN"/>
        </w:rPr>
        <w:t xml:space="preserve"> и </w:t>
      </w:r>
      <w:r w:rsidR="00B1500A" w:rsidRPr="00F565DF">
        <w:rPr>
          <w:rFonts w:eastAsia="SimSun"/>
          <w:lang w:val="ru-RU" w:eastAsia="zh-CN"/>
        </w:rPr>
        <w:t>контрольные приборы</w:t>
      </w:r>
      <w:r w:rsidR="00777484">
        <w:rPr>
          <w:rFonts w:eastAsia="SimSun"/>
          <w:lang w:val="ru-RU" w:eastAsia="zh-CN"/>
        </w:rPr>
        <w:t>.</w:t>
      </w:r>
    </w:p>
    <w:p w14:paraId="08C0DC12" w14:textId="7DCC2CC8" w:rsidR="00B1500A" w:rsidRPr="00F565DF" w:rsidRDefault="001D586E" w:rsidP="001D586E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240"/>
        <w:ind w:left="1247"/>
        <w:rPr>
          <w:rFonts w:eastAsia="SimSun"/>
          <w:lang w:val="ru-RU" w:eastAsia="zh-CN"/>
        </w:rPr>
      </w:pPr>
      <w:r w:rsidRPr="001D586E">
        <w:rPr>
          <w:rFonts w:eastAsia="SimSun"/>
          <w:lang w:val="ru-RU" w:eastAsia="zh-CN"/>
        </w:rPr>
        <w:t>15.</w:t>
      </w:r>
      <w:r w:rsidRPr="001D586E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Около половины продуктов в таблице обозначены восьмизначными кодами, а около десятка – десятизначными. Все таможенные коды, представленные Сторонами до и во время третьего совещания Конференции Сторон, сведены в приложении 1.</w:t>
      </w:r>
    </w:p>
    <w:p w14:paraId="69C74354" w14:textId="77777777" w:rsidR="00B1500A" w:rsidRPr="003A1BB1" w:rsidRDefault="00B1500A" w:rsidP="003A1BB1">
      <w:pPr>
        <w:tabs>
          <w:tab w:val="clear" w:pos="1247"/>
          <w:tab w:val="clear" w:pos="1814"/>
          <w:tab w:val="clear" w:pos="2381"/>
          <w:tab w:val="clear" w:pos="2948"/>
          <w:tab w:val="clear" w:pos="3515"/>
          <w:tab w:val="right" w:pos="851"/>
        </w:tabs>
        <w:spacing w:after="120"/>
        <w:ind w:left="1247" w:right="284" w:hanging="1247"/>
        <w:rPr>
          <w:rFonts w:eastAsia="SimSun"/>
          <w:b/>
          <w:bCs/>
          <w:sz w:val="28"/>
          <w:szCs w:val="28"/>
          <w:lang w:val="ru-RU" w:eastAsia="zh-CN"/>
        </w:rPr>
      </w:pPr>
      <w:bookmarkStart w:id="9" w:name="_Toc74820267"/>
      <w:bookmarkStart w:id="10" w:name="_Toc74755289"/>
      <w:r w:rsidRPr="003A1BB1">
        <w:rPr>
          <w:rFonts w:eastAsia="SimSun"/>
          <w:b/>
          <w:bCs/>
          <w:sz w:val="28"/>
          <w:szCs w:val="28"/>
          <w:lang w:val="ru-RU" w:eastAsia="zh-CN"/>
        </w:rPr>
        <w:lastRenderedPageBreak/>
        <w:tab/>
        <w:t>IV.</w:t>
      </w:r>
      <w:r w:rsidRPr="003A1BB1">
        <w:rPr>
          <w:rFonts w:eastAsia="SimSun"/>
          <w:b/>
          <w:bCs/>
          <w:sz w:val="28"/>
          <w:szCs w:val="28"/>
          <w:lang w:val="ru-RU" w:eastAsia="zh-CN"/>
        </w:rPr>
        <w:tab/>
        <w:t>Другие меры в поддержку торговых положений</w:t>
      </w:r>
      <w:bookmarkEnd w:id="9"/>
      <w:bookmarkEnd w:id="10"/>
    </w:p>
    <w:p w14:paraId="1C6ECE7A" w14:textId="0AE9DA03" w:rsidR="00B1500A" w:rsidRPr="00F565DF" w:rsidRDefault="003A1BB1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3A1BB1">
        <w:rPr>
          <w:rFonts w:eastAsia="SimSun"/>
          <w:lang w:val="ru-RU" w:eastAsia="zh-CN"/>
        </w:rPr>
        <w:t>16.</w:t>
      </w:r>
      <w:r w:rsidRPr="003A1BB1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Таможенные коды могут использоваться для облегчения выполнения статьи 4 Конвенции, улучшения национальных докладов в соответствии со статьей 21 и содействия улучшению коммуникации между торговыми партнерами. Использование таких кодов может также дополняться другими мерами торгового контроля, чтобы помочь таможенным органам эффективно решать проблему ртутных продуктов, которые, несмотря на то</w:t>
      </w:r>
      <w:r w:rsidR="002D38BE">
        <w:rPr>
          <w:rFonts w:eastAsia="SimSun"/>
          <w:lang w:val="ru-RU" w:eastAsia="zh-CN"/>
        </w:rPr>
        <w:t>,</w:t>
      </w:r>
      <w:r w:rsidR="00B1500A" w:rsidRPr="00F565DF">
        <w:rPr>
          <w:rFonts w:eastAsia="SimSun"/>
          <w:lang w:val="ru-RU" w:eastAsia="zh-CN"/>
        </w:rPr>
        <w:t xml:space="preserve"> что они перечислены в приложении А, могут, тем не менее, попасть на территорию Стороны.</w:t>
      </w:r>
    </w:p>
    <w:p w14:paraId="61F3D371" w14:textId="07149A75" w:rsidR="00B1500A" w:rsidRPr="00F565DF" w:rsidRDefault="002D328D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2D328D">
        <w:rPr>
          <w:rFonts w:eastAsia="SimSun"/>
          <w:lang w:val="ru-RU" w:eastAsia="zh-CN"/>
        </w:rPr>
        <w:t>17.</w:t>
      </w:r>
      <w:r w:rsidRPr="002D328D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Секретариату было предложено представить примеры успешных видов практики, когда использование кодов таможенной номенклатуры на национальном уровне дополнялось применением других мер или стратегий регулирования в целях осуществления торговых положений. </w:t>
      </w:r>
    </w:p>
    <w:p w14:paraId="62038DEF" w14:textId="2FCEF465" w:rsidR="00B1500A" w:rsidRPr="00F565DF" w:rsidRDefault="002D328D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2D328D">
        <w:rPr>
          <w:rFonts w:eastAsia="SimSun"/>
          <w:lang w:val="ru-RU" w:eastAsia="zh-CN"/>
        </w:rPr>
        <w:t>18.</w:t>
      </w:r>
      <w:r w:rsidRPr="002D328D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Европейский </w:t>
      </w:r>
      <w:r w:rsidR="002D38BE" w:rsidRPr="00F565DF">
        <w:rPr>
          <w:rFonts w:eastAsia="SimSun"/>
          <w:lang w:val="ru-RU" w:eastAsia="zh-CN"/>
        </w:rPr>
        <w:t xml:space="preserve">союз </w:t>
      </w:r>
      <w:r w:rsidR="00B1500A" w:rsidRPr="00F565DF">
        <w:rPr>
          <w:rFonts w:eastAsia="SimSun"/>
          <w:lang w:val="ru-RU" w:eastAsia="zh-CN"/>
        </w:rPr>
        <w:t>привел следующий пример. Комбинированная номенклатура (</w:t>
      </w:r>
      <w:r w:rsidR="006A5434">
        <w:rPr>
          <w:rFonts w:eastAsia="SimSun"/>
          <w:lang w:val="ru-RU" w:eastAsia="zh-CN"/>
        </w:rPr>
        <w:t>КН</w:t>
      </w:r>
      <w:r w:rsidR="00B1500A" w:rsidRPr="00F565DF">
        <w:rPr>
          <w:rFonts w:eastAsia="SimSun"/>
          <w:lang w:val="ru-RU" w:eastAsia="zh-CN"/>
        </w:rPr>
        <w:t xml:space="preserve">), установленная постановлением Совета (ЕЭС) № 2658/87, обычно является более общей и широкой, чем описания, содержащиеся в приложении А к Конвенции и приложении II к регламенту Европейского союза по ртути. </w:t>
      </w:r>
      <w:r w:rsidR="006A5434">
        <w:rPr>
          <w:rFonts w:eastAsia="SimSun"/>
          <w:lang w:val="ru-RU" w:eastAsia="zh-CN"/>
        </w:rPr>
        <w:t>К</w:t>
      </w:r>
      <w:r w:rsidR="00B1500A" w:rsidRPr="00F565DF">
        <w:rPr>
          <w:rFonts w:eastAsia="SimSun"/>
          <w:lang w:val="ru-RU" w:eastAsia="zh-CN"/>
        </w:rPr>
        <w:t>оды</w:t>
      </w:r>
      <w:r w:rsidR="006A5434">
        <w:rPr>
          <w:rFonts w:eastAsia="SimSun"/>
          <w:lang w:val="ru-RU" w:eastAsia="zh-CN"/>
        </w:rPr>
        <w:t xml:space="preserve"> КН</w:t>
      </w:r>
      <w:r w:rsidR="00B1500A" w:rsidRPr="00F565DF">
        <w:rPr>
          <w:rFonts w:eastAsia="SimSun"/>
          <w:lang w:val="ru-RU" w:eastAsia="zh-CN"/>
        </w:rPr>
        <w:t xml:space="preserve"> сопровождаются информацией о правовом режиме, применимом к данному продукту, что может помочь импортерам и экспортерам, а также таможенным органам государств</w:t>
      </w:r>
      <w:r w:rsidR="00F54433">
        <w:rPr>
          <w:rFonts w:eastAsia="SimSun"/>
          <w:lang w:val="ru-RU" w:eastAsia="zh-CN"/>
        </w:rPr>
        <w:t xml:space="preserve"> – </w:t>
      </w:r>
      <w:r w:rsidR="00B1500A" w:rsidRPr="00F565DF">
        <w:rPr>
          <w:rFonts w:eastAsia="SimSun"/>
          <w:lang w:val="ru-RU" w:eastAsia="zh-CN"/>
        </w:rPr>
        <w:t>членов Европейского союза определить, разрешен ли импорт или экспорт продуктов с добавлением ртути. Эту информацию импортер или экспортер предоставляет таможенным органам в своей импортной или экспортной декларации и указывает:</w:t>
      </w:r>
    </w:p>
    <w:p w14:paraId="3D68FBA4" w14:textId="2B7E480B" w:rsidR="00B1500A" w:rsidRPr="00F565DF" w:rsidRDefault="002D328D" w:rsidP="002D328D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>
        <w:rPr>
          <w:rFonts w:eastAsia="SimSun"/>
          <w:lang w:val="en-GB" w:eastAsia="zh-CN"/>
        </w:rPr>
        <w:t>a</w:t>
      </w:r>
      <w:r w:rsidRPr="002D328D">
        <w:rPr>
          <w:rFonts w:eastAsia="SimSun"/>
          <w:lang w:val="ru-RU" w:eastAsia="zh-CN"/>
        </w:rPr>
        <w:t>)</w:t>
      </w:r>
      <w:r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что заявленный продукт не подпадает под действие приложения II к регламенту Европейского союза по ртути (соответствует приложению А к Конвенции); или</w:t>
      </w:r>
    </w:p>
    <w:p w14:paraId="7F8A990B" w14:textId="15BD4779" w:rsidR="00B1500A" w:rsidRPr="00F565DF" w:rsidRDefault="002D328D" w:rsidP="002D328D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 w:firstLine="624"/>
        <w:rPr>
          <w:rFonts w:eastAsia="SimSun"/>
          <w:lang w:val="ru-RU" w:eastAsia="zh-CN"/>
        </w:rPr>
      </w:pPr>
      <w:r>
        <w:rPr>
          <w:rFonts w:eastAsia="SimSun"/>
          <w:lang w:val="en-GB" w:eastAsia="zh-CN"/>
        </w:rPr>
        <w:t>b</w:t>
      </w:r>
      <w:r w:rsidRPr="002D328D">
        <w:rPr>
          <w:rFonts w:eastAsia="SimSun"/>
          <w:lang w:val="ru-RU" w:eastAsia="zh-CN"/>
        </w:rPr>
        <w:t>)</w:t>
      </w:r>
      <w:r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что импорт или экспорт данного продукта с добавлением ртути может быть разрешен, если целью импорта или экспорта является защита гражданского населения, использование в военных целях, исследования, калибровка контрольно-измерительных приборов или использование в качестве контрольного эталона. </w:t>
      </w:r>
    </w:p>
    <w:p w14:paraId="031E2C5E" w14:textId="0BC7A7EB" w:rsidR="00B1500A" w:rsidRPr="00F565DF" w:rsidRDefault="002D328D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2D328D">
        <w:rPr>
          <w:rFonts w:eastAsia="SimSun"/>
          <w:lang w:val="ru-RU" w:eastAsia="zh-CN"/>
        </w:rPr>
        <w:t>19.</w:t>
      </w:r>
      <w:r w:rsidRPr="002D328D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Если ни одно из этих двух обстоятельств не заявлено, импорт или экспорт не разрешается.</w:t>
      </w:r>
    </w:p>
    <w:p w14:paraId="3798BEE2" w14:textId="3182972A" w:rsidR="00B1500A" w:rsidRPr="00F565DF" w:rsidRDefault="002D328D" w:rsidP="002D328D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240"/>
        <w:ind w:left="1247"/>
        <w:rPr>
          <w:rFonts w:eastAsia="SimSun"/>
          <w:lang w:val="ru-RU" w:eastAsia="zh-CN"/>
        </w:rPr>
      </w:pPr>
      <w:r w:rsidRPr="00614106">
        <w:rPr>
          <w:rFonts w:eastAsia="SimSun"/>
          <w:lang w:val="ru-RU" w:eastAsia="zh-CN"/>
        </w:rPr>
        <w:t>20.</w:t>
      </w:r>
      <w:r w:rsidRPr="00614106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Стороны, не имеющие таможенных кодов из более чем шести </w:t>
      </w:r>
      <w:r w:rsidR="004F15FF">
        <w:rPr>
          <w:rFonts w:eastAsia="SimSun"/>
          <w:lang w:val="ru-RU" w:eastAsia="zh-CN"/>
        </w:rPr>
        <w:t>знаков</w:t>
      </w:r>
      <w:r w:rsidR="004F15FF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>для продуктов с добавлением ртути, могут по-прежнему использовать список предлагаемых статистических кодов (т.е. приведенные выше десятизначные коды). Таким образом, если сотрудники таможенных органов обнаружат импорт или экспорт товаров с шестизначными кодами, включенными в список, они могут запросить у импортеров или экспортеров информацию о том, являются ли эти товары продуктами с добавлением ртути, включенными в приложение А к Конвенции. Например, если встречается код ГС 8539.31 (лампы электрические газоразрядные (кроме ультрафиолетовых ламп), люминесцентные, с горячим катодом), то таможенники могут запросить информацию о том, являются ли они малогабаритными люминесцентными лампами общего освещения мощностью менее 30 ватт с содержанием ртути более 5 мг на лампу (т.е. номенклатура, используемая в приложении А).</w:t>
      </w:r>
    </w:p>
    <w:p w14:paraId="79DFA86F" w14:textId="77777777" w:rsidR="00B1500A" w:rsidRPr="002D328D" w:rsidRDefault="00B1500A" w:rsidP="002D328D">
      <w:pPr>
        <w:tabs>
          <w:tab w:val="clear" w:pos="1247"/>
          <w:tab w:val="clear" w:pos="1814"/>
          <w:tab w:val="clear" w:pos="2381"/>
          <w:tab w:val="clear" w:pos="2948"/>
          <w:tab w:val="clear" w:pos="3515"/>
          <w:tab w:val="right" w:pos="851"/>
        </w:tabs>
        <w:spacing w:after="120"/>
        <w:ind w:left="1247" w:right="284" w:hanging="1247"/>
        <w:rPr>
          <w:rFonts w:eastAsia="SimSun"/>
          <w:b/>
          <w:bCs/>
          <w:sz w:val="28"/>
          <w:szCs w:val="28"/>
          <w:lang w:val="ru-RU" w:eastAsia="zh-CN"/>
        </w:rPr>
      </w:pPr>
      <w:bookmarkStart w:id="11" w:name="_Toc74755290"/>
      <w:bookmarkStart w:id="12" w:name="_Toc74820268"/>
      <w:bookmarkStart w:id="13" w:name="_Toc74755291"/>
      <w:bookmarkEnd w:id="11"/>
      <w:r w:rsidRPr="002D328D">
        <w:rPr>
          <w:rFonts w:eastAsia="SimSun"/>
          <w:b/>
          <w:bCs/>
          <w:sz w:val="28"/>
          <w:szCs w:val="28"/>
          <w:lang w:val="ru-RU" w:eastAsia="zh-CN"/>
        </w:rPr>
        <w:tab/>
        <w:t>V.</w:t>
      </w:r>
      <w:r w:rsidRPr="002D328D">
        <w:rPr>
          <w:rFonts w:eastAsia="SimSun"/>
          <w:b/>
          <w:bCs/>
          <w:sz w:val="28"/>
          <w:szCs w:val="28"/>
          <w:lang w:val="ru-RU" w:eastAsia="zh-CN"/>
        </w:rPr>
        <w:tab/>
        <w:t>Последующая оценка шестизначных кодов Гармонизированной системы</w:t>
      </w:r>
      <w:bookmarkEnd w:id="12"/>
      <w:bookmarkEnd w:id="13"/>
    </w:p>
    <w:p w14:paraId="144DB458" w14:textId="79EE033E" w:rsidR="00B1500A" w:rsidRPr="00F565DF" w:rsidRDefault="002D328D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2D328D">
        <w:rPr>
          <w:rFonts w:eastAsia="SimSun"/>
          <w:lang w:val="ru-RU" w:eastAsia="zh-CN"/>
        </w:rPr>
        <w:t>21.</w:t>
      </w:r>
      <w:r w:rsidRPr="002D328D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В решении МК-3/3 содержится просьба провести оценку того, будет ли разработка шестизначных гармонизированных кодов для продуктов с добавлением ртути полезным дополнением к перечню возможных таможенных кодов, состоящих из более чем шести </w:t>
      </w:r>
      <w:r w:rsidR="004F15FF">
        <w:rPr>
          <w:rFonts w:eastAsia="SimSun"/>
          <w:lang w:val="ru-RU" w:eastAsia="zh-CN"/>
        </w:rPr>
        <w:t>знаков</w:t>
      </w:r>
      <w:r w:rsidR="00B1500A" w:rsidRPr="00F565DF">
        <w:rPr>
          <w:rFonts w:eastAsia="SimSun"/>
          <w:lang w:val="ru-RU" w:eastAsia="zh-CN"/>
        </w:rPr>
        <w:t xml:space="preserve">. </w:t>
      </w:r>
    </w:p>
    <w:p w14:paraId="040C5DED" w14:textId="3AFF4B53" w:rsidR="00B1500A" w:rsidRPr="00F565DF" w:rsidRDefault="002D328D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2D328D">
        <w:rPr>
          <w:rFonts w:eastAsia="SimSun"/>
          <w:lang w:val="ru-RU" w:eastAsia="zh-CN"/>
        </w:rPr>
        <w:t>22.</w:t>
      </w:r>
      <w:r w:rsidRPr="002D328D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При использовании шестизначных кодов ГС для проведения различия между продуктами с добавлением ртути и продуктами без добавления ртути будет необходимо опираться на установленную структуру и официальные процедуры ВТамО (например, правила происхождения, мониторинг контролируемых товаров и т.д.). В соответствии с официальной практикой ГС, такой подход будет предполагать почти «автоматическую» международную гармонизацию, поскольку все страны, использующие Гармонизированную систему, обязаны в рамках процесса ВТамО принять одни и те же коды ГС. Международная гармонизация может привести к улучшению сбора данных (для более эффективного выполнения обязательств по представлению </w:t>
      </w:r>
      <w:r w:rsidR="00AC4045">
        <w:rPr>
          <w:rFonts w:eastAsia="SimSun"/>
          <w:lang w:val="ru-RU" w:eastAsia="zh-CN"/>
        </w:rPr>
        <w:t>сведений</w:t>
      </w:r>
      <w:r w:rsidR="00B1500A" w:rsidRPr="00F565DF">
        <w:rPr>
          <w:rFonts w:eastAsia="SimSun"/>
          <w:lang w:val="ru-RU" w:eastAsia="zh-CN"/>
        </w:rPr>
        <w:t>) и проведению сравнений с другими Сторонами, включая перекрестную проверку данных между импортом и экспортом.</w:t>
      </w:r>
    </w:p>
    <w:p w14:paraId="697C0B49" w14:textId="6EF974E8" w:rsidR="00B1500A" w:rsidRPr="00F565DF" w:rsidRDefault="002D328D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bookmarkStart w:id="14" w:name="_GoBack"/>
      <w:r w:rsidRPr="002D328D">
        <w:rPr>
          <w:rFonts w:eastAsia="SimSun"/>
          <w:lang w:val="ru-RU" w:eastAsia="zh-CN"/>
        </w:rPr>
        <w:lastRenderedPageBreak/>
        <w:t>23.</w:t>
      </w:r>
      <w:r w:rsidRPr="002D328D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Шестизначные коды ГС в настоящее время используются, по крайней мере, в одном многостороннем </w:t>
      </w:r>
      <w:r w:rsidR="00834614">
        <w:rPr>
          <w:rFonts w:eastAsia="SimSun"/>
          <w:lang w:val="ru-RU" w:eastAsia="zh-CN"/>
        </w:rPr>
        <w:t>природоохранном</w:t>
      </w:r>
      <w:r w:rsidR="00834614" w:rsidRPr="00F565DF">
        <w:rPr>
          <w:rFonts w:eastAsia="SimSun"/>
          <w:lang w:val="ru-RU" w:eastAsia="zh-CN"/>
        </w:rPr>
        <w:t xml:space="preserve"> </w:t>
      </w:r>
      <w:r w:rsidR="00B1500A" w:rsidRPr="00F565DF">
        <w:rPr>
          <w:rFonts w:eastAsia="SimSun"/>
          <w:lang w:val="ru-RU" w:eastAsia="zh-CN"/>
        </w:rPr>
        <w:t xml:space="preserve">соглашении. В сотрудничестве с ВТамО в поддержку Монреальского протокола был разработан ряд шестизначных кодов ГС, чтобы помочь правительствам отслеживать торговлю озоноразрушающими веществами; при этом необходимо понимать и планировать время, требующееся для соблюдения официальной процедуры ВТамО, вероятность того, что ВТамО продолжит разработку таких кодов, а также технические совещания, которые должны будут предшествовать таким усилиям. </w:t>
      </w:r>
    </w:p>
    <w:p w14:paraId="56C9E694" w14:textId="67D5A18F" w:rsidR="00B1500A" w:rsidRPr="00F565DF" w:rsidRDefault="002D328D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2D328D">
        <w:rPr>
          <w:rFonts w:eastAsia="SimSun"/>
          <w:lang w:val="ru-RU" w:eastAsia="zh-CN"/>
        </w:rPr>
        <w:t>24.</w:t>
      </w:r>
      <w:r w:rsidRPr="002D328D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 xml:space="preserve">Что касается сроков, то </w:t>
      </w:r>
      <w:bookmarkEnd w:id="14"/>
      <w:r w:rsidR="00B1500A" w:rsidRPr="00F565DF">
        <w:rPr>
          <w:rFonts w:eastAsia="SimSun"/>
          <w:lang w:val="ru-RU" w:eastAsia="zh-CN"/>
        </w:rPr>
        <w:t>во ВТамО имеется официальный процесс создания и изменения шестизначных кодов ГС, действующий в рамках пятилетнего цикла и включающий предложение, рассмотрение, утверждение и внедрение. Например, поскольку шестой цикл обзора Гармонизированной системы предусматривает вступление в силу в январе 2022 года, самым ранним возможным годом принятия шестизначных кодов ГС для проведения различия между продуктами с добавлением ртути и продуктами без добавления ртути будет 2027 год. Таким образом, процесс ВТамО не представляется достаточно динамичным для того, чтобы обеспечить легкий учет будущих поправок к приложению А, если таковые появятся.</w:t>
      </w:r>
    </w:p>
    <w:p w14:paraId="1A9FADA9" w14:textId="2A1E8284" w:rsidR="00B1500A" w:rsidRPr="00F565DF" w:rsidRDefault="002D328D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2D328D">
        <w:rPr>
          <w:rFonts w:eastAsia="SimSun"/>
          <w:lang w:val="ru-RU" w:eastAsia="zh-CN"/>
        </w:rPr>
        <w:t>25.</w:t>
      </w:r>
      <w:r w:rsidRPr="002D328D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Приведем конкретный пример: в апреле-мае 2017 года Конференция Сторон Роттердамской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 приняла решение внести изменения в приложение III к Роттердамской конвенции, включив в него перечень некоторых промышленных химикатов. В ноябре 2017 года секретариат Базельской, Роттердамской и Стокгольмской конвенций предложил ВТамО присвоить этим химическим веществам отдельные таможенные коды, и в том же месяце Подкомитет по обзору Гармонизированной системы приступил к обсуждению этого предложения. В ноябре 2018 года Подкомитет по обзору согласовал поправки в отношении этих химических веществ и направил их в Комитет по Гармонизированной системе для возможного принятия. В марте 2019 года Комитет по Гармонизированной системе согласился предварительно принять поправки, которые были представлены для окончательного принятия Советом ВТамО в июне 2019 года. Они будут включены в редакцию Гармонизированной системы описания и кодирования товаров 2022 года и вступят в силу 1 января 2022 года.</w:t>
      </w:r>
    </w:p>
    <w:p w14:paraId="7AD5E377" w14:textId="2C657F3B" w:rsidR="00B1500A" w:rsidRPr="00F565DF" w:rsidRDefault="002D328D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  <w:r w:rsidRPr="002D328D">
        <w:rPr>
          <w:rFonts w:eastAsia="SimSun"/>
          <w:lang w:val="ru-RU" w:eastAsia="zh-CN"/>
        </w:rPr>
        <w:t>26.</w:t>
      </w:r>
      <w:r w:rsidRPr="002D328D">
        <w:rPr>
          <w:rFonts w:eastAsia="SimSun"/>
          <w:lang w:val="ru-RU" w:eastAsia="zh-CN"/>
        </w:rPr>
        <w:tab/>
      </w:r>
      <w:r w:rsidR="00B1500A" w:rsidRPr="00F565DF">
        <w:rPr>
          <w:rFonts w:eastAsia="SimSun"/>
          <w:lang w:val="ru-RU" w:eastAsia="zh-CN"/>
        </w:rPr>
        <w:t>Кроме того, объемы торговли определенными товарами являются критически важным фактором при принятии ВТамО решения о создании новых шестизначных подрубрик. ВТамО обычно отдает приоритет продуктам, объем торговли которыми является значительным, чтобы управлять функциональностью кодов (чем больше кодов включено в ГС, тем сложнее ее структура и тем больше нагрузка на пользователей ГС). На продукты, перечисленные в приложении А, по определению должны действовать серьезные ограничения в плане торговли.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1898"/>
      </w:tblGrid>
      <w:tr w:rsidR="00B1500A" w:rsidRPr="00F565DF" w14:paraId="17E81B61" w14:textId="77777777" w:rsidTr="00984CA5">
        <w:tc>
          <w:tcPr>
            <w:tcW w:w="1897" w:type="dxa"/>
          </w:tcPr>
          <w:p w14:paraId="7A843979" w14:textId="77777777" w:rsidR="00B1500A" w:rsidRPr="00F565DF" w:rsidRDefault="00B1500A" w:rsidP="00B1500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after="120"/>
              <w:ind w:left="1247"/>
              <w:rPr>
                <w:rFonts w:eastAsia="SimSun"/>
                <w:lang w:val="ru-RU" w:eastAsia="zh-CN"/>
              </w:rPr>
            </w:pPr>
          </w:p>
        </w:tc>
        <w:tc>
          <w:tcPr>
            <w:tcW w:w="1897" w:type="dxa"/>
          </w:tcPr>
          <w:p w14:paraId="3D9DD0DE" w14:textId="77777777" w:rsidR="00B1500A" w:rsidRPr="00F565DF" w:rsidRDefault="00B1500A" w:rsidP="00B1500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after="120"/>
              <w:ind w:left="1247"/>
              <w:rPr>
                <w:rFonts w:eastAsia="SimSun"/>
                <w:lang w:val="ru-RU" w:eastAsia="zh-CN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6A629C81" w14:textId="77777777" w:rsidR="00B1500A" w:rsidRPr="00F565DF" w:rsidRDefault="00B1500A" w:rsidP="00B1500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after="120"/>
              <w:ind w:left="1247"/>
              <w:rPr>
                <w:rFonts w:eastAsia="SimSun"/>
                <w:lang w:val="ru-RU" w:eastAsia="zh-CN"/>
              </w:rPr>
            </w:pPr>
          </w:p>
        </w:tc>
        <w:tc>
          <w:tcPr>
            <w:tcW w:w="1897" w:type="dxa"/>
          </w:tcPr>
          <w:p w14:paraId="641AE21E" w14:textId="77777777" w:rsidR="00B1500A" w:rsidRPr="00F565DF" w:rsidRDefault="00B1500A" w:rsidP="00B1500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after="120"/>
              <w:ind w:left="1247"/>
              <w:rPr>
                <w:rFonts w:eastAsia="SimSun"/>
                <w:lang w:val="ru-RU" w:eastAsia="zh-CN"/>
              </w:rPr>
            </w:pPr>
          </w:p>
        </w:tc>
        <w:tc>
          <w:tcPr>
            <w:tcW w:w="1898" w:type="dxa"/>
          </w:tcPr>
          <w:p w14:paraId="76619042" w14:textId="77777777" w:rsidR="00B1500A" w:rsidRPr="00F565DF" w:rsidRDefault="00B1500A" w:rsidP="00B1500A">
            <w:pPr>
              <w:tabs>
                <w:tab w:val="clear" w:pos="1247"/>
                <w:tab w:val="clear" w:pos="1814"/>
                <w:tab w:val="clear" w:pos="2381"/>
                <w:tab w:val="clear" w:pos="2948"/>
                <w:tab w:val="clear" w:pos="3515"/>
              </w:tabs>
              <w:spacing w:after="120"/>
              <w:ind w:left="1247"/>
              <w:rPr>
                <w:rFonts w:eastAsia="SimSun"/>
                <w:lang w:val="ru-RU" w:eastAsia="zh-CN"/>
              </w:rPr>
            </w:pPr>
          </w:p>
        </w:tc>
      </w:tr>
    </w:tbl>
    <w:p w14:paraId="3E6F2531" w14:textId="77777777" w:rsidR="00B1500A" w:rsidRPr="00F565DF" w:rsidRDefault="00B1500A" w:rsidP="00B1500A">
      <w:pPr>
        <w:tabs>
          <w:tab w:val="clear" w:pos="1247"/>
          <w:tab w:val="clear" w:pos="1814"/>
          <w:tab w:val="clear" w:pos="2381"/>
          <w:tab w:val="clear" w:pos="2948"/>
          <w:tab w:val="clear" w:pos="3515"/>
        </w:tabs>
        <w:spacing w:after="120"/>
        <w:ind w:left="1247"/>
        <w:rPr>
          <w:rFonts w:eastAsia="SimSun"/>
          <w:lang w:val="ru-RU" w:eastAsia="zh-CN"/>
        </w:rPr>
      </w:pPr>
    </w:p>
    <w:sectPr w:rsidR="00B1500A" w:rsidRPr="00F565DF" w:rsidSect="0055031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Restart w:val="eachSect"/>
      </w:footnotePr>
      <w:type w:val="continuous"/>
      <w:pgSz w:w="11906" w:h="16838" w:code="9"/>
      <w:pgMar w:top="907" w:right="992" w:bottom="1418" w:left="1418" w:header="539" w:footer="975" w:gutter="0"/>
      <w:cols w:space="53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6A91A" w14:textId="77777777" w:rsidR="00242BCC" w:rsidRDefault="00242BCC">
      <w:r>
        <w:separator/>
      </w:r>
    </w:p>
  </w:endnote>
  <w:endnote w:type="continuationSeparator" w:id="0">
    <w:p w14:paraId="321F865C" w14:textId="77777777" w:rsidR="00242BCC" w:rsidRDefault="0024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C42A" w14:textId="77777777" w:rsidR="00D71B1C" w:rsidRPr="00796B51" w:rsidRDefault="00D71B1C" w:rsidP="00984CA5">
    <w:pPr>
      <w:pStyle w:val="Footer-pool"/>
    </w:pPr>
    <w:r w:rsidRPr="0015442E">
      <w:rPr>
        <w:rStyle w:val="PageNumber"/>
        <w:b/>
      </w:rPr>
      <w:fldChar w:fldCharType="begin"/>
    </w:r>
    <w:r w:rsidRPr="0015442E">
      <w:rPr>
        <w:rStyle w:val="PageNumber"/>
        <w:b/>
      </w:rPr>
      <w:instrText xml:space="preserve"> PAGE </w:instrText>
    </w:r>
    <w:r w:rsidRPr="0015442E">
      <w:rPr>
        <w:rStyle w:val="PageNumber"/>
        <w:b/>
      </w:rPr>
      <w:fldChar w:fldCharType="separate"/>
    </w:r>
    <w:r w:rsidRPr="0015442E">
      <w:rPr>
        <w:rStyle w:val="PageNumber"/>
        <w:b/>
        <w:noProof/>
      </w:rPr>
      <w:t>2</w:t>
    </w:r>
    <w:r w:rsidRPr="0015442E">
      <w:rPr>
        <w:rStyle w:val="PageNumber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93F" w14:textId="77777777" w:rsidR="00D71B1C" w:rsidRPr="0015442E" w:rsidRDefault="00D71B1C" w:rsidP="00984CA5">
    <w:pPr>
      <w:pStyle w:val="Footer-pool"/>
      <w:jc w:val="right"/>
      <w:rPr>
        <w:b w:val="0"/>
      </w:rPr>
    </w:pPr>
    <w:r w:rsidRPr="0015442E">
      <w:rPr>
        <w:rStyle w:val="PageNumber"/>
        <w:b/>
      </w:rPr>
      <w:fldChar w:fldCharType="begin"/>
    </w:r>
    <w:r w:rsidRPr="0015442E">
      <w:rPr>
        <w:rStyle w:val="PageNumber"/>
        <w:b/>
      </w:rPr>
      <w:instrText xml:space="preserve"> PAGE </w:instrText>
    </w:r>
    <w:r w:rsidRPr="0015442E">
      <w:rPr>
        <w:rStyle w:val="PageNumber"/>
        <w:b/>
      </w:rPr>
      <w:fldChar w:fldCharType="separate"/>
    </w:r>
    <w:r w:rsidRPr="0015442E">
      <w:rPr>
        <w:rStyle w:val="PageNumber"/>
        <w:b/>
        <w:noProof/>
      </w:rPr>
      <w:t>3</w:t>
    </w:r>
    <w:r w:rsidRPr="0015442E"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3619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BBEAC" w14:textId="6299B2BE" w:rsidR="00D71B1C" w:rsidRPr="0070496D" w:rsidRDefault="00D71B1C" w:rsidP="00984CA5">
        <w:pPr>
          <w:pStyle w:val="Normal-pool"/>
        </w:pPr>
        <w:r>
          <w:t>K210217</w:t>
        </w:r>
        <w:r>
          <w:rPr>
            <w:lang w:val="en-GB"/>
          </w:rPr>
          <w:t>8</w:t>
        </w:r>
        <w:r>
          <w:tab/>
          <w:t>09</w:t>
        </w:r>
        <w:r>
          <w:rPr>
            <w:lang w:val="en-GB"/>
          </w:rPr>
          <w:t>09</w:t>
        </w:r>
        <w:r>
          <w:t>21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C5E00" w14:textId="77777777" w:rsidR="00D71B1C" w:rsidRPr="003B5910" w:rsidRDefault="00D71B1C" w:rsidP="003B5910">
    <w:pPr>
      <w:pStyle w:val="Footer-pool"/>
      <w:tabs>
        <w:tab w:val="clear" w:pos="1247"/>
        <w:tab w:val="clear" w:pos="1814"/>
        <w:tab w:val="clear" w:pos="2381"/>
        <w:tab w:val="clear" w:pos="2948"/>
        <w:tab w:val="clear" w:pos="3515"/>
        <w:tab w:val="clear" w:pos="4082"/>
        <w:tab w:val="clear" w:pos="4321"/>
        <w:tab w:val="clear" w:pos="8641"/>
      </w:tabs>
      <w:rPr>
        <w:lang w:val="en-US"/>
      </w:rPr>
    </w:pPr>
    <w:r w:rsidRPr="003B5910">
      <w:rPr>
        <w:rStyle w:val="PageNumber"/>
        <w:b/>
        <w:lang w:val="en-US"/>
      </w:rPr>
      <w:fldChar w:fldCharType="begin"/>
    </w:r>
    <w:r w:rsidRPr="003B5910">
      <w:rPr>
        <w:rStyle w:val="PageNumber"/>
        <w:b/>
        <w:lang w:val="en-US"/>
      </w:rPr>
      <w:instrText xml:space="preserve"> PAGE </w:instrText>
    </w:r>
    <w:r w:rsidRPr="003B5910">
      <w:rPr>
        <w:rStyle w:val="PageNumber"/>
        <w:b/>
        <w:lang w:val="en-US"/>
      </w:rPr>
      <w:fldChar w:fldCharType="separate"/>
    </w:r>
    <w:r w:rsidRPr="003B5910">
      <w:rPr>
        <w:rStyle w:val="PageNumber"/>
        <w:b/>
        <w:noProof/>
        <w:lang w:val="en-US"/>
      </w:rPr>
      <w:t>2</w:t>
    </w:r>
    <w:r w:rsidRPr="003B5910">
      <w:rPr>
        <w:rStyle w:val="PageNumber"/>
        <w:b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00E42" w14:textId="77777777" w:rsidR="00D71B1C" w:rsidRPr="003B5910" w:rsidRDefault="00D71B1C" w:rsidP="003B5910">
    <w:pPr>
      <w:pStyle w:val="Footer-pool"/>
      <w:tabs>
        <w:tab w:val="clear" w:pos="1247"/>
        <w:tab w:val="clear" w:pos="1814"/>
        <w:tab w:val="clear" w:pos="2381"/>
        <w:tab w:val="clear" w:pos="2948"/>
        <w:tab w:val="clear" w:pos="3515"/>
        <w:tab w:val="clear" w:pos="4082"/>
        <w:tab w:val="clear" w:pos="4321"/>
        <w:tab w:val="clear" w:pos="8641"/>
      </w:tabs>
      <w:jc w:val="right"/>
      <w:rPr>
        <w:b w:val="0"/>
        <w:lang w:val="en-US"/>
      </w:rPr>
    </w:pPr>
    <w:r w:rsidRPr="003B5910">
      <w:rPr>
        <w:rStyle w:val="PageNumber"/>
        <w:b/>
        <w:lang w:val="en-US"/>
      </w:rPr>
      <w:fldChar w:fldCharType="begin"/>
    </w:r>
    <w:r w:rsidRPr="003B5910">
      <w:rPr>
        <w:rStyle w:val="PageNumber"/>
        <w:b/>
        <w:lang w:val="en-US"/>
      </w:rPr>
      <w:instrText xml:space="preserve"> PAGE </w:instrText>
    </w:r>
    <w:r w:rsidRPr="003B5910">
      <w:rPr>
        <w:rStyle w:val="PageNumber"/>
        <w:b/>
        <w:lang w:val="en-US"/>
      </w:rPr>
      <w:fldChar w:fldCharType="separate"/>
    </w:r>
    <w:r w:rsidRPr="003B5910">
      <w:rPr>
        <w:rStyle w:val="PageNumber"/>
        <w:b/>
        <w:noProof/>
        <w:lang w:val="en-US"/>
      </w:rPr>
      <w:t>3</w:t>
    </w:r>
    <w:r w:rsidRPr="003B5910">
      <w:rPr>
        <w:rStyle w:val="PageNumber"/>
        <w:b/>
        <w:lang w:val="en-US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0173" w14:textId="4CB5444E" w:rsidR="00D71B1C" w:rsidRPr="003B5910" w:rsidRDefault="00D71B1C" w:rsidP="003B5910">
    <w:pPr>
      <w:pStyle w:val="Normal-pool"/>
      <w:tabs>
        <w:tab w:val="clear" w:pos="1247"/>
        <w:tab w:val="clear" w:pos="1814"/>
        <w:tab w:val="clear" w:pos="2381"/>
        <w:tab w:val="clear" w:pos="2948"/>
        <w:tab w:val="clear" w:pos="3515"/>
        <w:tab w:val="clear" w:pos="4082"/>
      </w:tabs>
      <w:rPr>
        <w:lang w:val="en-US"/>
      </w:rPr>
    </w:pPr>
    <w:r w:rsidRPr="003B5910">
      <w:rPr>
        <w:lang w:val="en-US"/>
      </w:rPr>
      <w:t>K2101335</w:t>
    </w:r>
    <w:r w:rsidRPr="003B5910">
      <w:rPr>
        <w:lang w:val="en-US"/>
      </w:rPr>
      <w:tab/>
      <w:t>200621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50675" w14:textId="77777777" w:rsidR="00242BCC" w:rsidRPr="0072353B" w:rsidRDefault="00242BCC" w:rsidP="0072353B">
      <w:pPr>
        <w:tabs>
          <w:tab w:val="left" w:pos="624"/>
        </w:tabs>
        <w:spacing w:before="60"/>
        <w:ind w:left="624"/>
        <w:rPr>
          <w:sz w:val="18"/>
          <w:szCs w:val="18"/>
        </w:rPr>
      </w:pPr>
      <w:r w:rsidRPr="0072353B">
        <w:rPr>
          <w:sz w:val="18"/>
          <w:szCs w:val="18"/>
        </w:rPr>
        <w:separator/>
      </w:r>
    </w:p>
  </w:footnote>
  <w:footnote w:type="continuationSeparator" w:id="0">
    <w:p w14:paraId="6CEF8166" w14:textId="77777777" w:rsidR="00242BCC" w:rsidRDefault="00242BCC">
      <w:r>
        <w:continuationSeparator/>
      </w:r>
    </w:p>
  </w:footnote>
  <w:footnote w:id="1">
    <w:p w14:paraId="1A2C4871" w14:textId="4D28B46A" w:rsidR="00D71B1C" w:rsidRPr="00EB6A99" w:rsidRDefault="00D71B1C" w:rsidP="00550318">
      <w:pPr>
        <w:pStyle w:val="Normal-pool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spacing w:before="20" w:after="40"/>
        <w:ind w:left="1247"/>
        <w:rPr>
          <w:sz w:val="18"/>
          <w:szCs w:val="18"/>
        </w:rPr>
      </w:pPr>
      <w:r w:rsidRPr="00EB6A99">
        <w:rPr>
          <w:sz w:val="18"/>
          <w:szCs w:val="18"/>
        </w:rPr>
        <w:t>*</w:t>
      </w:r>
      <w:r w:rsidRPr="00EB6A99">
        <w:rPr>
          <w:sz w:val="18"/>
          <w:szCs w:val="18"/>
        </w:rPr>
        <w:tab/>
        <w:t>Возобновленное четвертое совещание Конференции Сторон Минаматской конвенции о ртути состоится в очном режиме на Бали, Индонезия, и предварительно запланировано на первый квартал 2022</w:t>
      </w:r>
      <w:r>
        <w:rPr>
          <w:sz w:val="18"/>
          <w:szCs w:val="18"/>
          <w:lang w:val="en-GB"/>
        </w:rPr>
        <w:t> </w:t>
      </w:r>
      <w:r w:rsidRPr="00EB6A99">
        <w:rPr>
          <w:sz w:val="18"/>
          <w:szCs w:val="18"/>
        </w:rPr>
        <w:t>года.</w:t>
      </w:r>
    </w:p>
  </w:footnote>
  <w:footnote w:id="2">
    <w:p w14:paraId="48F2912E" w14:textId="73C7E090" w:rsidR="00D71B1C" w:rsidRPr="007A0CFB" w:rsidRDefault="00D71B1C" w:rsidP="00550318">
      <w:pPr>
        <w:pStyle w:val="Normal-pool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spacing w:before="20" w:after="40"/>
        <w:ind w:left="1247"/>
        <w:rPr>
          <w:sz w:val="18"/>
          <w:szCs w:val="18"/>
        </w:rPr>
      </w:pPr>
      <w:r w:rsidRPr="007A0CFB">
        <w:rPr>
          <w:sz w:val="18"/>
          <w:szCs w:val="18"/>
        </w:rPr>
        <w:t>**</w:t>
      </w:r>
      <w:r>
        <w:rPr>
          <w:sz w:val="18"/>
          <w:szCs w:val="18"/>
        </w:rPr>
        <w:tab/>
      </w:r>
      <w:r w:rsidRPr="007A0CFB">
        <w:rPr>
          <w:sz w:val="18"/>
          <w:szCs w:val="18"/>
        </w:rPr>
        <w:t>UNEP/MC/COP.4/1.</w:t>
      </w:r>
    </w:p>
  </w:footnote>
  <w:footnote w:id="3">
    <w:p w14:paraId="1CB87D63" w14:textId="2E597BE9" w:rsidR="00D71B1C" w:rsidRPr="007A0CFB" w:rsidRDefault="00D71B1C" w:rsidP="00550318">
      <w:pPr>
        <w:pStyle w:val="FootnoteText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rPr>
          <w:szCs w:val="18"/>
        </w:rPr>
      </w:pPr>
      <w:r w:rsidRPr="007A0CFB">
        <w:rPr>
          <w:rStyle w:val="FootnoteReference"/>
          <w:sz w:val="18"/>
        </w:rPr>
        <w:footnoteRef/>
      </w:r>
      <w:r>
        <w:rPr>
          <w:szCs w:val="18"/>
        </w:rPr>
        <w:tab/>
      </w:r>
      <w:r w:rsidRPr="007A0CFB">
        <w:rPr>
          <w:szCs w:val="18"/>
          <w:lang w:val="ru-RU"/>
        </w:rPr>
        <w:t xml:space="preserve">UNEP/MC/COP.3/INF/12, </w:t>
      </w:r>
      <w:r>
        <w:rPr>
          <w:szCs w:val="18"/>
          <w:lang w:val="ru-RU"/>
        </w:rPr>
        <w:t xml:space="preserve">в кратком виде изложенный в </w:t>
      </w:r>
      <w:r w:rsidRPr="007A0CFB">
        <w:rPr>
          <w:szCs w:val="18"/>
          <w:lang w:val="ru-RU"/>
        </w:rPr>
        <w:t>документе UNEP/MC/COP.3/5.</w:t>
      </w:r>
    </w:p>
  </w:footnote>
  <w:footnote w:id="4">
    <w:p w14:paraId="6CAEF31D" w14:textId="525BE160" w:rsidR="00D71B1C" w:rsidRPr="00550318" w:rsidRDefault="00D71B1C" w:rsidP="00550318">
      <w:pPr>
        <w:pStyle w:val="FootnoteText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rPr>
          <w:szCs w:val="18"/>
          <w:lang w:val="en-US"/>
        </w:rPr>
      </w:pPr>
      <w:r w:rsidRPr="00550318">
        <w:rPr>
          <w:rStyle w:val="FootnoteReference"/>
          <w:sz w:val="18"/>
        </w:rPr>
        <w:footnoteRef/>
      </w:r>
      <w:r w:rsidRPr="00550318">
        <w:rPr>
          <w:szCs w:val="18"/>
        </w:rPr>
        <w:t xml:space="preserve"> </w:t>
      </w:r>
      <w:r w:rsidRPr="00550318">
        <w:rPr>
          <w:szCs w:val="18"/>
        </w:rPr>
        <w:tab/>
      </w:r>
      <w:r w:rsidRPr="00550318">
        <w:rPr>
          <w:szCs w:val="18"/>
          <w:lang w:val="en-US"/>
        </w:rPr>
        <w:t>UNEP/MC/COP.3/INF/12.</w:t>
      </w:r>
    </w:p>
  </w:footnote>
  <w:footnote w:id="5">
    <w:p w14:paraId="0EB18990" w14:textId="07211CB8" w:rsidR="00D71B1C" w:rsidRPr="002429EE" w:rsidRDefault="00D71B1C" w:rsidP="002429EE">
      <w:pPr>
        <w:pStyle w:val="FootnoteText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rPr>
          <w:szCs w:val="18"/>
        </w:rPr>
      </w:pPr>
      <w:r w:rsidRPr="002429EE">
        <w:rPr>
          <w:rStyle w:val="FootnoteReference"/>
          <w:sz w:val="18"/>
          <w:lang w:val="ru-RU"/>
        </w:rPr>
        <w:footnoteRef/>
      </w:r>
      <w:r w:rsidRPr="002429EE">
        <w:rPr>
          <w:szCs w:val="18"/>
          <w:lang w:val="en-US"/>
        </w:rPr>
        <w:t xml:space="preserve"> </w:t>
      </w:r>
      <w:r w:rsidRPr="002429EE">
        <w:rPr>
          <w:szCs w:val="18"/>
          <w:lang w:val="en-US"/>
        </w:rPr>
        <w:tab/>
        <w:t>UNEP/MC/COP.3/INF/12.</w:t>
      </w:r>
    </w:p>
  </w:footnote>
  <w:footnote w:id="6">
    <w:p w14:paraId="4BF70DB0" w14:textId="33AB8258" w:rsidR="00D71B1C" w:rsidRPr="00155865" w:rsidRDefault="00D71B1C" w:rsidP="00155865">
      <w:pPr>
        <w:pStyle w:val="Normal-pool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spacing w:before="20" w:after="40"/>
        <w:ind w:left="1247"/>
        <w:rPr>
          <w:sz w:val="18"/>
          <w:szCs w:val="18"/>
          <w:lang w:val="en-GB"/>
        </w:rPr>
      </w:pPr>
      <w:r w:rsidRPr="00155865">
        <w:rPr>
          <w:rStyle w:val="FootnoteReference"/>
          <w:sz w:val="18"/>
        </w:rPr>
        <w:footnoteRef/>
      </w:r>
      <w:r w:rsidRPr="00155865">
        <w:rPr>
          <w:sz w:val="18"/>
          <w:szCs w:val="18"/>
          <w:lang w:val="en-GB"/>
        </w:rPr>
        <w:t xml:space="preserve"> </w:t>
      </w:r>
      <w:r w:rsidRPr="00155865">
        <w:rPr>
          <w:sz w:val="18"/>
          <w:szCs w:val="18"/>
          <w:lang w:val="en-GB"/>
        </w:rPr>
        <w:tab/>
        <w:t>UNEP/MC/COP.4/INF/5.</w:t>
      </w:r>
    </w:p>
  </w:footnote>
  <w:footnote w:id="7">
    <w:p w14:paraId="5FD4F180" w14:textId="0B57B139" w:rsidR="00D71B1C" w:rsidRPr="001D586E" w:rsidRDefault="00D71B1C" w:rsidP="001D586E">
      <w:pPr>
        <w:pStyle w:val="Normal-pool"/>
        <w:tabs>
          <w:tab w:val="clear" w:pos="1247"/>
          <w:tab w:val="clear" w:pos="1814"/>
          <w:tab w:val="clear" w:pos="2381"/>
          <w:tab w:val="clear" w:pos="2948"/>
          <w:tab w:val="clear" w:pos="3515"/>
          <w:tab w:val="clear" w:pos="4082"/>
        </w:tabs>
        <w:spacing w:before="20" w:after="40"/>
        <w:ind w:left="1247"/>
        <w:rPr>
          <w:sz w:val="18"/>
          <w:szCs w:val="18"/>
          <w:lang w:val="en-GB"/>
        </w:rPr>
      </w:pPr>
      <w:r w:rsidRPr="001D586E">
        <w:rPr>
          <w:rStyle w:val="FootnoteReference"/>
          <w:sz w:val="18"/>
        </w:rPr>
        <w:footnoteRef/>
      </w:r>
      <w:r w:rsidRPr="001D586E">
        <w:rPr>
          <w:sz w:val="18"/>
          <w:szCs w:val="18"/>
          <w:lang w:val="en-GB"/>
        </w:rPr>
        <w:t xml:space="preserve"> </w:t>
      </w:r>
      <w:r w:rsidRPr="001D586E">
        <w:rPr>
          <w:sz w:val="18"/>
          <w:szCs w:val="18"/>
          <w:lang w:val="en-GB"/>
        </w:rPr>
        <w:tab/>
        <w:t>UNEP/MC/COP.4/INF/5.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E46F6" w14:textId="5D568340" w:rsidR="00D71B1C" w:rsidRPr="00A4542F" w:rsidRDefault="00D71B1C" w:rsidP="00984CA5">
    <w:pPr>
      <w:pStyle w:val="Header-pool"/>
      <w:rPr>
        <w:szCs w:val="18"/>
        <w:lang w:val="en-GB"/>
      </w:rPr>
    </w:pPr>
    <w:r w:rsidRPr="0070496D">
      <w:rPr>
        <w:bCs/>
        <w:szCs w:val="18"/>
      </w:rPr>
      <w:t>UNEP</w:t>
    </w:r>
    <w:r w:rsidRPr="0070496D">
      <w:rPr>
        <w:szCs w:val="18"/>
      </w:rPr>
      <w:t>/MC/COP.4/2</w:t>
    </w:r>
    <w:r>
      <w:rPr>
        <w:szCs w:val="18"/>
        <w:lang w:val="en-GB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91519" w14:textId="39ED8D5D" w:rsidR="00D71B1C" w:rsidRPr="0070496D" w:rsidRDefault="00D71B1C" w:rsidP="00984CA5">
    <w:pPr>
      <w:pStyle w:val="Header-pool"/>
      <w:jc w:val="right"/>
      <w:rPr>
        <w:szCs w:val="18"/>
      </w:rPr>
    </w:pPr>
    <w:r w:rsidRPr="0070496D">
      <w:rPr>
        <w:bCs/>
        <w:szCs w:val="18"/>
      </w:rPr>
      <w:t>UNEP</w:t>
    </w:r>
    <w:r w:rsidRPr="0070496D">
      <w:rPr>
        <w:szCs w:val="18"/>
      </w:rPr>
      <w:t>/MC/COP.4/27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30B9D" w14:textId="254C27A9" w:rsidR="00D71B1C" w:rsidRPr="00F7542C" w:rsidRDefault="00D71B1C" w:rsidP="00F7542C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FE274" w14:textId="002DE9E6" w:rsidR="00D71B1C" w:rsidRPr="003B5910" w:rsidRDefault="00D71B1C" w:rsidP="003B5910">
    <w:pPr>
      <w:pStyle w:val="Header-pool"/>
      <w:tabs>
        <w:tab w:val="clear" w:pos="1247"/>
        <w:tab w:val="clear" w:pos="4082"/>
        <w:tab w:val="clear" w:pos="4536"/>
        <w:tab w:val="clear" w:pos="9072"/>
      </w:tabs>
      <w:rPr>
        <w:lang w:val="en-US"/>
      </w:rPr>
    </w:pPr>
    <w:r w:rsidRPr="003B5910">
      <w:rPr>
        <w:lang w:val="en-US"/>
      </w:rPr>
      <w:t>UNEP/MC/COP.</w:t>
    </w:r>
    <w:r>
      <w:rPr>
        <w:lang w:val="en-US"/>
      </w:rPr>
      <w:t>4</w:t>
    </w:r>
    <w:r w:rsidRPr="003B5910">
      <w:rPr>
        <w:lang w:val="en-US"/>
      </w:rPr>
      <w:t>/</w:t>
    </w:r>
    <w:r>
      <w:rPr>
        <w:lang w:val="en-US"/>
      </w:rPr>
      <w:t>27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AE950" w14:textId="5AF61EF1" w:rsidR="00D71B1C" w:rsidRPr="003B5910" w:rsidRDefault="00D71B1C" w:rsidP="003B5910">
    <w:pPr>
      <w:pStyle w:val="Header-pool"/>
      <w:tabs>
        <w:tab w:val="clear" w:pos="1247"/>
        <w:tab w:val="clear" w:pos="4082"/>
        <w:tab w:val="clear" w:pos="4536"/>
        <w:tab w:val="clear" w:pos="9072"/>
      </w:tabs>
      <w:jc w:val="right"/>
      <w:rPr>
        <w:szCs w:val="18"/>
        <w:lang w:val="en-US"/>
      </w:rPr>
    </w:pPr>
    <w:r w:rsidRPr="003B5910">
      <w:rPr>
        <w:lang w:val="en-US"/>
      </w:rPr>
      <w:t>UNEP/MC/COP.</w:t>
    </w:r>
    <w:r>
      <w:rPr>
        <w:lang w:val="en-US"/>
      </w:rPr>
      <w:t>4</w:t>
    </w:r>
    <w:r w:rsidRPr="003B5910">
      <w:rPr>
        <w:lang w:val="en-US"/>
      </w:rPr>
      <w:t>/</w:t>
    </w:r>
    <w:r>
      <w:rPr>
        <w:lang w:val="en-US"/>
      </w:rPr>
      <w:t>27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E264" w14:textId="77777777" w:rsidR="00D71B1C" w:rsidRPr="00F7542C" w:rsidRDefault="00D71B1C" w:rsidP="00F7542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71867"/>
    <w:multiLevelType w:val="singleLevel"/>
    <w:tmpl w:val="A2E252AA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5571603"/>
    <w:multiLevelType w:val="singleLevel"/>
    <w:tmpl w:val="2868AC2A"/>
    <w:lvl w:ilvl="0">
      <w:start w:val="6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A66A9D"/>
    <w:multiLevelType w:val="multilevel"/>
    <w:tmpl w:val="F4ACF36E"/>
    <w:styleLink w:val="Normallist1"/>
    <w:lvl w:ilvl="0">
      <w:start w:val="1"/>
      <w:numFmt w:val="decimal"/>
      <w:lvlText w:val="%1."/>
      <w:lvlJc w:val="left"/>
      <w:pPr>
        <w:tabs>
          <w:tab w:val="num" w:pos="567"/>
        </w:tabs>
        <w:ind w:left="124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67"/>
        </w:tabs>
        <w:ind w:left="408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835"/>
        </w:tabs>
        <w:ind w:left="783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55"/>
        </w:tabs>
        <w:ind w:left="85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5"/>
        </w:tabs>
        <w:ind w:left="927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995"/>
        </w:tabs>
        <w:ind w:left="9995" w:hanging="180"/>
      </w:pPr>
      <w:rPr>
        <w:rFonts w:hint="default"/>
      </w:rPr>
    </w:lvl>
  </w:abstractNum>
  <w:abstractNum w:abstractNumId="3" w15:restartNumberingAfterBreak="0">
    <w:nsid w:val="62291BF8"/>
    <w:multiLevelType w:val="multilevel"/>
    <w:tmpl w:val="F4ACF36E"/>
    <w:lvl w:ilvl="0">
      <w:numFmt w:val="decimal"/>
      <w:pStyle w:val="Normalnumb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134"/>
          </w:tabs>
          <w:ind w:left="1247" w:firstLine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1134"/>
          </w:tabs>
          <w:ind w:left="2948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4082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835"/>
          </w:tabs>
          <w:ind w:left="783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8555"/>
          </w:tabs>
          <w:ind w:left="855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275"/>
          </w:tabs>
          <w:ind w:left="927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995"/>
          </w:tabs>
          <w:ind w:left="9995" w:hanging="180"/>
        </w:pPr>
        <w:rPr>
          <w:rFonts w:hint="default"/>
        </w:rPr>
      </w:lvl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activeWritingStyle w:appName="MSWord" w:lang="fr-FR" w:vendorID="64" w:dllVersion="0" w:nlCheck="1" w:checkStyle="0"/>
  <w:activeWritingStyle w:appName="MSWord" w:lang="en-US" w:vendorID="64" w:dllVersion="0" w:nlCheck="1" w:checkStyle="1"/>
  <w:activeWritingStyle w:appName="MSWord" w:lang="en-GB" w:vendorID="64" w:dllVersion="0" w:nlCheck="1" w:checkStyle="0"/>
  <w:activeWritingStyle w:appName="MSWord" w:lang="es-ES" w:vendorID="64" w:dllVersion="0" w:nlCheck="1" w:checkStyle="1"/>
  <w:activeWritingStyle w:appName="MSWord" w:lang="fr-CA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B2"/>
    <w:rsid w:val="00000A31"/>
    <w:rsid w:val="00013B09"/>
    <w:rsid w:val="000149E6"/>
    <w:rsid w:val="000247B0"/>
    <w:rsid w:val="00026997"/>
    <w:rsid w:val="00033E0B"/>
    <w:rsid w:val="00035EDE"/>
    <w:rsid w:val="00037460"/>
    <w:rsid w:val="000438BD"/>
    <w:rsid w:val="00044340"/>
    <w:rsid w:val="000509B4"/>
    <w:rsid w:val="00060228"/>
    <w:rsid w:val="0006035B"/>
    <w:rsid w:val="0006181A"/>
    <w:rsid w:val="000669FB"/>
    <w:rsid w:val="00071886"/>
    <w:rsid w:val="00072456"/>
    <w:rsid w:val="0007415A"/>
    <w:rsid w:val="000742BC"/>
    <w:rsid w:val="00082A0C"/>
    <w:rsid w:val="00083504"/>
    <w:rsid w:val="000941E5"/>
    <w:rsid w:val="0009640C"/>
    <w:rsid w:val="00096C2E"/>
    <w:rsid w:val="000B22A2"/>
    <w:rsid w:val="000B23C4"/>
    <w:rsid w:val="000B2F8B"/>
    <w:rsid w:val="000B5B8E"/>
    <w:rsid w:val="000C0F46"/>
    <w:rsid w:val="000C2A52"/>
    <w:rsid w:val="000C5370"/>
    <w:rsid w:val="000D0733"/>
    <w:rsid w:val="000D33C0"/>
    <w:rsid w:val="000D6941"/>
    <w:rsid w:val="000E4868"/>
    <w:rsid w:val="000E4A26"/>
    <w:rsid w:val="00101383"/>
    <w:rsid w:val="00115005"/>
    <w:rsid w:val="001202E3"/>
    <w:rsid w:val="00123699"/>
    <w:rsid w:val="00126128"/>
    <w:rsid w:val="0012644F"/>
    <w:rsid w:val="0013059D"/>
    <w:rsid w:val="00141A55"/>
    <w:rsid w:val="001446A3"/>
    <w:rsid w:val="00145960"/>
    <w:rsid w:val="001521C4"/>
    <w:rsid w:val="001523DC"/>
    <w:rsid w:val="0015442E"/>
    <w:rsid w:val="00155395"/>
    <w:rsid w:val="001556D2"/>
    <w:rsid w:val="00155865"/>
    <w:rsid w:val="00160D74"/>
    <w:rsid w:val="00167D02"/>
    <w:rsid w:val="001735AF"/>
    <w:rsid w:val="00181EC8"/>
    <w:rsid w:val="0018278C"/>
    <w:rsid w:val="00184349"/>
    <w:rsid w:val="00191916"/>
    <w:rsid w:val="00193DC9"/>
    <w:rsid w:val="00195E9F"/>
    <w:rsid w:val="00195F33"/>
    <w:rsid w:val="001B1617"/>
    <w:rsid w:val="001B504B"/>
    <w:rsid w:val="001B7D42"/>
    <w:rsid w:val="001C3E7A"/>
    <w:rsid w:val="001D3874"/>
    <w:rsid w:val="001D4C3C"/>
    <w:rsid w:val="001D586E"/>
    <w:rsid w:val="001D7E75"/>
    <w:rsid w:val="001E18E0"/>
    <w:rsid w:val="001E56D2"/>
    <w:rsid w:val="001E7D56"/>
    <w:rsid w:val="001F75DE"/>
    <w:rsid w:val="00200D58"/>
    <w:rsid w:val="002013BE"/>
    <w:rsid w:val="002063A4"/>
    <w:rsid w:val="0020727F"/>
    <w:rsid w:val="0021145B"/>
    <w:rsid w:val="00234B59"/>
    <w:rsid w:val="0023597A"/>
    <w:rsid w:val="002429EE"/>
    <w:rsid w:val="00242BCC"/>
    <w:rsid w:val="00243D36"/>
    <w:rsid w:val="00247707"/>
    <w:rsid w:val="00250B6D"/>
    <w:rsid w:val="0026018E"/>
    <w:rsid w:val="00260799"/>
    <w:rsid w:val="00270AAF"/>
    <w:rsid w:val="00273DD7"/>
    <w:rsid w:val="00275DA1"/>
    <w:rsid w:val="002768BA"/>
    <w:rsid w:val="00286740"/>
    <w:rsid w:val="002929D8"/>
    <w:rsid w:val="0029350B"/>
    <w:rsid w:val="002A237D"/>
    <w:rsid w:val="002A4C53"/>
    <w:rsid w:val="002B0672"/>
    <w:rsid w:val="002B1A02"/>
    <w:rsid w:val="002B247F"/>
    <w:rsid w:val="002B6175"/>
    <w:rsid w:val="002C145D"/>
    <w:rsid w:val="002C2C3E"/>
    <w:rsid w:val="002C533E"/>
    <w:rsid w:val="002D027F"/>
    <w:rsid w:val="002D328D"/>
    <w:rsid w:val="002D38BE"/>
    <w:rsid w:val="002D7A85"/>
    <w:rsid w:val="002D7B60"/>
    <w:rsid w:val="002F4761"/>
    <w:rsid w:val="002F5C79"/>
    <w:rsid w:val="002F5D7A"/>
    <w:rsid w:val="00300D4D"/>
    <w:rsid w:val="003019E2"/>
    <w:rsid w:val="00310706"/>
    <w:rsid w:val="003136B1"/>
    <w:rsid w:val="0031413F"/>
    <w:rsid w:val="003148BB"/>
    <w:rsid w:val="00317976"/>
    <w:rsid w:val="00321398"/>
    <w:rsid w:val="00324B1A"/>
    <w:rsid w:val="003326F2"/>
    <w:rsid w:val="00342FBF"/>
    <w:rsid w:val="003439D3"/>
    <w:rsid w:val="00355EA9"/>
    <w:rsid w:val="003578DE"/>
    <w:rsid w:val="00361783"/>
    <w:rsid w:val="00362047"/>
    <w:rsid w:val="0036669D"/>
    <w:rsid w:val="0037136C"/>
    <w:rsid w:val="00372781"/>
    <w:rsid w:val="00373833"/>
    <w:rsid w:val="00375D74"/>
    <w:rsid w:val="0039169B"/>
    <w:rsid w:val="00392F9C"/>
    <w:rsid w:val="00396257"/>
    <w:rsid w:val="003963DF"/>
    <w:rsid w:val="00397EB8"/>
    <w:rsid w:val="003A1BB1"/>
    <w:rsid w:val="003A1C5B"/>
    <w:rsid w:val="003A4FD0"/>
    <w:rsid w:val="003A66EA"/>
    <w:rsid w:val="003A69D1"/>
    <w:rsid w:val="003A7705"/>
    <w:rsid w:val="003A77F1"/>
    <w:rsid w:val="003B1545"/>
    <w:rsid w:val="003B5910"/>
    <w:rsid w:val="003B5FFF"/>
    <w:rsid w:val="003B7D67"/>
    <w:rsid w:val="003C409D"/>
    <w:rsid w:val="003C5BA6"/>
    <w:rsid w:val="003D104A"/>
    <w:rsid w:val="003E51C0"/>
    <w:rsid w:val="003E6F41"/>
    <w:rsid w:val="003E7DE3"/>
    <w:rsid w:val="003F06BB"/>
    <w:rsid w:val="003F0E85"/>
    <w:rsid w:val="00410C55"/>
    <w:rsid w:val="00416854"/>
    <w:rsid w:val="00417725"/>
    <w:rsid w:val="00430726"/>
    <w:rsid w:val="004379B6"/>
    <w:rsid w:val="00437F26"/>
    <w:rsid w:val="00442529"/>
    <w:rsid w:val="00444097"/>
    <w:rsid w:val="00445487"/>
    <w:rsid w:val="00446BD0"/>
    <w:rsid w:val="00453E39"/>
    <w:rsid w:val="00454769"/>
    <w:rsid w:val="00456A0D"/>
    <w:rsid w:val="00466991"/>
    <w:rsid w:val="0047064C"/>
    <w:rsid w:val="004708A8"/>
    <w:rsid w:val="00497791"/>
    <w:rsid w:val="004A42E1"/>
    <w:rsid w:val="004B162C"/>
    <w:rsid w:val="004B614E"/>
    <w:rsid w:val="004C3DBE"/>
    <w:rsid w:val="004C5C96"/>
    <w:rsid w:val="004C794B"/>
    <w:rsid w:val="004D06A4"/>
    <w:rsid w:val="004D092A"/>
    <w:rsid w:val="004D0C46"/>
    <w:rsid w:val="004E277B"/>
    <w:rsid w:val="004E6F86"/>
    <w:rsid w:val="004F15FF"/>
    <w:rsid w:val="004F1A81"/>
    <w:rsid w:val="004F5B2B"/>
    <w:rsid w:val="0050052E"/>
    <w:rsid w:val="0050708F"/>
    <w:rsid w:val="00515476"/>
    <w:rsid w:val="005218D9"/>
    <w:rsid w:val="00522F40"/>
    <w:rsid w:val="00536186"/>
    <w:rsid w:val="005369CB"/>
    <w:rsid w:val="00540F70"/>
    <w:rsid w:val="00544CBB"/>
    <w:rsid w:val="00550318"/>
    <w:rsid w:val="00551104"/>
    <w:rsid w:val="00552C51"/>
    <w:rsid w:val="00561676"/>
    <w:rsid w:val="00565D73"/>
    <w:rsid w:val="00566B59"/>
    <w:rsid w:val="0057315F"/>
    <w:rsid w:val="00576104"/>
    <w:rsid w:val="0059162C"/>
    <w:rsid w:val="005A069C"/>
    <w:rsid w:val="005B42A6"/>
    <w:rsid w:val="005B6795"/>
    <w:rsid w:val="005C67C8"/>
    <w:rsid w:val="005C7D1D"/>
    <w:rsid w:val="005D0249"/>
    <w:rsid w:val="005D1DA1"/>
    <w:rsid w:val="005D2870"/>
    <w:rsid w:val="005D4C2B"/>
    <w:rsid w:val="005D6E8C"/>
    <w:rsid w:val="005E1D8A"/>
    <w:rsid w:val="005F100C"/>
    <w:rsid w:val="005F68DA"/>
    <w:rsid w:val="00604121"/>
    <w:rsid w:val="0060773B"/>
    <w:rsid w:val="00613222"/>
    <w:rsid w:val="00614106"/>
    <w:rsid w:val="00614EF0"/>
    <w:rsid w:val="006157B5"/>
    <w:rsid w:val="00616664"/>
    <w:rsid w:val="00621BE4"/>
    <w:rsid w:val="00622D02"/>
    <w:rsid w:val="00626FC6"/>
    <w:rsid w:val="006303B4"/>
    <w:rsid w:val="00633D3D"/>
    <w:rsid w:val="00641703"/>
    <w:rsid w:val="006431A6"/>
    <w:rsid w:val="00643ADC"/>
    <w:rsid w:val="006459F6"/>
    <w:rsid w:val="006501AD"/>
    <w:rsid w:val="00651BFA"/>
    <w:rsid w:val="00652366"/>
    <w:rsid w:val="00654475"/>
    <w:rsid w:val="00665A4B"/>
    <w:rsid w:val="006717E6"/>
    <w:rsid w:val="00673665"/>
    <w:rsid w:val="006740B8"/>
    <w:rsid w:val="00680611"/>
    <w:rsid w:val="00692E2A"/>
    <w:rsid w:val="006A5434"/>
    <w:rsid w:val="006A76F2"/>
    <w:rsid w:val="006C2B82"/>
    <w:rsid w:val="006C403A"/>
    <w:rsid w:val="006D105D"/>
    <w:rsid w:val="006D1899"/>
    <w:rsid w:val="006D4F04"/>
    <w:rsid w:val="006D6CFE"/>
    <w:rsid w:val="006D7EFB"/>
    <w:rsid w:val="006E1471"/>
    <w:rsid w:val="006E6672"/>
    <w:rsid w:val="006E6722"/>
    <w:rsid w:val="006F5276"/>
    <w:rsid w:val="007027B9"/>
    <w:rsid w:val="00715247"/>
    <w:rsid w:val="00715E88"/>
    <w:rsid w:val="0072353B"/>
    <w:rsid w:val="00734CAA"/>
    <w:rsid w:val="00741B20"/>
    <w:rsid w:val="00751150"/>
    <w:rsid w:val="0075533C"/>
    <w:rsid w:val="00757581"/>
    <w:rsid w:val="007611A0"/>
    <w:rsid w:val="0076147A"/>
    <w:rsid w:val="00777484"/>
    <w:rsid w:val="007828A5"/>
    <w:rsid w:val="007841F5"/>
    <w:rsid w:val="00785D9B"/>
    <w:rsid w:val="00790CAF"/>
    <w:rsid w:val="007924ED"/>
    <w:rsid w:val="007952F8"/>
    <w:rsid w:val="00796D3F"/>
    <w:rsid w:val="007A1230"/>
    <w:rsid w:val="007A1683"/>
    <w:rsid w:val="007A5C12"/>
    <w:rsid w:val="007A7CB0"/>
    <w:rsid w:val="007B24F8"/>
    <w:rsid w:val="007B68A3"/>
    <w:rsid w:val="007C2541"/>
    <w:rsid w:val="007C521D"/>
    <w:rsid w:val="007D6123"/>
    <w:rsid w:val="007D66A8"/>
    <w:rsid w:val="007E003F"/>
    <w:rsid w:val="007E3A55"/>
    <w:rsid w:val="007F2625"/>
    <w:rsid w:val="008164F2"/>
    <w:rsid w:val="008201A2"/>
    <w:rsid w:val="00821395"/>
    <w:rsid w:val="00824FC7"/>
    <w:rsid w:val="00826821"/>
    <w:rsid w:val="0083039B"/>
    <w:rsid w:val="00830E26"/>
    <w:rsid w:val="00830FC0"/>
    <w:rsid w:val="00834614"/>
    <w:rsid w:val="00843576"/>
    <w:rsid w:val="00843B64"/>
    <w:rsid w:val="008478FC"/>
    <w:rsid w:val="00857114"/>
    <w:rsid w:val="008659A0"/>
    <w:rsid w:val="00867BFF"/>
    <w:rsid w:val="00867DB8"/>
    <w:rsid w:val="00873B77"/>
    <w:rsid w:val="00875060"/>
    <w:rsid w:val="0088480A"/>
    <w:rsid w:val="0088757A"/>
    <w:rsid w:val="008901E3"/>
    <w:rsid w:val="008957DD"/>
    <w:rsid w:val="00897D98"/>
    <w:rsid w:val="008A3441"/>
    <w:rsid w:val="008A4626"/>
    <w:rsid w:val="008A6DF2"/>
    <w:rsid w:val="008A7807"/>
    <w:rsid w:val="008B1E87"/>
    <w:rsid w:val="008B4CC9"/>
    <w:rsid w:val="008C1397"/>
    <w:rsid w:val="008C2BEA"/>
    <w:rsid w:val="008C74BB"/>
    <w:rsid w:val="008D5096"/>
    <w:rsid w:val="008D7C99"/>
    <w:rsid w:val="008E0FCB"/>
    <w:rsid w:val="008F201B"/>
    <w:rsid w:val="008F5D00"/>
    <w:rsid w:val="00903334"/>
    <w:rsid w:val="00914101"/>
    <w:rsid w:val="0092178C"/>
    <w:rsid w:val="00930B88"/>
    <w:rsid w:val="00930E68"/>
    <w:rsid w:val="0094095A"/>
    <w:rsid w:val="00940DCC"/>
    <w:rsid w:val="0094179A"/>
    <w:rsid w:val="0094459E"/>
    <w:rsid w:val="00944DBC"/>
    <w:rsid w:val="009473C6"/>
    <w:rsid w:val="00950977"/>
    <w:rsid w:val="00951A7B"/>
    <w:rsid w:val="00953AC6"/>
    <w:rsid w:val="00955751"/>
    <w:rsid w:val="009564A6"/>
    <w:rsid w:val="00960C85"/>
    <w:rsid w:val="00962162"/>
    <w:rsid w:val="00962471"/>
    <w:rsid w:val="00967621"/>
    <w:rsid w:val="00967E6A"/>
    <w:rsid w:val="00970241"/>
    <w:rsid w:val="00972E09"/>
    <w:rsid w:val="00984069"/>
    <w:rsid w:val="00984CA5"/>
    <w:rsid w:val="009876DF"/>
    <w:rsid w:val="009906E7"/>
    <w:rsid w:val="00992DE3"/>
    <w:rsid w:val="009A7EA3"/>
    <w:rsid w:val="009B3D8D"/>
    <w:rsid w:val="009B4A0F"/>
    <w:rsid w:val="009C11D2"/>
    <w:rsid w:val="009C6025"/>
    <w:rsid w:val="009C6C70"/>
    <w:rsid w:val="009D0B63"/>
    <w:rsid w:val="009D5530"/>
    <w:rsid w:val="009E24BE"/>
    <w:rsid w:val="009E2F3F"/>
    <w:rsid w:val="009E307E"/>
    <w:rsid w:val="00A001C6"/>
    <w:rsid w:val="00A017E5"/>
    <w:rsid w:val="00A07870"/>
    <w:rsid w:val="00A07F19"/>
    <w:rsid w:val="00A11B9F"/>
    <w:rsid w:val="00A1348D"/>
    <w:rsid w:val="00A142E9"/>
    <w:rsid w:val="00A16A19"/>
    <w:rsid w:val="00A2172B"/>
    <w:rsid w:val="00A232EE"/>
    <w:rsid w:val="00A252A5"/>
    <w:rsid w:val="00A32F74"/>
    <w:rsid w:val="00A3546E"/>
    <w:rsid w:val="00A356B9"/>
    <w:rsid w:val="00A35EA7"/>
    <w:rsid w:val="00A4175F"/>
    <w:rsid w:val="00A44411"/>
    <w:rsid w:val="00A4542F"/>
    <w:rsid w:val="00A458AE"/>
    <w:rsid w:val="00A469FA"/>
    <w:rsid w:val="00A46BD4"/>
    <w:rsid w:val="00A533C7"/>
    <w:rsid w:val="00A54034"/>
    <w:rsid w:val="00A543C1"/>
    <w:rsid w:val="00A55B01"/>
    <w:rsid w:val="00A56B5B"/>
    <w:rsid w:val="00A57ADF"/>
    <w:rsid w:val="00A603FF"/>
    <w:rsid w:val="00A657DD"/>
    <w:rsid w:val="00A666A6"/>
    <w:rsid w:val="00A675FD"/>
    <w:rsid w:val="00A706CF"/>
    <w:rsid w:val="00A71EFB"/>
    <w:rsid w:val="00A72437"/>
    <w:rsid w:val="00A80611"/>
    <w:rsid w:val="00AA539D"/>
    <w:rsid w:val="00AB5340"/>
    <w:rsid w:val="00AB6E5E"/>
    <w:rsid w:val="00AC0A89"/>
    <w:rsid w:val="00AC1E10"/>
    <w:rsid w:val="00AC4045"/>
    <w:rsid w:val="00AC5CBF"/>
    <w:rsid w:val="00AC7C96"/>
    <w:rsid w:val="00AD2E18"/>
    <w:rsid w:val="00AD5812"/>
    <w:rsid w:val="00AE237D"/>
    <w:rsid w:val="00AE502A"/>
    <w:rsid w:val="00AF7C07"/>
    <w:rsid w:val="00B000DD"/>
    <w:rsid w:val="00B11663"/>
    <w:rsid w:val="00B12B35"/>
    <w:rsid w:val="00B1500A"/>
    <w:rsid w:val="00B17518"/>
    <w:rsid w:val="00B17AE1"/>
    <w:rsid w:val="00B22C93"/>
    <w:rsid w:val="00B27589"/>
    <w:rsid w:val="00B350A4"/>
    <w:rsid w:val="00B405B7"/>
    <w:rsid w:val="00B4162D"/>
    <w:rsid w:val="00B43EB5"/>
    <w:rsid w:val="00B4676F"/>
    <w:rsid w:val="00B5152D"/>
    <w:rsid w:val="00B52222"/>
    <w:rsid w:val="00B52657"/>
    <w:rsid w:val="00B5428A"/>
    <w:rsid w:val="00B54847"/>
    <w:rsid w:val="00B54FE7"/>
    <w:rsid w:val="00B64251"/>
    <w:rsid w:val="00B66856"/>
    <w:rsid w:val="00B66901"/>
    <w:rsid w:val="00B67BD5"/>
    <w:rsid w:val="00B71E6D"/>
    <w:rsid w:val="00B72070"/>
    <w:rsid w:val="00B737E9"/>
    <w:rsid w:val="00B76C9E"/>
    <w:rsid w:val="00B779E1"/>
    <w:rsid w:val="00B849E3"/>
    <w:rsid w:val="00B84AB4"/>
    <w:rsid w:val="00B91EE1"/>
    <w:rsid w:val="00B92591"/>
    <w:rsid w:val="00B925AB"/>
    <w:rsid w:val="00B9611B"/>
    <w:rsid w:val="00BA0090"/>
    <w:rsid w:val="00BA1A67"/>
    <w:rsid w:val="00BA7128"/>
    <w:rsid w:val="00BB323A"/>
    <w:rsid w:val="00BD0DB2"/>
    <w:rsid w:val="00BE5B5F"/>
    <w:rsid w:val="00BF17E5"/>
    <w:rsid w:val="00BF2874"/>
    <w:rsid w:val="00BF400E"/>
    <w:rsid w:val="00C058EA"/>
    <w:rsid w:val="00C059F0"/>
    <w:rsid w:val="00C1000B"/>
    <w:rsid w:val="00C10599"/>
    <w:rsid w:val="00C10F2B"/>
    <w:rsid w:val="00C120EE"/>
    <w:rsid w:val="00C228DB"/>
    <w:rsid w:val="00C2313E"/>
    <w:rsid w:val="00C26F55"/>
    <w:rsid w:val="00C30C63"/>
    <w:rsid w:val="00C3445E"/>
    <w:rsid w:val="00C36B8B"/>
    <w:rsid w:val="00C40A29"/>
    <w:rsid w:val="00C415C1"/>
    <w:rsid w:val="00C4243C"/>
    <w:rsid w:val="00C47DBF"/>
    <w:rsid w:val="00C52AC2"/>
    <w:rsid w:val="00C552FF"/>
    <w:rsid w:val="00C558DA"/>
    <w:rsid w:val="00C55AF3"/>
    <w:rsid w:val="00C84759"/>
    <w:rsid w:val="00C8499D"/>
    <w:rsid w:val="00C86D73"/>
    <w:rsid w:val="00C906E4"/>
    <w:rsid w:val="00CA0662"/>
    <w:rsid w:val="00CA6C7F"/>
    <w:rsid w:val="00CC10A6"/>
    <w:rsid w:val="00CD5EB8"/>
    <w:rsid w:val="00CD7044"/>
    <w:rsid w:val="00CE08B9"/>
    <w:rsid w:val="00CE3103"/>
    <w:rsid w:val="00CE524C"/>
    <w:rsid w:val="00CE61E7"/>
    <w:rsid w:val="00CF141F"/>
    <w:rsid w:val="00CF4777"/>
    <w:rsid w:val="00D03A25"/>
    <w:rsid w:val="00D050E3"/>
    <w:rsid w:val="00D067BB"/>
    <w:rsid w:val="00D07EDB"/>
    <w:rsid w:val="00D10963"/>
    <w:rsid w:val="00D1352A"/>
    <w:rsid w:val="00D1376E"/>
    <w:rsid w:val="00D13873"/>
    <w:rsid w:val="00D169AF"/>
    <w:rsid w:val="00D25249"/>
    <w:rsid w:val="00D25ED8"/>
    <w:rsid w:val="00D33365"/>
    <w:rsid w:val="00D34DE9"/>
    <w:rsid w:val="00D35F94"/>
    <w:rsid w:val="00D42390"/>
    <w:rsid w:val="00D44172"/>
    <w:rsid w:val="00D5082D"/>
    <w:rsid w:val="00D61A4E"/>
    <w:rsid w:val="00D61FBB"/>
    <w:rsid w:val="00D6265D"/>
    <w:rsid w:val="00D62B0B"/>
    <w:rsid w:val="00D63B8C"/>
    <w:rsid w:val="00D63D88"/>
    <w:rsid w:val="00D65163"/>
    <w:rsid w:val="00D709EA"/>
    <w:rsid w:val="00D71B1C"/>
    <w:rsid w:val="00D7290B"/>
    <w:rsid w:val="00D739CC"/>
    <w:rsid w:val="00D76E06"/>
    <w:rsid w:val="00D8093D"/>
    <w:rsid w:val="00D80FF4"/>
    <w:rsid w:val="00D8108C"/>
    <w:rsid w:val="00D81519"/>
    <w:rsid w:val="00D842AE"/>
    <w:rsid w:val="00D9211C"/>
    <w:rsid w:val="00D92D1F"/>
    <w:rsid w:val="00D92DE0"/>
    <w:rsid w:val="00D92FEF"/>
    <w:rsid w:val="00D93A0F"/>
    <w:rsid w:val="00DA1BCA"/>
    <w:rsid w:val="00DA4ED9"/>
    <w:rsid w:val="00DA606E"/>
    <w:rsid w:val="00DC1767"/>
    <w:rsid w:val="00DC46FF"/>
    <w:rsid w:val="00DC5254"/>
    <w:rsid w:val="00DD1A4F"/>
    <w:rsid w:val="00DD3107"/>
    <w:rsid w:val="00DD7C2C"/>
    <w:rsid w:val="00DE5C1A"/>
    <w:rsid w:val="00DE7965"/>
    <w:rsid w:val="00DF70BF"/>
    <w:rsid w:val="00E04FF0"/>
    <w:rsid w:val="00E06797"/>
    <w:rsid w:val="00E072CC"/>
    <w:rsid w:val="00E1109F"/>
    <w:rsid w:val="00E1265B"/>
    <w:rsid w:val="00E13AE5"/>
    <w:rsid w:val="00E13B48"/>
    <w:rsid w:val="00E1404F"/>
    <w:rsid w:val="00E21C83"/>
    <w:rsid w:val="00E24ADA"/>
    <w:rsid w:val="00E260FB"/>
    <w:rsid w:val="00E276A4"/>
    <w:rsid w:val="00E317A4"/>
    <w:rsid w:val="00E32F59"/>
    <w:rsid w:val="00E360A5"/>
    <w:rsid w:val="00E40EFF"/>
    <w:rsid w:val="00E446CA"/>
    <w:rsid w:val="00E46D9A"/>
    <w:rsid w:val="00E51204"/>
    <w:rsid w:val="00E565FF"/>
    <w:rsid w:val="00E65388"/>
    <w:rsid w:val="00E65452"/>
    <w:rsid w:val="00E726A7"/>
    <w:rsid w:val="00E85B7D"/>
    <w:rsid w:val="00E9121B"/>
    <w:rsid w:val="00E91D53"/>
    <w:rsid w:val="00E942CC"/>
    <w:rsid w:val="00E96DA8"/>
    <w:rsid w:val="00EA0AE2"/>
    <w:rsid w:val="00EA39E5"/>
    <w:rsid w:val="00EB0150"/>
    <w:rsid w:val="00EB6A99"/>
    <w:rsid w:val="00EC5A46"/>
    <w:rsid w:val="00EC63E2"/>
    <w:rsid w:val="00EE0374"/>
    <w:rsid w:val="00EF22B3"/>
    <w:rsid w:val="00EF4570"/>
    <w:rsid w:val="00F03B69"/>
    <w:rsid w:val="00F05C85"/>
    <w:rsid w:val="00F07A50"/>
    <w:rsid w:val="00F07BAC"/>
    <w:rsid w:val="00F113DA"/>
    <w:rsid w:val="00F116A8"/>
    <w:rsid w:val="00F11AC1"/>
    <w:rsid w:val="00F1533D"/>
    <w:rsid w:val="00F25AE4"/>
    <w:rsid w:val="00F34719"/>
    <w:rsid w:val="00F37DC8"/>
    <w:rsid w:val="00F40929"/>
    <w:rsid w:val="00F41C60"/>
    <w:rsid w:val="00F439B3"/>
    <w:rsid w:val="00F54433"/>
    <w:rsid w:val="00F565DF"/>
    <w:rsid w:val="00F60EA5"/>
    <w:rsid w:val="00F650C3"/>
    <w:rsid w:val="00F65D85"/>
    <w:rsid w:val="00F66957"/>
    <w:rsid w:val="00F736A9"/>
    <w:rsid w:val="00F7542C"/>
    <w:rsid w:val="00F8091E"/>
    <w:rsid w:val="00F839A2"/>
    <w:rsid w:val="00F83EA1"/>
    <w:rsid w:val="00F8615C"/>
    <w:rsid w:val="00F873F8"/>
    <w:rsid w:val="00F92E48"/>
    <w:rsid w:val="00F96910"/>
    <w:rsid w:val="00F969E5"/>
    <w:rsid w:val="00FA6BB0"/>
    <w:rsid w:val="00FB49C6"/>
    <w:rsid w:val="00FB7DD2"/>
    <w:rsid w:val="00FC1521"/>
    <w:rsid w:val="00FC460E"/>
    <w:rsid w:val="00FD5860"/>
    <w:rsid w:val="00FD76D6"/>
    <w:rsid w:val="00FE0852"/>
    <w:rsid w:val="00FE352D"/>
    <w:rsid w:val="00FE40EB"/>
    <w:rsid w:val="00FE4D02"/>
    <w:rsid w:val="00FE7D62"/>
    <w:rsid w:val="00FF3819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6B1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 w:qFormat="1"/>
    <w:lsdException w:name="annotation reference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D74"/>
    <w:pPr>
      <w:tabs>
        <w:tab w:val="left" w:pos="1247"/>
        <w:tab w:val="left" w:pos="1814"/>
        <w:tab w:val="left" w:pos="2381"/>
        <w:tab w:val="left" w:pos="2948"/>
        <w:tab w:val="left" w:pos="3515"/>
      </w:tabs>
    </w:pPr>
    <w:rPr>
      <w:lang w:val="fr-FR" w:eastAsia="en-US"/>
    </w:rPr>
  </w:style>
  <w:style w:type="paragraph" w:styleId="Heading1">
    <w:name w:val="heading 1"/>
    <w:basedOn w:val="Normal"/>
    <w:next w:val="Normalnumber"/>
    <w:link w:val="Heading1Char"/>
    <w:uiPriority w:val="9"/>
    <w:qFormat/>
    <w:rsid w:val="00375D74"/>
    <w:pPr>
      <w:keepNext/>
      <w:spacing w:before="240" w:after="120"/>
      <w:ind w:left="1247" w:hanging="680"/>
      <w:outlineLvl w:val="0"/>
    </w:pPr>
    <w:rPr>
      <w:b/>
      <w:sz w:val="28"/>
    </w:rPr>
  </w:style>
  <w:style w:type="paragraph" w:styleId="Heading2">
    <w:name w:val="heading 2"/>
    <w:basedOn w:val="Normal"/>
    <w:next w:val="Normalnumber"/>
    <w:link w:val="Heading2Char"/>
    <w:uiPriority w:val="9"/>
    <w:qFormat/>
    <w:rsid w:val="00375D74"/>
    <w:pPr>
      <w:keepNext/>
      <w:spacing w:before="240" w:after="120"/>
      <w:ind w:left="1247" w:hanging="68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number"/>
    <w:link w:val="Heading3Char"/>
    <w:uiPriority w:val="9"/>
    <w:qFormat/>
    <w:rsid w:val="00375D74"/>
    <w:pPr>
      <w:spacing w:after="120"/>
      <w:ind w:left="1247" w:hanging="680"/>
      <w:outlineLvl w:val="2"/>
    </w:pPr>
    <w:rPr>
      <w:b/>
    </w:rPr>
  </w:style>
  <w:style w:type="paragraph" w:styleId="Heading4">
    <w:name w:val="heading 4"/>
    <w:basedOn w:val="Heading3"/>
    <w:next w:val="Normalnumber"/>
    <w:link w:val="Heading4Char"/>
    <w:uiPriority w:val="9"/>
    <w:qFormat/>
    <w:rsid w:val="00375D74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375D74"/>
    <w:pPr>
      <w:keepNext/>
      <w:outlineLvl w:val="4"/>
    </w:pPr>
    <w:rPr>
      <w:rFonts w:ascii="Univers" w:hAnsi="Univers"/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375D74"/>
    <w:pPr>
      <w:keepNext/>
      <w:ind w:left="578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375D74"/>
    <w:pPr>
      <w:keepNext/>
      <w:widowControl w:val="0"/>
      <w:jc w:val="center"/>
      <w:outlineLvl w:val="6"/>
    </w:pPr>
    <w:rPr>
      <w:snapToGrid w:val="0"/>
      <w:u w:val="single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375D74"/>
    <w:pPr>
      <w:keepNext/>
      <w:widowControl w:val="0"/>
      <w:numPr>
        <w:numId w:val="3"/>
      </w:numPr>
      <w:tabs>
        <w:tab w:val="left" w:pos="-1440"/>
        <w:tab w:val="left" w:pos="-720"/>
      </w:tabs>
      <w:suppressAutoHyphens/>
      <w:jc w:val="center"/>
      <w:outlineLvl w:val="7"/>
    </w:pPr>
    <w:rPr>
      <w:snapToGrid w:val="0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375D74"/>
    <w:pPr>
      <w:keepNext/>
      <w:widowControl w:val="0"/>
      <w:numPr>
        <w:numId w:val="4"/>
      </w:numPr>
      <w:suppressAutoHyphens/>
      <w:jc w:val="center"/>
      <w:outlineLvl w:val="8"/>
    </w:pPr>
    <w:rPr>
      <w:snapToGrid w:val="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semiHidden/>
    <w:rsid w:val="00375D74"/>
    <w:rPr>
      <w:rFonts w:ascii="Times New Roman" w:hAnsi="Times New Roman"/>
      <w:b/>
      <w:sz w:val="18"/>
    </w:rPr>
  </w:style>
  <w:style w:type="table" w:customStyle="1" w:styleId="Tabledocright">
    <w:name w:val="Table_doc_right"/>
    <w:basedOn w:val="TableNormal"/>
    <w:rsid w:val="00375D74"/>
    <w:pPr>
      <w:spacing w:before="40" w:after="40"/>
    </w:pPr>
    <w:rPr>
      <w:sz w:val="18"/>
      <w:szCs w:val="18"/>
      <w:lang w:val="en-US"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7" w:type="dxa"/>
        <w:bottom w:w="28" w:type="dxa"/>
        <w:right w:w="17" w:type="dxa"/>
      </w:tblCellMar>
    </w:tblPr>
    <w:trPr>
      <w:jc w:val="right"/>
    </w:trPr>
    <w:tcPr>
      <w:tcMar>
        <w:left w:w="57" w:type="dxa"/>
        <w:right w:w="57" w:type="dxa"/>
      </w:tcMar>
    </w:tcPr>
  </w:style>
  <w:style w:type="paragraph" w:styleId="TOC6">
    <w:name w:val="toc 6"/>
    <w:basedOn w:val="Normal"/>
    <w:next w:val="Normal"/>
    <w:autoRedefine/>
    <w:semiHidden/>
    <w:rsid w:val="00375D74"/>
    <w:pPr>
      <w:tabs>
        <w:tab w:val="clear" w:pos="1814"/>
        <w:tab w:val="clear" w:pos="2381"/>
        <w:tab w:val="clear" w:pos="2948"/>
        <w:tab w:val="clear" w:pos="3515"/>
      </w:tabs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375D74"/>
    <w:pPr>
      <w:tabs>
        <w:tab w:val="clear" w:pos="1814"/>
        <w:tab w:val="clear" w:pos="2381"/>
        <w:tab w:val="clear" w:pos="2948"/>
        <w:tab w:val="clear" w:pos="3515"/>
      </w:tabs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75D74"/>
    <w:pPr>
      <w:tabs>
        <w:tab w:val="clear" w:pos="1814"/>
        <w:tab w:val="clear" w:pos="2381"/>
        <w:tab w:val="clear" w:pos="2948"/>
        <w:tab w:val="clear" w:pos="3515"/>
      </w:tabs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75D74"/>
    <w:pPr>
      <w:tabs>
        <w:tab w:val="clear" w:pos="1814"/>
        <w:tab w:val="clear" w:pos="2381"/>
        <w:tab w:val="clear" w:pos="2948"/>
        <w:tab w:val="clear" w:pos="3515"/>
      </w:tabs>
      <w:ind w:left="1600"/>
    </w:pPr>
    <w:rPr>
      <w:sz w:val="18"/>
      <w:szCs w:val="18"/>
    </w:rPr>
  </w:style>
  <w:style w:type="paragraph" w:customStyle="1" w:styleId="Titlefigure">
    <w:name w:val="Title_figure"/>
    <w:basedOn w:val="Titletable"/>
    <w:next w:val="NormalNonumber"/>
    <w:qFormat/>
    <w:rsid w:val="00375D74"/>
    <w:rPr>
      <w:bCs w:val="0"/>
    </w:rPr>
  </w:style>
  <w:style w:type="paragraph" w:styleId="TableofFigures">
    <w:name w:val="table of figures"/>
    <w:basedOn w:val="Normal"/>
    <w:next w:val="Normal"/>
    <w:autoRedefine/>
    <w:semiHidden/>
    <w:rsid w:val="00375D74"/>
    <w:pPr>
      <w:tabs>
        <w:tab w:val="clear" w:pos="1814"/>
        <w:tab w:val="clear" w:pos="2381"/>
        <w:tab w:val="clear" w:pos="2948"/>
        <w:tab w:val="clear" w:pos="3515"/>
      </w:tabs>
      <w:ind w:left="1814" w:hanging="567"/>
    </w:pPr>
  </w:style>
  <w:style w:type="paragraph" w:customStyle="1" w:styleId="CH1">
    <w:name w:val="CH1"/>
    <w:basedOn w:val="Normal-pool"/>
    <w:next w:val="CH2"/>
    <w:qFormat/>
    <w:rsid w:val="00375D74"/>
    <w:pPr>
      <w:keepNext/>
      <w:keepLines/>
      <w:tabs>
        <w:tab w:val="right" w:pos="851"/>
      </w:tabs>
      <w:suppressAutoHyphens/>
      <w:spacing w:before="240" w:after="120"/>
      <w:ind w:left="1247" w:right="284" w:hanging="1247"/>
    </w:pPr>
    <w:rPr>
      <w:b/>
      <w:sz w:val="28"/>
      <w:szCs w:val="28"/>
    </w:rPr>
  </w:style>
  <w:style w:type="paragraph" w:customStyle="1" w:styleId="CH2">
    <w:name w:val="CH2"/>
    <w:basedOn w:val="Normal-pool"/>
    <w:next w:val="Normalnumber"/>
    <w:link w:val="CH2Char"/>
    <w:qFormat/>
    <w:rsid w:val="00375D74"/>
    <w:pPr>
      <w:keepNext/>
      <w:keepLines/>
      <w:tabs>
        <w:tab w:val="right" w:pos="851"/>
      </w:tabs>
      <w:suppressAutoHyphens/>
      <w:spacing w:before="80" w:after="120"/>
      <w:ind w:left="1247" w:right="284" w:hanging="1247"/>
    </w:pPr>
    <w:rPr>
      <w:b/>
      <w:sz w:val="24"/>
      <w:szCs w:val="24"/>
    </w:rPr>
  </w:style>
  <w:style w:type="paragraph" w:customStyle="1" w:styleId="CH3">
    <w:name w:val="CH3"/>
    <w:basedOn w:val="Normal"/>
    <w:next w:val="Normalnumber"/>
    <w:qFormat/>
    <w:rsid w:val="00375D74"/>
    <w:pPr>
      <w:keepNext/>
      <w:keepLines/>
      <w:tabs>
        <w:tab w:val="right" w:pos="851"/>
        <w:tab w:val="left" w:pos="4082"/>
      </w:tabs>
      <w:suppressAutoHyphens/>
      <w:spacing w:after="120"/>
      <w:ind w:left="1247" w:right="284" w:hanging="1247"/>
    </w:pPr>
    <w:rPr>
      <w:b/>
      <w:lang w:val="fr-CA"/>
    </w:rPr>
  </w:style>
  <w:style w:type="paragraph" w:customStyle="1" w:styleId="CH4">
    <w:name w:val="CH4"/>
    <w:basedOn w:val="Normal"/>
    <w:next w:val="Normalnumber"/>
    <w:rsid w:val="00375D74"/>
    <w:pPr>
      <w:keepNext/>
      <w:keepLines/>
      <w:tabs>
        <w:tab w:val="right" w:pos="851"/>
        <w:tab w:val="left" w:pos="4082"/>
      </w:tabs>
      <w:suppressAutoHyphens/>
      <w:spacing w:after="120"/>
      <w:ind w:left="1247" w:right="284" w:hanging="1247"/>
    </w:pPr>
    <w:rPr>
      <w:b/>
      <w:lang w:val="fr-CA"/>
    </w:rPr>
  </w:style>
  <w:style w:type="table" w:customStyle="1" w:styleId="Footertable">
    <w:name w:val="Footer_table"/>
    <w:basedOn w:val="TableNormal"/>
    <w:semiHidden/>
    <w:rsid w:val="00375D74"/>
    <w:rPr>
      <w:rFonts w:ascii="Arial" w:hAnsi="Arial"/>
      <w:sz w:val="16"/>
      <w:lang w:val="en-US" w:eastAsia="en-US"/>
    </w:rPr>
    <w:tblPr>
      <w:jc w:val="righ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</w:tblPr>
    <w:trPr>
      <w:jc w:val="right"/>
    </w:trPr>
    <w:tcPr>
      <w:tcMar>
        <w:top w:w="28" w:type="dxa"/>
        <w:bottom w:w="28" w:type="dxa"/>
      </w:tcMar>
    </w:tcPr>
  </w:style>
  <w:style w:type="paragraph" w:customStyle="1" w:styleId="CH5">
    <w:name w:val="CH5"/>
    <w:basedOn w:val="Normal"/>
    <w:next w:val="Normalnumber"/>
    <w:rsid w:val="00375D74"/>
    <w:pPr>
      <w:keepNext/>
      <w:keepLines/>
      <w:tabs>
        <w:tab w:val="right" w:pos="851"/>
        <w:tab w:val="left" w:pos="4082"/>
      </w:tabs>
      <w:suppressAutoHyphens/>
      <w:spacing w:after="120"/>
      <w:ind w:left="1247" w:right="284" w:hanging="1247"/>
    </w:pPr>
    <w:rPr>
      <w:b/>
      <w:lang w:val="fr-CA"/>
    </w:rPr>
  </w:style>
  <w:style w:type="paragraph" w:customStyle="1" w:styleId="Footerpool">
    <w:name w:val="Footer_pool"/>
    <w:basedOn w:val="Normal"/>
    <w:next w:val="Normal"/>
    <w:semiHidden/>
    <w:rsid w:val="00375D74"/>
    <w:pPr>
      <w:tabs>
        <w:tab w:val="left" w:pos="4321"/>
        <w:tab w:val="right" w:pos="8641"/>
      </w:tabs>
      <w:spacing w:before="60" w:after="120"/>
    </w:pPr>
    <w:rPr>
      <w:b/>
      <w:sz w:val="18"/>
    </w:rPr>
  </w:style>
  <w:style w:type="paragraph" w:customStyle="1" w:styleId="Headerpool">
    <w:name w:val="Header_pool"/>
    <w:basedOn w:val="Normal"/>
    <w:next w:val="Normal"/>
    <w:semiHidden/>
    <w:rsid w:val="00375D74"/>
    <w:pPr>
      <w:pBdr>
        <w:bottom w:val="single" w:sz="4" w:space="1" w:color="auto"/>
      </w:pBdr>
      <w:tabs>
        <w:tab w:val="clear" w:pos="1814"/>
        <w:tab w:val="clear" w:pos="2381"/>
        <w:tab w:val="clear" w:pos="2948"/>
        <w:tab w:val="clear" w:pos="3515"/>
        <w:tab w:val="center" w:pos="4536"/>
        <w:tab w:val="right" w:pos="9072"/>
      </w:tabs>
      <w:spacing w:after="120"/>
    </w:pPr>
    <w:rPr>
      <w:b/>
      <w:sz w:val="18"/>
    </w:rPr>
  </w:style>
  <w:style w:type="paragraph" w:customStyle="1" w:styleId="Normalpool">
    <w:name w:val="Normal_pool"/>
    <w:autoRedefine/>
    <w:semiHidden/>
    <w:rsid w:val="0015442E"/>
    <w:pPr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</w:pPr>
    <w:rPr>
      <w:rFonts w:eastAsia="SimSun"/>
      <w:lang w:val="fr-CA" w:eastAsia="en-US"/>
    </w:rPr>
  </w:style>
  <w:style w:type="paragraph" w:customStyle="1" w:styleId="Footer-pool">
    <w:name w:val="Footer-pool"/>
    <w:basedOn w:val="Normal-pool"/>
    <w:next w:val="Normal-pool"/>
    <w:rsid w:val="00375D74"/>
    <w:pPr>
      <w:tabs>
        <w:tab w:val="left" w:pos="4321"/>
        <w:tab w:val="right" w:pos="8641"/>
      </w:tabs>
      <w:spacing w:before="60" w:after="120"/>
    </w:pPr>
    <w:rPr>
      <w:b/>
      <w:sz w:val="18"/>
    </w:rPr>
  </w:style>
  <w:style w:type="paragraph" w:customStyle="1" w:styleId="Header-pool">
    <w:name w:val="Header-pool"/>
    <w:basedOn w:val="Normal-pool"/>
    <w:next w:val="Normal-pool"/>
    <w:rsid w:val="00375D74"/>
    <w:pPr>
      <w:pBdr>
        <w:bottom w:val="single" w:sz="4" w:space="1" w:color="auto"/>
      </w:pBdr>
      <w:tabs>
        <w:tab w:val="clear" w:pos="1814"/>
        <w:tab w:val="clear" w:pos="2381"/>
        <w:tab w:val="clear" w:pos="2948"/>
        <w:tab w:val="clear" w:pos="3515"/>
        <w:tab w:val="center" w:pos="4536"/>
        <w:tab w:val="right" w:pos="9072"/>
      </w:tabs>
      <w:spacing w:after="120"/>
    </w:pPr>
    <w:rPr>
      <w:b/>
      <w:sz w:val="18"/>
    </w:rPr>
  </w:style>
  <w:style w:type="paragraph" w:customStyle="1" w:styleId="Normal-pool">
    <w:name w:val="Normal-pool"/>
    <w:link w:val="Normal-poolChar"/>
    <w:qFormat/>
    <w:rsid w:val="00375D74"/>
    <w:pPr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</w:pPr>
    <w:rPr>
      <w:lang w:val="ru-RU" w:eastAsia="en-US"/>
    </w:rPr>
  </w:style>
  <w:style w:type="paragraph" w:styleId="FootnoteText">
    <w:name w:val="footnote text"/>
    <w:aliases w:val="DNV-FT,Geneva 9,Font: Geneva 9,Boston 10,f,footnote3,text,Geneva,92,Font:,Boston,10,FOOTNOTES,fn,single space,Footnote Text Rail EIS,ft,Footnotes,Footnote ak,fn cafc,Footnotes Char Char,Footnote Text Char Char,fn Char Char,footnote text"/>
    <w:basedOn w:val="Normal"/>
    <w:link w:val="FootnoteTextChar"/>
    <w:uiPriority w:val="99"/>
    <w:rsid w:val="00375D74"/>
    <w:pPr>
      <w:tabs>
        <w:tab w:val="left" w:pos="4082"/>
      </w:tabs>
      <w:spacing w:before="20" w:after="40"/>
      <w:ind w:left="1247"/>
    </w:pPr>
    <w:rPr>
      <w:sz w:val="18"/>
      <w:lang w:val="fr-CA"/>
    </w:rPr>
  </w:style>
  <w:style w:type="character" w:customStyle="1" w:styleId="HeaderChar">
    <w:name w:val="Header Char"/>
    <w:link w:val="Header"/>
    <w:uiPriority w:val="99"/>
    <w:rsid w:val="00250B6D"/>
    <w:rPr>
      <w:b/>
      <w:sz w:val="18"/>
      <w:lang w:val="fr-FR" w:eastAsia="en-US"/>
    </w:rPr>
  </w:style>
  <w:style w:type="table" w:customStyle="1" w:styleId="AATable">
    <w:name w:val="AA_Table"/>
    <w:basedOn w:val="TableNormal"/>
    <w:semiHidden/>
    <w:rsid w:val="00375D74"/>
    <w:rPr>
      <w:lang w:val="en-US" w:eastAsia="en-US"/>
    </w:rPr>
    <w:tblPr>
      <w:tblStyleRowBandSize w:val="1"/>
      <w:tblStyleColBandSize w:val="1"/>
      <w:jc w:val="right"/>
    </w:tblPr>
    <w:trPr>
      <w:jc w:val="right"/>
    </w:trPr>
    <w:tblStylePr w:type="firstRow">
      <w:pPr>
        <w:wordWrap/>
        <w:spacing w:beforeLines="0" w:before="0" w:beforeAutospacing="0" w:afterLines="0" w:after="0" w:afterAutospacing="0"/>
        <w:contextualSpacing w:val="0"/>
        <w:jc w:val="left"/>
      </w:pPr>
      <w:rPr>
        <w:rFonts w:ascii="Arial" w:hAnsi="Arial"/>
        <w:b/>
        <w:i w:val="0"/>
        <w:caps/>
        <w:smallCaps w:val="0"/>
        <w:color w:val="auto"/>
        <w:sz w:val="27"/>
        <w:szCs w:val="27"/>
      </w:rPr>
    </w:tblStylePr>
    <w:tblStylePr w:type="lastRow">
      <w:pPr>
        <w:wordWrap/>
        <w:spacing w:afterLines="0" w:after="240" w:afterAutospacing="0"/>
        <w:ind w:rightChars="0" w:right="567"/>
      </w:pPr>
      <w:rPr>
        <w:rFonts w:ascii="Arial" w:hAnsi="Arial"/>
        <w:b/>
        <w:sz w:val="3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firstCol">
      <w:pPr>
        <w:wordWrap/>
        <w:ind w:rightChars="0" w:right="0"/>
      </w:pPr>
    </w:tblStylePr>
    <w:tblStylePr w:type="lastCol">
      <w:rPr>
        <w:rFonts w:ascii="Times New Roman" w:hAnsi="Times New Roman"/>
        <w:sz w:val="20"/>
      </w:rPr>
    </w:tblStylePr>
    <w:tblStylePr w:type="band1Vert">
      <w:rPr>
        <w:rFonts w:ascii="Times New Roman" w:hAnsi="Times New Roman"/>
      </w:rPr>
    </w:tblStylePr>
    <w:tblStylePr w:type="band2Vert">
      <w:pPr>
        <w:wordWrap/>
        <w:spacing w:beforeLines="0" w:before="0" w:beforeAutospacing="0" w:afterLines="0" w:after="0" w:afterAutospacing="0"/>
        <w:contextualSpacing w:val="0"/>
      </w:pPr>
      <w:rPr>
        <w:rFonts w:ascii="Times New Roman" w:hAnsi="Times New Roman"/>
        <w:b/>
        <w:i w:val="0"/>
        <w:color w:val="auto"/>
        <w:sz w:val="20"/>
        <w:szCs w:val="32"/>
      </w:rPr>
    </w:tblStylePr>
    <w:tblStylePr w:type="band1Horz">
      <w:rPr>
        <w:rFonts w:ascii="Times New Roman" w:hAnsi="Times New Roman"/>
        <w:sz w:val="20"/>
      </w:rPr>
      <w:tblPr/>
      <w:tcPr>
        <w:tcBorders>
          <w:bottom w:val="single" w:sz="4" w:space="0" w:color="auto"/>
        </w:tcBorders>
      </w:tcPr>
    </w:tblStylePr>
    <w:tblStylePr w:type="band2Horz">
      <w:rPr>
        <w:rFonts w:ascii="Times New Roman" w:hAnsi="Times New Roman"/>
        <w:b w:val="0"/>
        <w:i w:val="0"/>
        <w:color w:val="auto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pPr>
        <w:wordWrap/>
        <w:spacing w:beforeLines="0" w:before="0" w:beforeAutospacing="0" w:afterLines="0" w:after="0" w:afterAutospacing="0"/>
        <w:contextualSpacing w:val="0"/>
        <w:jc w:val="right"/>
      </w:pPr>
      <w:rPr>
        <w:rFonts w:ascii="Arial" w:hAnsi="Arial"/>
        <w:b/>
        <w:i w:val="0"/>
        <w:color w:val="auto"/>
        <w:sz w:val="64"/>
        <w:szCs w:val="64"/>
      </w:rPr>
    </w:tblStylePr>
    <w:tblStylePr w:type="nwCell">
      <w:rPr>
        <w:rFonts w:ascii="Arial" w:hAnsi="Arial"/>
        <w:b/>
        <w:i w:val="0"/>
        <w:caps/>
        <w:smallCaps w:val="0"/>
        <w:color w:val="auto"/>
        <w:sz w:val="27"/>
        <w:szCs w:val="27"/>
      </w:rPr>
    </w:tblStylePr>
    <w:tblStylePr w:type="seCell">
      <w:pPr>
        <w:wordWrap/>
        <w:spacing w:beforeLines="0" w:before="120" w:beforeAutospacing="0" w:afterLines="0" w:after="120" w:afterAutospacing="0"/>
        <w:ind w:leftChars="0" w:left="0" w:rightChars="0" w:right="0"/>
        <w:contextualSpacing w:val="0"/>
      </w:pPr>
      <w:rPr>
        <w:rFonts w:ascii="Times New Roman" w:hAnsi="Times New Roman"/>
        <w:b w:val="0"/>
        <w:sz w:val="20"/>
      </w:rPr>
    </w:tblStylePr>
    <w:tblStylePr w:type="swCell">
      <w:pPr>
        <w:wordWrap/>
        <w:spacing w:afterLines="0" w:after="360" w:afterAutospacing="0"/>
        <w:ind w:rightChars="0" w:right="0"/>
      </w:pPr>
      <w:rPr>
        <w:rFonts w:ascii="Times New Roman" w:hAnsi="Times New Roman"/>
      </w:rPr>
    </w:tblStylePr>
  </w:style>
  <w:style w:type="paragraph" w:customStyle="1" w:styleId="AATitle">
    <w:name w:val="AA_Title"/>
    <w:basedOn w:val="Normal-pool"/>
    <w:qFormat/>
    <w:rsid w:val="00375D74"/>
    <w:pPr>
      <w:keepNext/>
      <w:keepLines/>
      <w:suppressAutoHyphens/>
      <w:ind w:right="5103"/>
    </w:pPr>
    <w:rPr>
      <w:b/>
    </w:rPr>
  </w:style>
  <w:style w:type="paragraph" w:customStyle="1" w:styleId="AATitle2">
    <w:name w:val="AA_Title2"/>
    <w:basedOn w:val="AATitle"/>
    <w:qFormat/>
    <w:rsid w:val="00375D74"/>
    <w:pPr>
      <w:tabs>
        <w:tab w:val="clear" w:pos="4082"/>
      </w:tabs>
      <w:spacing w:before="120" w:after="120"/>
      <w:ind w:right="4536"/>
    </w:pPr>
  </w:style>
  <w:style w:type="paragraph" w:customStyle="1" w:styleId="BBTitle">
    <w:name w:val="BB_Title"/>
    <w:basedOn w:val="Normal-pool"/>
    <w:qFormat/>
    <w:rsid w:val="00375D74"/>
    <w:pPr>
      <w:keepNext/>
      <w:keepLines/>
      <w:suppressAutoHyphens/>
      <w:spacing w:before="320" w:after="240"/>
      <w:ind w:left="1247" w:right="567"/>
    </w:pPr>
    <w:rPr>
      <w:b/>
      <w:sz w:val="28"/>
      <w:szCs w:val="28"/>
    </w:rPr>
  </w:style>
  <w:style w:type="paragraph" w:styleId="Footer">
    <w:name w:val="footer"/>
    <w:basedOn w:val="Normal"/>
    <w:link w:val="FooterChar"/>
    <w:uiPriority w:val="99"/>
    <w:rsid w:val="00375D74"/>
    <w:pPr>
      <w:tabs>
        <w:tab w:val="center" w:pos="4320"/>
        <w:tab w:val="right" w:pos="8640"/>
      </w:tabs>
      <w:spacing w:before="60" w:after="120"/>
    </w:pPr>
    <w:rPr>
      <w:sz w:val="18"/>
    </w:rPr>
  </w:style>
  <w:style w:type="paragraph" w:styleId="Header">
    <w:name w:val="header"/>
    <w:basedOn w:val="Normal"/>
    <w:link w:val="HeaderChar"/>
    <w:uiPriority w:val="99"/>
    <w:rsid w:val="00375D74"/>
    <w:pPr>
      <w:pBdr>
        <w:bottom w:val="single" w:sz="4" w:space="1" w:color="auto"/>
      </w:pBdr>
      <w:tabs>
        <w:tab w:val="clear" w:pos="1814"/>
        <w:tab w:val="clear" w:pos="2381"/>
        <w:tab w:val="clear" w:pos="2948"/>
        <w:tab w:val="clear" w:pos="3515"/>
        <w:tab w:val="center" w:pos="4536"/>
        <w:tab w:val="right" w:pos="9072"/>
      </w:tabs>
      <w:spacing w:after="120"/>
    </w:pPr>
    <w:rPr>
      <w:b/>
      <w:sz w:val="18"/>
    </w:rPr>
  </w:style>
  <w:style w:type="character" w:styleId="Hyperlink">
    <w:name w:val="Hyperlink"/>
    <w:uiPriority w:val="99"/>
    <w:rsid w:val="00375D74"/>
    <w:rPr>
      <w:rFonts w:ascii="Times New Roman" w:hAnsi="Times New Roman"/>
      <w:color w:val="auto"/>
      <w:sz w:val="20"/>
      <w:szCs w:val="20"/>
      <w:u w:val="none"/>
      <w:lang w:val="fr-FR"/>
    </w:rPr>
  </w:style>
  <w:style w:type="numbering" w:customStyle="1" w:styleId="Normallist">
    <w:name w:val="Normal_list"/>
    <w:basedOn w:val="NoList"/>
    <w:semiHidden/>
    <w:rsid w:val="00375D74"/>
  </w:style>
  <w:style w:type="paragraph" w:customStyle="1" w:styleId="NormalNonumber">
    <w:name w:val="Normal_No_number"/>
    <w:basedOn w:val="Normal-pool"/>
    <w:qFormat/>
    <w:rsid w:val="00375D74"/>
    <w:pPr>
      <w:spacing w:after="120"/>
      <w:ind w:left="1247"/>
    </w:pPr>
  </w:style>
  <w:style w:type="paragraph" w:customStyle="1" w:styleId="Normalnumber">
    <w:name w:val="Normal_number"/>
    <w:basedOn w:val="Normal-pool"/>
    <w:link w:val="NormalnumberChar"/>
    <w:qFormat/>
    <w:rsid w:val="00375D74"/>
    <w:pPr>
      <w:numPr>
        <w:numId w:val="5"/>
      </w:numPr>
      <w:spacing w:after="120"/>
    </w:pPr>
  </w:style>
  <w:style w:type="paragraph" w:customStyle="1" w:styleId="Titletable">
    <w:name w:val="Title_table"/>
    <w:basedOn w:val="Normal-pool"/>
    <w:qFormat/>
    <w:rsid w:val="00375D74"/>
    <w:pPr>
      <w:keepNext/>
      <w:keepLines/>
      <w:suppressAutoHyphens/>
      <w:spacing w:after="60"/>
      <w:ind w:left="1247"/>
    </w:pPr>
    <w:rPr>
      <w:b/>
      <w:bCs/>
    </w:rPr>
  </w:style>
  <w:style w:type="paragraph" w:styleId="TOC1">
    <w:name w:val="toc 1"/>
    <w:basedOn w:val="Normal"/>
    <w:next w:val="Normal"/>
    <w:uiPriority w:val="39"/>
    <w:unhideWhenUsed/>
    <w:rsid w:val="00375D74"/>
    <w:pPr>
      <w:tabs>
        <w:tab w:val="clear" w:pos="2381"/>
        <w:tab w:val="clear" w:pos="2948"/>
        <w:tab w:val="clear" w:pos="3515"/>
        <w:tab w:val="right" w:leader="dot" w:pos="9486"/>
      </w:tabs>
      <w:spacing w:before="240"/>
      <w:ind w:left="1814" w:hanging="567"/>
    </w:pPr>
    <w:rPr>
      <w:bCs/>
      <w:lang w:val="fr-CA"/>
    </w:rPr>
  </w:style>
  <w:style w:type="paragraph" w:styleId="TOC2">
    <w:name w:val="toc 2"/>
    <w:basedOn w:val="Normal"/>
    <w:next w:val="Normal"/>
    <w:uiPriority w:val="39"/>
    <w:unhideWhenUsed/>
    <w:rsid w:val="00375D74"/>
    <w:pPr>
      <w:tabs>
        <w:tab w:val="clear" w:pos="1814"/>
        <w:tab w:val="clear" w:pos="2948"/>
        <w:tab w:val="clear" w:pos="3515"/>
        <w:tab w:val="right" w:leader="dot" w:pos="9486"/>
      </w:tabs>
      <w:ind w:left="2381" w:hanging="567"/>
    </w:pPr>
    <w:rPr>
      <w:lang w:val="fr-CA"/>
    </w:rPr>
  </w:style>
  <w:style w:type="paragraph" w:styleId="TOC3">
    <w:name w:val="toc 3"/>
    <w:basedOn w:val="Normal"/>
    <w:next w:val="Normal"/>
    <w:unhideWhenUsed/>
    <w:rsid w:val="00375D74"/>
    <w:pPr>
      <w:tabs>
        <w:tab w:val="clear" w:pos="1814"/>
        <w:tab w:val="clear" w:pos="2381"/>
        <w:tab w:val="clear" w:pos="2948"/>
        <w:tab w:val="clear" w:pos="3515"/>
        <w:tab w:val="left" w:pos="4082"/>
        <w:tab w:val="right" w:leader="dot" w:pos="9486"/>
      </w:tabs>
      <w:ind w:left="2948" w:hanging="567"/>
    </w:pPr>
    <w:rPr>
      <w:iCs/>
      <w:lang w:val="fr-CA"/>
    </w:rPr>
  </w:style>
  <w:style w:type="paragraph" w:styleId="TOC4">
    <w:name w:val="toc 4"/>
    <w:basedOn w:val="Normal"/>
    <w:next w:val="Normal"/>
    <w:unhideWhenUsed/>
    <w:rsid w:val="00375D74"/>
    <w:pPr>
      <w:tabs>
        <w:tab w:val="clear" w:pos="1814"/>
        <w:tab w:val="clear" w:pos="2381"/>
        <w:tab w:val="clear" w:pos="2948"/>
        <w:tab w:val="clear" w:pos="3515"/>
        <w:tab w:val="left" w:pos="1000"/>
        <w:tab w:val="left" w:pos="4082"/>
        <w:tab w:val="right" w:leader="dot" w:pos="9486"/>
      </w:tabs>
      <w:ind w:left="3515" w:hanging="567"/>
    </w:pPr>
    <w:rPr>
      <w:szCs w:val="18"/>
      <w:lang w:val="fr-CA"/>
    </w:rPr>
  </w:style>
  <w:style w:type="paragraph" w:styleId="TOC5">
    <w:name w:val="toc 5"/>
    <w:basedOn w:val="Normal"/>
    <w:next w:val="Normal"/>
    <w:autoRedefine/>
    <w:rsid w:val="00375D74"/>
    <w:pPr>
      <w:tabs>
        <w:tab w:val="clear" w:pos="1814"/>
        <w:tab w:val="clear" w:pos="2381"/>
        <w:tab w:val="clear" w:pos="2948"/>
        <w:tab w:val="clear" w:pos="3515"/>
      </w:tabs>
      <w:ind w:left="800"/>
    </w:pPr>
    <w:rPr>
      <w:sz w:val="18"/>
      <w:szCs w:val="18"/>
    </w:rPr>
  </w:style>
  <w:style w:type="paragraph" w:customStyle="1" w:styleId="ZZAnxheader">
    <w:name w:val="ZZ_Anx_header"/>
    <w:basedOn w:val="Normal-pool"/>
    <w:qFormat/>
    <w:rsid w:val="00375D74"/>
    <w:rPr>
      <w:b/>
      <w:bCs/>
      <w:sz w:val="28"/>
      <w:szCs w:val="22"/>
    </w:rPr>
  </w:style>
  <w:style w:type="paragraph" w:customStyle="1" w:styleId="ZZAnxtitle">
    <w:name w:val="ZZ_Anx_title"/>
    <w:basedOn w:val="Normal-pool"/>
    <w:qFormat/>
    <w:rsid w:val="00375D74"/>
    <w:pPr>
      <w:spacing w:before="360" w:after="120"/>
      <w:ind w:left="1247"/>
    </w:pPr>
    <w:rPr>
      <w:b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rsid w:val="003E6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6F41"/>
    <w:rPr>
      <w:rFonts w:ascii="Segoe UI" w:hAnsi="Segoe UI" w:cs="Segoe UI"/>
      <w:sz w:val="18"/>
      <w:szCs w:val="18"/>
      <w:lang w:val="fr-FR" w:eastAsia="en-US"/>
    </w:rPr>
  </w:style>
  <w:style w:type="character" w:styleId="CommentReference">
    <w:name w:val="annotation reference"/>
    <w:basedOn w:val="DefaultParagraphFont"/>
    <w:uiPriority w:val="99"/>
    <w:rsid w:val="003E6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E6F41"/>
    <w:rPr>
      <w:sz w:val="24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F4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841F5"/>
    <w:rPr>
      <w:b/>
      <w:bCs/>
      <w:sz w:val="20"/>
      <w:szCs w:val="20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841F5"/>
    <w:rPr>
      <w:b/>
      <w:bCs/>
      <w:sz w:val="24"/>
      <w:szCs w:val="24"/>
      <w:lang w:val="fr-FR" w:eastAsia="en-US"/>
    </w:rPr>
  </w:style>
  <w:style w:type="character" w:customStyle="1" w:styleId="FootnoteTextChar">
    <w:name w:val="Footnote Text Char"/>
    <w:aliases w:val="DNV-FT Char,Geneva 9 Char,Font: Geneva 9 Char,Boston 10 Char,f Char,footnote3 Char,text Char,Geneva Char,92 Char,Font: Char,Boston Char,10 Char,FOOTNOTES Char,fn Char,single space Char,Footnote Text Rail EIS Char,ft Char,fn cafc Char"/>
    <w:link w:val="FootnoteText"/>
    <w:uiPriority w:val="99"/>
    <w:locked/>
    <w:rsid w:val="0012644F"/>
    <w:rPr>
      <w:sz w:val="18"/>
      <w:lang w:val="fr-CA" w:eastAsia="en-US"/>
    </w:rPr>
  </w:style>
  <w:style w:type="paragraph" w:styleId="ListParagraph">
    <w:name w:val="List Paragraph"/>
    <w:basedOn w:val="Normal"/>
    <w:uiPriority w:val="34"/>
    <w:qFormat/>
    <w:rsid w:val="00D07EDB"/>
    <w:pPr>
      <w:ind w:left="720"/>
      <w:contextualSpacing/>
    </w:pPr>
  </w:style>
  <w:style w:type="character" w:styleId="FootnoteReference">
    <w:name w:val="footnote reference"/>
    <w:aliases w:val="16 Point,Superscript 6 Point,ftref,(Ref. de nota al pie),number,SUPERS,Footnote Reference Superscript"/>
    <w:uiPriority w:val="99"/>
    <w:rsid w:val="00375D74"/>
    <w:rPr>
      <w:rFonts w:ascii="Times New Roman" w:hAnsi="Times New Roman"/>
      <w:color w:val="auto"/>
      <w:sz w:val="20"/>
      <w:szCs w:val="18"/>
      <w:vertAlign w:val="superscript"/>
    </w:rPr>
  </w:style>
  <w:style w:type="paragraph" w:styleId="NormalWeb">
    <w:name w:val="Normal (Web)"/>
    <w:basedOn w:val="Normal"/>
    <w:uiPriority w:val="99"/>
    <w:unhideWhenUsed/>
    <w:rsid w:val="0015442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154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1500A"/>
  </w:style>
  <w:style w:type="table" w:customStyle="1" w:styleId="Tabledocright1">
    <w:name w:val="Table_doc_right1"/>
    <w:basedOn w:val="TableNormal"/>
    <w:rsid w:val="00B1500A"/>
    <w:pPr>
      <w:spacing w:before="40" w:after="40"/>
    </w:pPr>
    <w:rPr>
      <w:rFonts w:eastAsia="SimSun"/>
      <w:sz w:val="18"/>
      <w:szCs w:val="18"/>
      <w:lang w:val="fr-FR" w:eastAsia="zh-CN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7" w:type="dxa"/>
        <w:bottom w:w="28" w:type="dxa"/>
        <w:right w:w="17" w:type="dxa"/>
      </w:tblCellMar>
    </w:tblPr>
    <w:trPr>
      <w:jc w:val="right"/>
    </w:trPr>
    <w:tcPr>
      <w:tcMar>
        <w:left w:w="57" w:type="dxa"/>
        <w:right w:w="57" w:type="dxa"/>
      </w:tcMar>
    </w:tcPr>
  </w:style>
  <w:style w:type="table" w:customStyle="1" w:styleId="Footertable1">
    <w:name w:val="Footer_table1"/>
    <w:basedOn w:val="TableNormal"/>
    <w:semiHidden/>
    <w:rsid w:val="00B1500A"/>
    <w:rPr>
      <w:rFonts w:ascii="Arial" w:eastAsia="SimSun" w:hAnsi="Arial"/>
      <w:sz w:val="16"/>
      <w:lang w:val="fr-FR" w:eastAsia="zh-CN"/>
    </w:rPr>
    <w:tblPr>
      <w:jc w:val="righ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</w:tblPr>
    <w:trPr>
      <w:jc w:val="right"/>
    </w:trPr>
    <w:tcPr>
      <w:tcMar>
        <w:top w:w="28" w:type="dxa"/>
        <w:bottom w:w="28" w:type="dxa"/>
      </w:tcMar>
    </w:tcPr>
  </w:style>
  <w:style w:type="table" w:customStyle="1" w:styleId="AATable1">
    <w:name w:val="AA_Table1"/>
    <w:basedOn w:val="TableNormal"/>
    <w:semiHidden/>
    <w:rsid w:val="00B1500A"/>
    <w:rPr>
      <w:rFonts w:eastAsia="SimSun"/>
      <w:lang w:val="fr-FR" w:eastAsia="zh-CN"/>
    </w:rPr>
    <w:tblPr>
      <w:tblStyleRowBandSize w:val="1"/>
      <w:tblStyleColBandSize w:val="1"/>
      <w:jc w:val="right"/>
    </w:tblPr>
    <w:trPr>
      <w:jc w:val="right"/>
    </w:trPr>
    <w:tblStylePr w:type="firstRow">
      <w:pPr>
        <w:wordWrap/>
        <w:spacing w:beforeLines="0" w:before="0" w:beforeAutospacing="0" w:afterLines="0" w:after="0" w:afterAutospacing="0"/>
        <w:contextualSpacing w:val="0"/>
        <w:jc w:val="left"/>
      </w:pPr>
      <w:rPr>
        <w:rFonts w:ascii="Arial" w:hAnsi="Arial"/>
        <w:b/>
        <w:i w:val="0"/>
        <w:caps/>
        <w:smallCaps w:val="0"/>
        <w:color w:val="auto"/>
        <w:sz w:val="27"/>
        <w:szCs w:val="27"/>
      </w:rPr>
    </w:tblStylePr>
    <w:tblStylePr w:type="lastRow">
      <w:pPr>
        <w:wordWrap/>
        <w:spacing w:afterLines="0" w:after="240" w:afterAutospacing="0"/>
        <w:ind w:rightChars="0" w:right="567"/>
      </w:pPr>
      <w:rPr>
        <w:rFonts w:ascii="Arial" w:hAnsi="Arial"/>
        <w:b/>
        <w:sz w:val="3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firstCol">
      <w:pPr>
        <w:wordWrap/>
        <w:ind w:rightChars="0" w:right="0"/>
      </w:pPr>
    </w:tblStylePr>
    <w:tblStylePr w:type="lastCol">
      <w:rPr>
        <w:rFonts w:ascii="Times New Roman" w:hAnsi="Times New Roman"/>
        <w:sz w:val="20"/>
      </w:rPr>
    </w:tblStylePr>
    <w:tblStylePr w:type="band1Vert">
      <w:rPr>
        <w:rFonts w:ascii="Times New Roman" w:hAnsi="Times New Roman"/>
      </w:rPr>
    </w:tblStylePr>
    <w:tblStylePr w:type="band2Vert">
      <w:pPr>
        <w:wordWrap/>
        <w:spacing w:beforeLines="0" w:before="0" w:beforeAutospacing="0" w:afterLines="0" w:after="0" w:afterAutospacing="0"/>
        <w:contextualSpacing w:val="0"/>
      </w:pPr>
      <w:rPr>
        <w:rFonts w:ascii="Times New Roman" w:hAnsi="Times New Roman"/>
        <w:b/>
        <w:i w:val="0"/>
        <w:color w:val="auto"/>
        <w:sz w:val="20"/>
        <w:szCs w:val="32"/>
      </w:rPr>
    </w:tblStylePr>
    <w:tblStylePr w:type="band1Horz">
      <w:rPr>
        <w:rFonts w:ascii="Times New Roman" w:hAnsi="Times New Roman"/>
        <w:sz w:val="20"/>
      </w:rPr>
      <w:tblPr/>
      <w:tcPr>
        <w:tcBorders>
          <w:bottom w:val="single" w:sz="4" w:space="0" w:color="auto"/>
        </w:tcBorders>
      </w:tcPr>
    </w:tblStylePr>
    <w:tblStylePr w:type="band2Horz">
      <w:rPr>
        <w:rFonts w:ascii="Times New Roman" w:hAnsi="Times New Roman"/>
        <w:b w:val="0"/>
        <w:i w:val="0"/>
        <w:color w:val="auto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pPr>
        <w:wordWrap/>
        <w:spacing w:beforeLines="0" w:before="0" w:beforeAutospacing="0" w:afterLines="0" w:after="0" w:afterAutospacing="0"/>
        <w:contextualSpacing w:val="0"/>
        <w:jc w:val="right"/>
      </w:pPr>
      <w:rPr>
        <w:rFonts w:ascii="Arial" w:hAnsi="Arial"/>
        <w:b/>
        <w:i w:val="0"/>
        <w:color w:val="auto"/>
        <w:sz w:val="64"/>
        <w:szCs w:val="64"/>
      </w:rPr>
    </w:tblStylePr>
    <w:tblStylePr w:type="nwCell">
      <w:rPr>
        <w:rFonts w:ascii="Arial" w:hAnsi="Arial"/>
        <w:b/>
        <w:i w:val="0"/>
        <w:caps/>
        <w:smallCaps w:val="0"/>
        <w:color w:val="auto"/>
        <w:sz w:val="27"/>
        <w:szCs w:val="27"/>
      </w:rPr>
    </w:tblStylePr>
    <w:tblStylePr w:type="seCell">
      <w:pPr>
        <w:wordWrap/>
        <w:spacing w:beforeLines="0" w:before="120" w:beforeAutospacing="0" w:afterLines="0" w:after="120" w:afterAutospacing="0"/>
        <w:ind w:leftChars="0" w:left="0" w:rightChars="0" w:right="0"/>
        <w:contextualSpacing w:val="0"/>
      </w:pPr>
      <w:rPr>
        <w:rFonts w:ascii="Times New Roman" w:hAnsi="Times New Roman"/>
        <w:b w:val="0"/>
        <w:sz w:val="20"/>
      </w:rPr>
    </w:tblStylePr>
    <w:tblStylePr w:type="swCell">
      <w:pPr>
        <w:wordWrap/>
        <w:spacing w:afterLines="0" w:after="360" w:afterAutospacing="0"/>
        <w:ind w:rightChars="0" w:right="0"/>
      </w:pPr>
      <w:rPr>
        <w:rFonts w:ascii="Times New Roman" w:hAnsi="Times New Roman"/>
      </w:rPr>
    </w:tblStylePr>
  </w:style>
  <w:style w:type="numbering" w:customStyle="1" w:styleId="Normallist1">
    <w:name w:val="Normal_list1"/>
    <w:basedOn w:val="NoList"/>
    <w:rsid w:val="00B1500A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B1500A"/>
    <w:rPr>
      <w:b/>
      <w:lang w:val="fr-FR" w:eastAsia="en-US"/>
    </w:rPr>
  </w:style>
  <w:style w:type="character" w:customStyle="1" w:styleId="Normal-poolChar">
    <w:name w:val="Normal-pool Char"/>
    <w:link w:val="Normal-pool"/>
    <w:rsid w:val="00B1500A"/>
    <w:rPr>
      <w:lang w:val="ru-RU" w:eastAsia="en-US"/>
    </w:rPr>
  </w:style>
  <w:style w:type="character" w:customStyle="1" w:styleId="NormalnumberChar">
    <w:name w:val="Normal_number Char"/>
    <w:link w:val="Normalnumber"/>
    <w:locked/>
    <w:rsid w:val="00B1500A"/>
    <w:rPr>
      <w:lang w:val="ru-RU" w:eastAsia="en-US"/>
    </w:rPr>
  </w:style>
  <w:style w:type="character" w:customStyle="1" w:styleId="CH2Char">
    <w:name w:val="CH2 Char"/>
    <w:link w:val="CH2"/>
    <w:rsid w:val="00B1500A"/>
    <w:rPr>
      <w:b/>
      <w:sz w:val="24"/>
      <w:szCs w:val="24"/>
      <w:lang w:val="ru-RU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1500A"/>
    <w:pPr>
      <w:tabs>
        <w:tab w:val="clear" w:pos="1247"/>
        <w:tab w:val="clear" w:pos="1814"/>
        <w:tab w:val="clear" w:pos="2381"/>
        <w:tab w:val="clear" w:pos="2948"/>
        <w:tab w:val="clear" w:pos="3515"/>
      </w:tabs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1500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1500A"/>
    <w:rPr>
      <w:rFonts w:ascii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1500A"/>
    <w:pPr>
      <w:keepNext/>
      <w:tabs>
        <w:tab w:val="clear" w:pos="1247"/>
        <w:tab w:val="clear" w:pos="1814"/>
        <w:tab w:val="clear" w:pos="2381"/>
        <w:tab w:val="clear" w:pos="2948"/>
        <w:tab w:val="clear" w:pos="3515"/>
      </w:tabs>
      <w:spacing w:after="60"/>
    </w:pPr>
    <w:rPr>
      <w:rFonts w:asciiTheme="minorHAnsi" w:eastAsiaTheme="minorHAnsi" w:hAnsiTheme="minorHAnsi" w:cstheme="minorBidi"/>
      <w:b/>
      <w:bCs/>
      <w:i/>
      <w:iCs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1500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1500A"/>
    <w:rPr>
      <w:sz w:val="18"/>
      <w:lang w:val="fr-FR" w:eastAsia="en-US"/>
    </w:rPr>
  </w:style>
  <w:style w:type="table" w:customStyle="1" w:styleId="TableGrid2">
    <w:name w:val="Table Grid2"/>
    <w:basedOn w:val="TableNormal"/>
    <w:next w:val="TableGrid"/>
    <w:uiPriority w:val="39"/>
    <w:rsid w:val="00B1500A"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500A"/>
    <w:rPr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1500A"/>
    <w:rPr>
      <w:b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1500A"/>
    <w:rPr>
      <w:b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1500A"/>
    <w:rPr>
      <w:rFonts w:ascii="Univers" w:hAnsi="Univers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1500A"/>
    <w:rPr>
      <w:b/>
      <w:bCs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B1500A"/>
    <w:rPr>
      <w:snapToGrid w:val="0"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B1500A"/>
    <w:rPr>
      <w:snapToGrid w:val="0"/>
      <w:u w:val="single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B1500A"/>
    <w:rPr>
      <w:snapToGrid w:val="0"/>
      <w:u w:val="single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1500A"/>
    <w:pPr>
      <w:keepLines/>
      <w:tabs>
        <w:tab w:val="clear" w:pos="1247"/>
        <w:tab w:val="clear" w:pos="1814"/>
        <w:tab w:val="clear" w:pos="2381"/>
        <w:tab w:val="clear" w:pos="2948"/>
        <w:tab w:val="clear" w:pos="3515"/>
      </w:tabs>
      <w:spacing w:after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B150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50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B150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lovn\AppData\Local\Microsoft\Windows\INetCache\Content.Outlook\9FA7NKUY\UNEP-MC-COP_RU-COR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186B34AAF4047A570F9DFA6808567" ma:contentTypeVersion="14" ma:contentTypeDescription="Create a new document." ma:contentTypeScope="" ma:versionID="241d62901d39c384860e1af5ef71eab1">
  <xsd:schema xmlns:xsd="http://www.w3.org/2001/XMLSchema" xmlns:xs="http://www.w3.org/2001/XMLSchema" xmlns:p="http://schemas.microsoft.com/office/2006/metadata/properties" xmlns:ns2="822da31b-d518-49e2-88cd-1351ccd720a8" xmlns:ns3="8e99bad0-3155-475a-8063-b4d93685c2ad" targetNamespace="http://schemas.microsoft.com/office/2006/metadata/properties" ma:root="true" ma:fieldsID="6d36852573bb89ee29abc2659ba5c959" ns2:_="" ns3:_="">
    <xsd:import namespace="822da31b-d518-49e2-88cd-1351ccd720a8"/>
    <xsd:import namespace="8e99bad0-3155-475a-8063-b4d93685c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a31b-d518-49e2-88cd-1351ccd72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9bad0-3155-475a-8063-b4d93685c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6AE2-DCBC-4070-93F0-B13EAC04317C}"/>
</file>

<file path=customXml/itemProps2.xml><?xml version="1.0" encoding="utf-8"?>
<ds:datastoreItem xmlns:ds="http://schemas.openxmlformats.org/officeDocument/2006/customXml" ds:itemID="{E6D1AA38-59FF-4711-9D7E-96293D41A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32776-3547-499D-8017-9BCDD6635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A60BAE-3EFD-4335-B49D-46E507E7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UNEP-MC-COP_RU-CORR.dotm</Template>
  <TotalTime>0</TotalTime>
  <Pages>15</Pages>
  <Words>5769</Words>
  <Characters>32886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2021-09-09T11:01:00Z</dcterms:created>
  <dcterms:modified xsi:type="dcterms:W3CDTF">2021-09-09T11:07:00Z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0x010100D4A186B34AAF4047A570F9DFA6808567</vt:lpwstr>
  </property>
</Properties>
</file>