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right"/>
        <w:tblLayout w:type="fixed"/>
        <w:tblLook w:val="0000" w:firstRow="0" w:lastRow="0" w:firstColumn="0" w:lastColumn="0" w:noHBand="0" w:noVBand="0"/>
      </w:tblPr>
      <w:tblGrid>
        <w:gridCol w:w="1709"/>
        <w:gridCol w:w="2197"/>
        <w:gridCol w:w="2897"/>
        <w:gridCol w:w="1759"/>
        <w:gridCol w:w="1501"/>
      </w:tblGrid>
      <w:tr w:rsidR="00642AE6" w:rsidRPr="00103967" w14:paraId="2C6BD839" w14:textId="77777777" w:rsidTr="00BA761F">
        <w:trPr>
          <w:trHeight w:val="57"/>
          <w:jc w:val="right"/>
        </w:trPr>
        <w:tc>
          <w:tcPr>
            <w:tcW w:w="1613" w:type="dxa"/>
          </w:tcPr>
          <w:p w14:paraId="083F2B28" w14:textId="77777777" w:rsidR="007D5606" w:rsidRPr="00103967" w:rsidRDefault="007D5606" w:rsidP="00BA761F">
            <w:pPr>
              <w:rPr>
                <w:b/>
                <w:sz w:val="22"/>
                <w:szCs w:val="22"/>
                <w:lang w:val="en-GB"/>
              </w:rPr>
            </w:pPr>
            <w:r w:rsidRPr="00103967">
              <w:rPr>
                <w:b/>
                <w:sz w:val="22"/>
                <w:szCs w:val="22"/>
                <w:lang w:val="en-GB"/>
              </w:rPr>
              <w:t xml:space="preserve">UNITED </w:t>
            </w:r>
            <w:r w:rsidRPr="00103967">
              <w:rPr>
                <w:b/>
                <w:sz w:val="22"/>
                <w:szCs w:val="22"/>
                <w:lang w:val="en-GB"/>
              </w:rPr>
              <w:br/>
              <w:t>NATIONS</w:t>
            </w:r>
          </w:p>
        </w:tc>
        <w:tc>
          <w:tcPr>
            <w:tcW w:w="6467" w:type="dxa"/>
            <w:gridSpan w:val="3"/>
          </w:tcPr>
          <w:p w14:paraId="7A674DC8" w14:textId="77777777" w:rsidR="007D5606" w:rsidRPr="00103967" w:rsidRDefault="007D5606" w:rsidP="00BA761F">
            <w:pPr>
              <w:spacing w:before="20"/>
              <w:rPr>
                <w:sz w:val="22"/>
                <w:szCs w:val="22"/>
                <w:lang w:val="en-GB"/>
              </w:rPr>
            </w:pPr>
            <w:r w:rsidRPr="00103967">
              <w:rPr>
                <w:noProof/>
                <w:sz w:val="22"/>
                <w:szCs w:val="22"/>
                <w:lang w:val="en-GB"/>
              </w:rPr>
              <w:drawing>
                <wp:inline distT="0" distB="0" distL="0" distR="0" wp14:anchorId="4CCBCD33" wp14:editId="75B96E53">
                  <wp:extent cx="1267200" cy="549573"/>
                  <wp:effectExtent l="0" t="0" r="0" b="3175"/>
                  <wp:docPr id="1" name="Picture 1" descr="P2C2T1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2C2T1#yIS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200" cy="549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681FF0F5" w14:textId="77777777" w:rsidR="007D5606" w:rsidRPr="00103967" w:rsidRDefault="007D5606" w:rsidP="00BA761F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103967">
              <w:rPr>
                <w:b/>
                <w:sz w:val="22"/>
                <w:szCs w:val="22"/>
                <w:lang w:val="en-GB"/>
              </w:rPr>
              <w:t>MC</w:t>
            </w:r>
          </w:p>
        </w:tc>
      </w:tr>
      <w:tr w:rsidR="00642AE6" w:rsidRPr="00103967" w14:paraId="19EA222C" w14:textId="77777777" w:rsidTr="00BA761F">
        <w:trPr>
          <w:trHeight w:val="57"/>
          <w:jc w:val="right"/>
        </w:trPr>
        <w:tc>
          <w:tcPr>
            <w:tcW w:w="1613" w:type="dxa"/>
            <w:tcBorders>
              <w:bottom w:val="single" w:sz="4" w:space="0" w:color="auto"/>
            </w:tcBorders>
          </w:tcPr>
          <w:p w14:paraId="4052C7CB" w14:textId="77777777" w:rsidR="007D5606" w:rsidRPr="00103967" w:rsidRDefault="007D5606" w:rsidP="00BA761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807" w:type="dxa"/>
            <w:gridSpan w:val="2"/>
            <w:tcBorders>
              <w:bottom w:val="single" w:sz="4" w:space="0" w:color="auto"/>
            </w:tcBorders>
          </w:tcPr>
          <w:p w14:paraId="42C77C5B" w14:textId="77777777" w:rsidR="007D5606" w:rsidRPr="00103967" w:rsidRDefault="007D5606" w:rsidP="00BA761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076" w:type="dxa"/>
            <w:gridSpan w:val="2"/>
            <w:tcBorders>
              <w:bottom w:val="single" w:sz="4" w:space="0" w:color="auto"/>
            </w:tcBorders>
          </w:tcPr>
          <w:p w14:paraId="79FA7F14" w14:textId="3B46F2C6" w:rsidR="007D5606" w:rsidRPr="00103967" w:rsidRDefault="007D5606" w:rsidP="00BA761F">
            <w:pPr>
              <w:rPr>
                <w:sz w:val="22"/>
                <w:szCs w:val="22"/>
                <w:lang w:val="en-GB"/>
              </w:rPr>
            </w:pPr>
            <w:r w:rsidRPr="00103967">
              <w:rPr>
                <w:b/>
                <w:bCs/>
                <w:sz w:val="22"/>
                <w:szCs w:val="22"/>
                <w:lang w:val="en-GB"/>
              </w:rPr>
              <w:t>UNEP</w:t>
            </w:r>
            <w:r w:rsidRPr="00103967">
              <w:rPr>
                <w:sz w:val="22"/>
                <w:szCs w:val="22"/>
                <w:lang w:val="en-GB"/>
              </w:rPr>
              <w:t>/MC/</w:t>
            </w:r>
            <w:r w:rsidR="00181808" w:rsidRPr="00103967">
              <w:rPr>
                <w:sz w:val="22"/>
                <w:szCs w:val="22"/>
                <w:lang w:val="en-GB"/>
              </w:rPr>
              <w:t>OESG</w:t>
            </w:r>
            <w:r w:rsidR="0023014D" w:rsidRPr="00103967">
              <w:rPr>
                <w:sz w:val="22"/>
                <w:szCs w:val="22"/>
                <w:lang w:val="en-GB"/>
              </w:rPr>
              <w:t>.</w:t>
            </w:r>
            <w:r w:rsidR="00D347AA">
              <w:rPr>
                <w:sz w:val="22"/>
                <w:szCs w:val="22"/>
                <w:lang w:val="en-GB"/>
              </w:rPr>
              <w:t>2</w:t>
            </w:r>
            <w:r w:rsidR="0023014D" w:rsidRPr="00103967">
              <w:rPr>
                <w:sz w:val="22"/>
                <w:szCs w:val="22"/>
                <w:lang w:val="en-GB"/>
              </w:rPr>
              <w:t>/1</w:t>
            </w:r>
            <w:r w:rsidR="002D2D2A" w:rsidRPr="00103967">
              <w:rPr>
                <w:sz w:val="22"/>
                <w:szCs w:val="22"/>
                <w:lang w:val="en-GB"/>
              </w:rPr>
              <w:t>.Add</w:t>
            </w:r>
            <w:r w:rsidR="001724FB">
              <w:rPr>
                <w:sz w:val="22"/>
                <w:szCs w:val="22"/>
                <w:lang w:val="en-GB"/>
              </w:rPr>
              <w:t>/1</w:t>
            </w:r>
          </w:p>
        </w:tc>
      </w:tr>
      <w:tr w:rsidR="00642AE6" w:rsidRPr="00533C26" w14:paraId="1705C9D8" w14:textId="77777777" w:rsidTr="00BA761F">
        <w:trPr>
          <w:trHeight w:val="57"/>
          <w:jc w:val="right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14:paraId="462DA7DC" w14:textId="77777777" w:rsidR="007D5606" w:rsidRPr="00103967" w:rsidRDefault="007D5606" w:rsidP="00BA761F">
            <w:pPr>
              <w:spacing w:before="120" w:after="240"/>
              <w:ind w:left="-85"/>
              <w:rPr>
                <w:sz w:val="22"/>
                <w:szCs w:val="22"/>
                <w:lang w:val="en-GB"/>
              </w:rPr>
            </w:pPr>
            <w:r w:rsidRPr="00103967">
              <w:rPr>
                <w:noProof/>
                <w:sz w:val="22"/>
                <w:szCs w:val="22"/>
                <w:lang w:val="en-GB"/>
              </w:rPr>
              <w:drawing>
                <wp:inline distT="0" distB="0" distL="0" distR="0" wp14:anchorId="33978C0F" wp14:editId="65CA6C59">
                  <wp:extent cx="2204961" cy="1029600"/>
                  <wp:effectExtent l="0" t="0" r="5080" b="0"/>
                  <wp:docPr id="2" name="Picture 2" descr="P9C7T1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P9C7T1#yIS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961" cy="10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4" w:type="dxa"/>
            <w:tcBorders>
              <w:top w:val="single" w:sz="4" w:space="0" w:color="auto"/>
              <w:bottom w:val="single" w:sz="24" w:space="0" w:color="auto"/>
            </w:tcBorders>
          </w:tcPr>
          <w:p w14:paraId="608D6D66" w14:textId="77777777" w:rsidR="007D5606" w:rsidRPr="00103967" w:rsidRDefault="007D5606" w:rsidP="00BA761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14:paraId="2CAAD106" w14:textId="4EF1D478" w:rsidR="007D5606" w:rsidRPr="00103967" w:rsidRDefault="007D5606" w:rsidP="00BA761F">
            <w:pPr>
              <w:spacing w:before="120"/>
              <w:rPr>
                <w:sz w:val="22"/>
                <w:szCs w:val="22"/>
                <w:lang w:val="en-GB"/>
              </w:rPr>
            </w:pPr>
            <w:r w:rsidRPr="00103967">
              <w:rPr>
                <w:sz w:val="22"/>
                <w:szCs w:val="22"/>
                <w:lang w:val="en-GB"/>
              </w:rPr>
              <w:t xml:space="preserve">Distr.: </w:t>
            </w:r>
            <w:r w:rsidR="0023014D" w:rsidRPr="00103967">
              <w:rPr>
                <w:sz w:val="22"/>
                <w:szCs w:val="22"/>
                <w:lang w:val="en-GB"/>
              </w:rPr>
              <w:t>General</w:t>
            </w:r>
            <w:r w:rsidRPr="00103967">
              <w:rPr>
                <w:sz w:val="22"/>
                <w:szCs w:val="22"/>
                <w:lang w:val="en-GB"/>
              </w:rPr>
              <w:br/>
            </w:r>
            <w:r w:rsidR="00D347AA">
              <w:rPr>
                <w:sz w:val="22"/>
                <w:szCs w:val="22"/>
                <w:lang w:val="en-GB"/>
              </w:rPr>
              <w:t>2</w:t>
            </w:r>
            <w:r w:rsidR="00E568A9">
              <w:rPr>
                <w:rFonts w:hint="eastAsia"/>
                <w:sz w:val="22"/>
                <w:szCs w:val="22"/>
                <w:lang w:val="en-GB" w:eastAsia="ja-JP"/>
              </w:rPr>
              <w:t>7</w:t>
            </w:r>
            <w:r w:rsidR="00D347AA">
              <w:rPr>
                <w:sz w:val="22"/>
                <w:szCs w:val="22"/>
                <w:lang w:val="en-GB"/>
              </w:rPr>
              <w:t xml:space="preserve"> February 2025</w:t>
            </w:r>
          </w:p>
          <w:p w14:paraId="3021AD65" w14:textId="3A5FBB28" w:rsidR="007D5606" w:rsidRPr="00103967" w:rsidRDefault="00D6202B" w:rsidP="00BA761F">
            <w:pPr>
              <w:spacing w:before="120"/>
              <w:rPr>
                <w:sz w:val="22"/>
                <w:szCs w:val="22"/>
                <w:lang w:val="en-GB"/>
              </w:rPr>
            </w:pPr>
            <w:r w:rsidRPr="00103967">
              <w:rPr>
                <w:sz w:val="22"/>
                <w:szCs w:val="22"/>
                <w:lang w:val="en-GB"/>
              </w:rPr>
              <w:t>English only</w:t>
            </w:r>
          </w:p>
        </w:tc>
      </w:tr>
    </w:tbl>
    <w:p w14:paraId="0A83A7D1" w14:textId="6B9230BB" w:rsidR="005D4242" w:rsidRPr="00103967" w:rsidRDefault="00181808" w:rsidP="003A0772">
      <w:pPr>
        <w:pStyle w:val="AATitle"/>
        <w:keepNext w:val="0"/>
        <w:keepLines w:val="0"/>
        <w:rPr>
          <w:sz w:val="22"/>
          <w:szCs w:val="22"/>
        </w:rPr>
      </w:pPr>
      <w:r w:rsidRPr="00103967">
        <w:rPr>
          <w:sz w:val="22"/>
          <w:szCs w:val="22"/>
        </w:rPr>
        <w:t>Open-ended Scientific Group</w:t>
      </w:r>
      <w:r w:rsidR="003A0772" w:rsidRPr="00103967">
        <w:rPr>
          <w:sz w:val="22"/>
          <w:szCs w:val="22"/>
        </w:rPr>
        <w:t xml:space="preserve"> </w:t>
      </w:r>
    </w:p>
    <w:p w14:paraId="77C9AA41" w14:textId="77777777" w:rsidR="005D4242" w:rsidRPr="00103967" w:rsidRDefault="005D4242" w:rsidP="005D4242">
      <w:pPr>
        <w:pStyle w:val="AATitle"/>
        <w:keepNext w:val="0"/>
        <w:keepLines w:val="0"/>
        <w:rPr>
          <w:sz w:val="22"/>
          <w:szCs w:val="22"/>
        </w:rPr>
      </w:pPr>
      <w:r w:rsidRPr="00103967">
        <w:rPr>
          <w:sz w:val="22"/>
          <w:szCs w:val="22"/>
        </w:rPr>
        <w:t>Minamata Convention on Mercury</w:t>
      </w:r>
    </w:p>
    <w:p w14:paraId="0793A7C2" w14:textId="77777777" w:rsidR="002141B7" w:rsidRPr="00181808" w:rsidRDefault="002141B7" w:rsidP="002141B7">
      <w:pPr>
        <w:pStyle w:val="AATitle"/>
        <w:keepNext w:val="0"/>
        <w:keepLines w:val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2</w:t>
      </w:r>
      <w:r w:rsidRPr="003E6BBA">
        <w:rPr>
          <w:rFonts w:asciiTheme="majorBidi" w:hAnsiTheme="majorBidi" w:cstheme="majorBidi"/>
          <w:sz w:val="22"/>
          <w:szCs w:val="22"/>
          <w:vertAlign w:val="superscript"/>
        </w:rPr>
        <w:t>nd</w:t>
      </w:r>
      <w:r>
        <w:rPr>
          <w:rFonts w:asciiTheme="majorBidi" w:hAnsiTheme="majorBidi" w:cstheme="majorBidi"/>
          <w:sz w:val="22"/>
          <w:szCs w:val="22"/>
        </w:rPr>
        <w:t xml:space="preserve"> Meeting, Minamata, 17-21 March 2025</w:t>
      </w:r>
    </w:p>
    <w:p w14:paraId="656DEBFE" w14:textId="1989E2E7" w:rsidR="006E4834" w:rsidRPr="00103967" w:rsidRDefault="006E4834" w:rsidP="006E4834">
      <w:pPr>
        <w:pStyle w:val="Heading-plain"/>
        <w:keepNext w:val="0"/>
        <w:suppressLineNumbers/>
        <w:suppressAutoHyphens/>
        <w:spacing w:before="240" w:after="0"/>
        <w:rPr>
          <w:bCs w:val="0"/>
          <w:i w:val="0"/>
          <w:iCs w:val="0"/>
          <w:caps/>
          <w:kern w:val="22"/>
          <w:szCs w:val="22"/>
        </w:rPr>
      </w:pPr>
      <w:r w:rsidRPr="00103967">
        <w:rPr>
          <w:bCs w:val="0"/>
          <w:i w:val="0"/>
          <w:iCs w:val="0"/>
          <w:caps/>
          <w:kern w:val="22"/>
          <w:szCs w:val="22"/>
        </w:rPr>
        <w:t>Annotat</w:t>
      </w:r>
      <w:r w:rsidR="00D236A1" w:rsidRPr="00103967">
        <w:rPr>
          <w:bCs w:val="0"/>
          <w:i w:val="0"/>
          <w:iCs w:val="0"/>
          <w:caps/>
          <w:kern w:val="22"/>
          <w:szCs w:val="22"/>
        </w:rPr>
        <w:t xml:space="preserve">IONS TO THE </w:t>
      </w:r>
      <w:r w:rsidRPr="00103967">
        <w:rPr>
          <w:bCs w:val="0"/>
          <w:i w:val="0"/>
          <w:iCs w:val="0"/>
          <w:caps/>
          <w:kern w:val="22"/>
          <w:szCs w:val="22"/>
        </w:rPr>
        <w:t>provisional agenda</w:t>
      </w:r>
    </w:p>
    <w:p w14:paraId="3F9ECE81" w14:textId="77777777" w:rsidR="00E83F3B" w:rsidRDefault="00E83F3B" w:rsidP="006E4834">
      <w:pPr>
        <w:pStyle w:val="HEADING"/>
        <w:keepNext w:val="0"/>
        <w:suppressLineNumbers/>
        <w:suppressAutoHyphens/>
        <w:spacing w:before="120" w:after="0"/>
        <w:rPr>
          <w:kern w:val="22"/>
          <w:szCs w:val="22"/>
        </w:rPr>
      </w:pPr>
    </w:p>
    <w:p w14:paraId="45034E22" w14:textId="691E047B" w:rsidR="006E4834" w:rsidRPr="00103967" w:rsidRDefault="006E4834" w:rsidP="006E4834">
      <w:pPr>
        <w:pStyle w:val="HEADING"/>
        <w:keepNext w:val="0"/>
        <w:suppressLineNumbers/>
        <w:suppressAutoHyphens/>
        <w:spacing w:before="120" w:after="0"/>
        <w:rPr>
          <w:kern w:val="22"/>
          <w:szCs w:val="22"/>
        </w:rPr>
      </w:pPr>
      <w:r w:rsidRPr="00103967">
        <w:rPr>
          <w:kern w:val="22"/>
          <w:szCs w:val="22"/>
        </w:rPr>
        <w:t>Introduction</w:t>
      </w:r>
    </w:p>
    <w:p w14:paraId="42796CBD" w14:textId="6909F5D4" w:rsidR="00960853" w:rsidRPr="005E6BCE" w:rsidRDefault="0000666D" w:rsidP="00F91B42">
      <w:pPr>
        <w:pStyle w:val="Para1"/>
        <w:numPr>
          <w:ilvl w:val="0"/>
          <w:numId w:val="28"/>
        </w:numPr>
        <w:suppressLineNumbers/>
        <w:tabs>
          <w:tab w:val="clear" w:pos="360"/>
        </w:tabs>
        <w:suppressAutoHyphens/>
        <w:rPr>
          <w:color w:val="000000" w:themeColor="text1"/>
          <w:szCs w:val="22"/>
        </w:rPr>
      </w:pPr>
      <w:r w:rsidRPr="00EC06E1">
        <w:rPr>
          <w:color w:val="000000" w:themeColor="text1"/>
          <w:szCs w:val="22"/>
        </w:rPr>
        <w:t xml:space="preserve">Pursuant to </w:t>
      </w:r>
      <w:r w:rsidR="00D236A1" w:rsidRPr="00EC06E1">
        <w:rPr>
          <w:color w:val="000000" w:themeColor="text1"/>
          <w:szCs w:val="22"/>
        </w:rPr>
        <w:t>Article 22 of the Minamata Convention</w:t>
      </w:r>
      <w:r w:rsidR="00495752" w:rsidRPr="00EC06E1">
        <w:rPr>
          <w:color w:val="000000" w:themeColor="text1"/>
          <w:szCs w:val="22"/>
        </w:rPr>
        <w:t>, the Conference of the Parties</w:t>
      </w:r>
      <w:r w:rsidR="001F33C8">
        <w:rPr>
          <w:rFonts w:hint="eastAsia"/>
          <w:color w:val="000000" w:themeColor="text1"/>
          <w:szCs w:val="22"/>
          <w:lang w:eastAsia="ja-JP"/>
        </w:rPr>
        <w:t xml:space="preserve"> (COP)</w:t>
      </w:r>
      <w:r w:rsidR="00495752" w:rsidRPr="00EC06E1">
        <w:rPr>
          <w:color w:val="000000" w:themeColor="text1"/>
          <w:szCs w:val="22"/>
        </w:rPr>
        <w:t>, in its decision MC-4/11 at its second meeting, deci</w:t>
      </w:r>
      <w:r w:rsidR="005255C6" w:rsidRPr="00EC06E1">
        <w:rPr>
          <w:color w:val="000000" w:themeColor="text1"/>
          <w:szCs w:val="22"/>
        </w:rPr>
        <w:t xml:space="preserve">ded to </w:t>
      </w:r>
      <w:r w:rsidR="00D236A1" w:rsidRPr="00EC06E1">
        <w:rPr>
          <w:color w:val="000000" w:themeColor="text1"/>
          <w:szCs w:val="22"/>
        </w:rPr>
        <w:t>begin the first effectiveness evaluation of the Convention</w:t>
      </w:r>
      <w:r w:rsidR="00FF1780" w:rsidRPr="00EC06E1">
        <w:rPr>
          <w:color w:val="000000" w:themeColor="text1"/>
          <w:szCs w:val="22"/>
        </w:rPr>
        <w:t>,</w:t>
      </w:r>
      <w:r w:rsidR="00E1019B" w:rsidRPr="00EC06E1">
        <w:rPr>
          <w:color w:val="000000" w:themeColor="text1"/>
          <w:szCs w:val="22"/>
        </w:rPr>
        <w:t xml:space="preserve"> </w:t>
      </w:r>
      <w:r w:rsidR="00D236A1" w:rsidRPr="00EC06E1">
        <w:rPr>
          <w:color w:val="000000" w:themeColor="text1"/>
          <w:szCs w:val="22"/>
        </w:rPr>
        <w:t>adopted a framework for the first effectiveness evaluation</w:t>
      </w:r>
      <w:r w:rsidR="00FF1780" w:rsidRPr="00EC06E1">
        <w:rPr>
          <w:color w:val="000000" w:themeColor="text1"/>
          <w:szCs w:val="22"/>
        </w:rPr>
        <w:t xml:space="preserve"> and established the Open-Ended Scientific Group (OESG).</w:t>
      </w:r>
      <w:r w:rsidR="00960853" w:rsidRPr="00EC06E1">
        <w:rPr>
          <w:color w:val="292623"/>
          <w:szCs w:val="22"/>
        </w:rPr>
        <w:t xml:space="preserve"> </w:t>
      </w:r>
      <w:r w:rsidR="00EC06E1">
        <w:rPr>
          <w:color w:val="292623"/>
          <w:szCs w:val="22"/>
        </w:rPr>
        <w:t>T</w:t>
      </w:r>
      <w:r w:rsidR="00960853" w:rsidRPr="00EC06E1">
        <w:rPr>
          <w:color w:val="292623"/>
          <w:szCs w:val="22"/>
        </w:rPr>
        <w:t xml:space="preserve">he </w:t>
      </w:r>
      <w:r w:rsidR="00EC06E1">
        <w:rPr>
          <w:color w:val="292623"/>
          <w:szCs w:val="22"/>
        </w:rPr>
        <w:t>terms of reference of the OESG</w:t>
      </w:r>
      <w:r w:rsidR="00E5152B">
        <w:rPr>
          <w:rFonts w:hint="eastAsia"/>
          <w:color w:val="292623"/>
          <w:szCs w:val="22"/>
          <w:lang w:eastAsia="ja-JP"/>
        </w:rPr>
        <w:t xml:space="preserve">, </w:t>
      </w:r>
      <w:r w:rsidR="004D7691">
        <w:rPr>
          <w:rFonts w:hint="eastAsia"/>
          <w:color w:val="292623"/>
          <w:szCs w:val="22"/>
          <w:lang w:eastAsia="ja-JP"/>
        </w:rPr>
        <w:t xml:space="preserve">set out in Annex </w:t>
      </w:r>
      <w:r w:rsidR="00E5152B">
        <w:rPr>
          <w:rFonts w:hint="eastAsia"/>
          <w:color w:val="292623"/>
          <w:szCs w:val="22"/>
          <w:lang w:eastAsia="ja-JP"/>
        </w:rPr>
        <w:t>II of that decision</w:t>
      </w:r>
      <w:r w:rsidR="00B85F87">
        <w:rPr>
          <w:rFonts w:hint="eastAsia"/>
          <w:color w:val="292623"/>
          <w:szCs w:val="22"/>
          <w:lang w:eastAsia="ja-JP"/>
        </w:rPr>
        <w:t xml:space="preserve">, provide that the OESG will </w:t>
      </w:r>
      <w:r w:rsidR="00382F27">
        <w:rPr>
          <w:rFonts w:hint="eastAsia"/>
          <w:color w:val="292623"/>
          <w:szCs w:val="22"/>
          <w:lang w:eastAsia="ja-JP"/>
        </w:rPr>
        <w:t xml:space="preserve">develop </w:t>
      </w:r>
      <w:r w:rsidR="00DF0866">
        <w:rPr>
          <w:rFonts w:hint="eastAsia"/>
          <w:color w:val="292623"/>
          <w:szCs w:val="22"/>
          <w:lang w:eastAsia="ja-JP"/>
        </w:rPr>
        <w:t>a scientific report for the consideration of the Effectiveness Evaluation Group.</w:t>
      </w:r>
      <w:r w:rsidR="00402D11">
        <w:rPr>
          <w:rFonts w:hint="eastAsia"/>
          <w:color w:val="292623"/>
          <w:szCs w:val="22"/>
          <w:lang w:eastAsia="ja-JP"/>
        </w:rPr>
        <w:t xml:space="preserve"> The OESG consists of members nominated by Parties </w:t>
      </w:r>
      <w:r w:rsidR="00AE3AA6">
        <w:rPr>
          <w:rFonts w:hint="eastAsia"/>
          <w:color w:val="292623"/>
          <w:szCs w:val="22"/>
          <w:lang w:eastAsia="ja-JP"/>
        </w:rPr>
        <w:t>(one for each Party) and supported by experts in the roster nominated by Parties and other stakeholders.</w:t>
      </w:r>
    </w:p>
    <w:p w14:paraId="467A849B" w14:textId="0BEEB0F0" w:rsidR="005E6BCE" w:rsidRDefault="005E6BCE" w:rsidP="00F91B42">
      <w:pPr>
        <w:pStyle w:val="Para1"/>
        <w:numPr>
          <w:ilvl w:val="0"/>
          <w:numId w:val="28"/>
        </w:numPr>
        <w:suppressLineNumbers/>
        <w:tabs>
          <w:tab w:val="clear" w:pos="360"/>
        </w:tabs>
        <w:suppressAutoHyphens/>
        <w:rPr>
          <w:color w:val="000000" w:themeColor="text1"/>
          <w:szCs w:val="22"/>
        </w:rPr>
      </w:pPr>
      <w:r>
        <w:rPr>
          <w:rFonts w:hint="eastAsia"/>
          <w:color w:val="000000" w:themeColor="text1"/>
          <w:szCs w:val="22"/>
          <w:lang w:eastAsia="ja-JP"/>
        </w:rPr>
        <w:t xml:space="preserve">The terms of reference for the OESG also provide that the group will meet </w:t>
      </w:r>
      <w:r w:rsidR="00AB183D">
        <w:rPr>
          <w:rFonts w:hint="eastAsia"/>
          <w:color w:val="000000" w:themeColor="text1"/>
          <w:szCs w:val="22"/>
          <w:lang w:eastAsia="ja-JP"/>
        </w:rPr>
        <w:t xml:space="preserve">face-to-face no more than twice and work by electronic means. </w:t>
      </w:r>
      <w:r w:rsidR="005E23B4">
        <w:rPr>
          <w:rFonts w:hint="eastAsia"/>
          <w:color w:val="000000" w:themeColor="text1"/>
          <w:szCs w:val="22"/>
          <w:lang w:eastAsia="ja-JP"/>
        </w:rPr>
        <w:t xml:space="preserve">At its first online meeting, the OESG elected </w:t>
      </w:r>
      <w:r w:rsidR="00AE3AA6">
        <w:rPr>
          <w:rFonts w:hint="eastAsia"/>
          <w:color w:val="000000" w:themeColor="text1"/>
          <w:szCs w:val="22"/>
          <w:lang w:eastAsia="ja-JP"/>
        </w:rPr>
        <w:t xml:space="preserve">Mr. </w:t>
      </w:r>
      <w:r w:rsidR="00AF6821">
        <w:rPr>
          <w:rFonts w:hint="eastAsia"/>
          <w:color w:val="000000" w:themeColor="text1"/>
          <w:szCs w:val="22"/>
          <w:lang w:eastAsia="ja-JP"/>
        </w:rPr>
        <w:t>Dominique Bally Kpokro (Cote d</w:t>
      </w:r>
      <w:r w:rsidR="00AF6821">
        <w:rPr>
          <w:color w:val="000000" w:themeColor="text1"/>
          <w:szCs w:val="22"/>
          <w:lang w:eastAsia="ja-JP"/>
        </w:rPr>
        <w:t>’</w:t>
      </w:r>
      <w:r w:rsidR="00AF6821">
        <w:rPr>
          <w:rFonts w:hint="eastAsia"/>
          <w:color w:val="000000" w:themeColor="text1"/>
          <w:szCs w:val="22"/>
          <w:lang w:eastAsia="ja-JP"/>
        </w:rPr>
        <w:t>Ivoire) and Mr. Terry Keating (</w:t>
      </w:r>
      <w:r w:rsidR="007F011F">
        <w:rPr>
          <w:rFonts w:hint="eastAsia"/>
          <w:color w:val="000000" w:themeColor="text1"/>
          <w:szCs w:val="22"/>
          <w:lang w:eastAsia="ja-JP"/>
        </w:rPr>
        <w:t xml:space="preserve">the United States of America). The first face-to-face meeting of the OESG was held in Geneva, Switzerland </w:t>
      </w:r>
      <w:r w:rsidR="000137AC">
        <w:rPr>
          <w:rFonts w:hint="eastAsia"/>
          <w:color w:val="000000" w:themeColor="text1"/>
          <w:szCs w:val="22"/>
          <w:lang w:eastAsia="ja-JP"/>
        </w:rPr>
        <w:t>from 27 to 31 March 2023. The group met online 16 times by February 20</w:t>
      </w:r>
      <w:r w:rsidR="00CC7764">
        <w:rPr>
          <w:rFonts w:hint="eastAsia"/>
          <w:color w:val="000000" w:themeColor="text1"/>
          <w:szCs w:val="22"/>
          <w:lang w:eastAsia="ja-JP"/>
        </w:rPr>
        <w:t xml:space="preserve">25. </w:t>
      </w:r>
      <w:r w:rsidR="00AE044A">
        <w:rPr>
          <w:rFonts w:hint="eastAsia"/>
          <w:color w:val="000000" w:themeColor="text1"/>
          <w:szCs w:val="22"/>
          <w:lang w:eastAsia="ja-JP"/>
        </w:rPr>
        <w:t>Smaller team meetings on air monitoring, other abiotic monitoring, biota monitoring, human biomonitoring, emissions and releases, integrated analysis and future vision also had online meetings.</w:t>
      </w:r>
    </w:p>
    <w:p w14:paraId="1EAF97AB" w14:textId="2E4A836D" w:rsidR="00AE044A" w:rsidRDefault="00AF56BE" w:rsidP="00F91B42">
      <w:pPr>
        <w:pStyle w:val="Para1"/>
        <w:numPr>
          <w:ilvl w:val="0"/>
          <w:numId w:val="28"/>
        </w:numPr>
        <w:suppressLineNumbers/>
        <w:tabs>
          <w:tab w:val="clear" w:pos="360"/>
        </w:tabs>
        <w:suppressAutoHyphens/>
        <w:rPr>
          <w:color w:val="000000" w:themeColor="text1"/>
          <w:szCs w:val="22"/>
        </w:rPr>
      </w:pPr>
      <w:r>
        <w:rPr>
          <w:rFonts w:hint="eastAsia"/>
          <w:color w:val="000000" w:themeColor="text1"/>
          <w:szCs w:val="22"/>
          <w:lang w:eastAsia="ja-JP"/>
        </w:rPr>
        <w:t xml:space="preserve">The work of the OESG before the fifth meeting of the </w:t>
      </w:r>
      <w:r w:rsidR="0063135E">
        <w:rPr>
          <w:rFonts w:hint="eastAsia"/>
          <w:color w:val="000000" w:themeColor="text1"/>
          <w:szCs w:val="22"/>
          <w:lang w:eastAsia="ja-JP"/>
        </w:rPr>
        <w:t>COP (COP-5)</w:t>
      </w:r>
      <w:r w:rsidR="0061677F">
        <w:rPr>
          <w:rFonts w:hint="eastAsia"/>
          <w:color w:val="000000" w:themeColor="text1"/>
          <w:szCs w:val="22"/>
          <w:lang w:eastAsia="ja-JP"/>
        </w:rPr>
        <w:t>, including the development of plans for monitoring data summary and emission and release data summary, was reported in document</w:t>
      </w:r>
      <w:r w:rsidR="003D28AD">
        <w:rPr>
          <w:rFonts w:hint="eastAsia"/>
          <w:color w:val="000000" w:themeColor="text1"/>
          <w:szCs w:val="22"/>
          <w:lang w:eastAsia="ja-JP"/>
        </w:rPr>
        <w:t>s</w:t>
      </w:r>
      <w:r w:rsidR="0061677F">
        <w:rPr>
          <w:rFonts w:hint="eastAsia"/>
          <w:color w:val="000000" w:themeColor="text1"/>
          <w:szCs w:val="22"/>
          <w:lang w:eastAsia="ja-JP"/>
        </w:rPr>
        <w:t xml:space="preserve"> </w:t>
      </w:r>
      <w:r w:rsidR="003523F1">
        <w:rPr>
          <w:rFonts w:hint="eastAsia"/>
          <w:color w:val="000000" w:themeColor="text1"/>
          <w:szCs w:val="22"/>
          <w:lang w:eastAsia="ja-JP"/>
        </w:rPr>
        <w:t>UNEP/MC/COP.5</w:t>
      </w:r>
      <w:r w:rsidR="00C26164">
        <w:rPr>
          <w:rFonts w:hint="eastAsia"/>
          <w:color w:val="000000" w:themeColor="text1"/>
          <w:szCs w:val="22"/>
          <w:lang w:eastAsia="ja-JP"/>
        </w:rPr>
        <w:t>/16/Add.2, UNEP/MC</w:t>
      </w:r>
      <w:r w:rsidR="003D28AD">
        <w:rPr>
          <w:rFonts w:hint="eastAsia"/>
          <w:color w:val="000000" w:themeColor="text1"/>
          <w:szCs w:val="22"/>
          <w:lang w:eastAsia="ja-JP"/>
        </w:rPr>
        <w:t>/COP/5/INF/24 and 37.</w:t>
      </w:r>
    </w:p>
    <w:p w14:paraId="26BB5C5B" w14:textId="2340F3CA" w:rsidR="002353A1" w:rsidRDefault="002353A1" w:rsidP="00F91B42">
      <w:pPr>
        <w:pStyle w:val="Para1"/>
        <w:numPr>
          <w:ilvl w:val="0"/>
          <w:numId w:val="28"/>
        </w:numPr>
        <w:suppressLineNumbers/>
        <w:tabs>
          <w:tab w:val="clear" w:pos="360"/>
        </w:tabs>
        <w:suppressAutoHyphens/>
        <w:rPr>
          <w:color w:val="000000" w:themeColor="text1"/>
          <w:szCs w:val="22"/>
        </w:rPr>
      </w:pPr>
      <w:r>
        <w:rPr>
          <w:rFonts w:hint="eastAsia"/>
          <w:color w:val="000000" w:themeColor="text1"/>
          <w:szCs w:val="22"/>
          <w:lang w:eastAsia="ja-JP"/>
        </w:rPr>
        <w:t xml:space="preserve">The </w:t>
      </w:r>
      <w:r w:rsidR="0063135E">
        <w:rPr>
          <w:rFonts w:hint="eastAsia"/>
          <w:color w:val="000000" w:themeColor="text1"/>
          <w:szCs w:val="22"/>
          <w:lang w:eastAsia="ja-JP"/>
        </w:rPr>
        <w:t>COP</w:t>
      </w:r>
      <w:r>
        <w:rPr>
          <w:rFonts w:hint="eastAsia"/>
          <w:color w:val="000000" w:themeColor="text1"/>
          <w:szCs w:val="22"/>
          <w:lang w:eastAsia="ja-JP"/>
        </w:rPr>
        <w:t>, in its decision M</w:t>
      </w:r>
      <w:r w:rsidR="00220AD2">
        <w:rPr>
          <w:rFonts w:hint="eastAsia"/>
          <w:color w:val="000000" w:themeColor="text1"/>
          <w:szCs w:val="22"/>
          <w:lang w:eastAsia="ja-JP"/>
        </w:rPr>
        <w:t xml:space="preserve">C-5/14, established the Effectiveness Evaluation Group, and agreed to consider the outcome of the first effectiveness </w:t>
      </w:r>
      <w:r w:rsidR="00220AD2">
        <w:rPr>
          <w:color w:val="000000" w:themeColor="text1"/>
          <w:szCs w:val="22"/>
          <w:lang w:eastAsia="ja-JP"/>
        </w:rPr>
        <w:t>evaluation</w:t>
      </w:r>
      <w:r w:rsidR="00220AD2">
        <w:rPr>
          <w:rFonts w:hint="eastAsia"/>
          <w:color w:val="000000" w:themeColor="text1"/>
          <w:szCs w:val="22"/>
          <w:lang w:eastAsia="ja-JP"/>
        </w:rPr>
        <w:t xml:space="preserve"> at its seventh meeting to be held in 2027.</w:t>
      </w:r>
    </w:p>
    <w:p w14:paraId="23B9F1A6" w14:textId="679BED48" w:rsidR="00ED55E1" w:rsidRPr="00103967" w:rsidRDefault="00ED55E1" w:rsidP="00F91B42">
      <w:pPr>
        <w:pStyle w:val="Para1"/>
        <w:numPr>
          <w:ilvl w:val="0"/>
          <w:numId w:val="28"/>
        </w:numPr>
        <w:suppressLineNumbers/>
        <w:tabs>
          <w:tab w:val="clear" w:pos="360"/>
        </w:tabs>
        <w:suppressAutoHyphens/>
        <w:rPr>
          <w:color w:val="000000" w:themeColor="text1"/>
          <w:szCs w:val="22"/>
        </w:rPr>
      </w:pPr>
      <w:r>
        <w:rPr>
          <w:rFonts w:hint="eastAsia"/>
          <w:color w:val="000000" w:themeColor="text1"/>
          <w:szCs w:val="22"/>
          <w:lang w:eastAsia="ja-JP"/>
        </w:rPr>
        <w:t xml:space="preserve">After </w:t>
      </w:r>
      <w:r w:rsidR="0063135E">
        <w:rPr>
          <w:rFonts w:hint="eastAsia"/>
          <w:color w:val="000000" w:themeColor="text1"/>
          <w:szCs w:val="22"/>
          <w:lang w:eastAsia="ja-JP"/>
        </w:rPr>
        <w:t xml:space="preserve">COP-5, the OESG collected </w:t>
      </w:r>
      <w:r w:rsidR="00A63148">
        <w:rPr>
          <w:rFonts w:hint="eastAsia"/>
          <w:color w:val="000000" w:themeColor="text1"/>
          <w:szCs w:val="22"/>
          <w:lang w:eastAsia="ja-JP"/>
        </w:rPr>
        <w:t xml:space="preserve">mercury monitoring data and mercury emission and release data in line with the </w:t>
      </w:r>
      <w:r w:rsidR="00BD44D8">
        <w:rPr>
          <w:rFonts w:hint="eastAsia"/>
          <w:color w:val="000000" w:themeColor="text1"/>
          <w:szCs w:val="22"/>
          <w:lang w:eastAsia="ja-JP"/>
        </w:rPr>
        <w:t>plans submitted to COP-5 (UNEP/MC/COP/5/INF/24</w:t>
      </w:r>
      <w:proofErr w:type="gramStart"/>
      <w:r w:rsidR="00BD44D8">
        <w:rPr>
          <w:rFonts w:hint="eastAsia"/>
          <w:color w:val="000000" w:themeColor="text1"/>
          <w:szCs w:val="22"/>
          <w:lang w:eastAsia="ja-JP"/>
        </w:rPr>
        <w:t xml:space="preserve">), </w:t>
      </w:r>
      <w:r w:rsidR="007E3C84">
        <w:rPr>
          <w:rFonts w:hint="eastAsia"/>
          <w:color w:val="000000" w:themeColor="text1"/>
          <w:szCs w:val="22"/>
          <w:lang w:eastAsia="ja-JP"/>
        </w:rPr>
        <w:t>and</w:t>
      </w:r>
      <w:proofErr w:type="gramEnd"/>
      <w:r w:rsidR="007E3C84">
        <w:rPr>
          <w:rFonts w:hint="eastAsia"/>
          <w:color w:val="000000" w:themeColor="text1"/>
          <w:szCs w:val="22"/>
          <w:lang w:eastAsia="ja-JP"/>
        </w:rPr>
        <w:t xml:space="preserve"> reviewed the submitted data stored in the data repository hosted by the Biodiversity Research Institute, as well as other existing data</w:t>
      </w:r>
      <w:r w:rsidR="00E83F3B">
        <w:rPr>
          <w:rFonts w:hint="eastAsia"/>
          <w:color w:val="000000" w:themeColor="text1"/>
          <w:szCs w:val="22"/>
          <w:lang w:eastAsia="ja-JP"/>
        </w:rPr>
        <w:t xml:space="preserve">, and prepared for the development of a scientific report </w:t>
      </w:r>
      <w:r w:rsidR="00E83F3B">
        <w:rPr>
          <w:color w:val="000000" w:themeColor="text1"/>
          <w:szCs w:val="22"/>
          <w:lang w:eastAsia="ja-JP"/>
        </w:rPr>
        <w:t>through</w:t>
      </w:r>
      <w:r w:rsidR="00E83F3B">
        <w:rPr>
          <w:rFonts w:hint="eastAsia"/>
          <w:color w:val="000000" w:themeColor="text1"/>
          <w:szCs w:val="22"/>
          <w:lang w:eastAsia="ja-JP"/>
        </w:rPr>
        <w:t xml:space="preserve"> online meetings.</w:t>
      </w:r>
      <w:r w:rsidR="00984D50">
        <w:rPr>
          <w:color w:val="000000" w:themeColor="text1"/>
          <w:szCs w:val="22"/>
          <w:lang w:eastAsia="ja-JP"/>
        </w:rPr>
        <w:t xml:space="preserve"> An overview of </w:t>
      </w:r>
      <w:r w:rsidR="00666D3F">
        <w:rPr>
          <w:color w:val="000000" w:themeColor="text1"/>
          <w:szCs w:val="22"/>
          <w:lang w:eastAsia="ja-JP"/>
        </w:rPr>
        <w:t xml:space="preserve">submitted data is provided in document </w:t>
      </w:r>
      <w:r w:rsidR="00DF7FA2">
        <w:rPr>
          <w:color w:val="000000"/>
          <w:kern w:val="22"/>
          <w:szCs w:val="22"/>
        </w:rPr>
        <w:t>UNEP/MC/OESG</w:t>
      </w:r>
      <w:r w:rsidR="00DF7FA2" w:rsidRPr="00103967">
        <w:rPr>
          <w:color w:val="000000"/>
          <w:kern w:val="22"/>
          <w:szCs w:val="22"/>
        </w:rPr>
        <w:t>.</w:t>
      </w:r>
      <w:r w:rsidR="00DF7FA2">
        <w:rPr>
          <w:color w:val="000000"/>
          <w:kern w:val="22"/>
          <w:szCs w:val="22"/>
        </w:rPr>
        <w:t>2/2</w:t>
      </w:r>
      <w:r w:rsidR="00DF7FA2">
        <w:rPr>
          <w:color w:val="000000"/>
          <w:kern w:val="22"/>
          <w:szCs w:val="22"/>
        </w:rPr>
        <w:t>.</w:t>
      </w:r>
    </w:p>
    <w:p w14:paraId="5E1C4E52" w14:textId="1B4D23DA" w:rsidR="00E1019B" w:rsidRPr="00103967" w:rsidRDefault="005C2D99" w:rsidP="002A5983">
      <w:pPr>
        <w:pStyle w:val="Para1"/>
        <w:numPr>
          <w:ilvl w:val="0"/>
          <w:numId w:val="28"/>
        </w:numPr>
        <w:suppressLineNumbers/>
        <w:tabs>
          <w:tab w:val="clear" w:pos="360"/>
        </w:tabs>
        <w:suppressAutoHyphens/>
        <w:rPr>
          <w:kern w:val="22"/>
          <w:szCs w:val="22"/>
        </w:rPr>
      </w:pPr>
      <w:r w:rsidRPr="00103967">
        <w:rPr>
          <w:kern w:val="22"/>
          <w:szCs w:val="22"/>
        </w:rPr>
        <w:t>T</w:t>
      </w:r>
      <w:r w:rsidR="006E4834" w:rsidRPr="00103967">
        <w:rPr>
          <w:kern w:val="22"/>
          <w:szCs w:val="22"/>
        </w:rPr>
        <w:t xml:space="preserve">he </w:t>
      </w:r>
      <w:r w:rsidR="00D236A1" w:rsidRPr="00103967">
        <w:rPr>
          <w:kern w:val="22"/>
          <w:szCs w:val="22"/>
        </w:rPr>
        <w:t>OESG</w:t>
      </w:r>
      <w:r w:rsidR="006E4834" w:rsidRPr="00103967">
        <w:rPr>
          <w:kern w:val="22"/>
          <w:szCs w:val="22"/>
        </w:rPr>
        <w:t xml:space="preserve"> </w:t>
      </w:r>
      <w:r w:rsidR="00440B9A">
        <w:rPr>
          <w:kern w:val="22"/>
          <w:szCs w:val="22"/>
        </w:rPr>
        <w:t>is to</w:t>
      </w:r>
      <w:r w:rsidR="006E4834" w:rsidRPr="00103967">
        <w:rPr>
          <w:kern w:val="22"/>
          <w:szCs w:val="22"/>
        </w:rPr>
        <w:t xml:space="preserve"> hold its </w:t>
      </w:r>
      <w:r w:rsidR="00440B9A">
        <w:rPr>
          <w:kern w:val="22"/>
          <w:szCs w:val="22"/>
        </w:rPr>
        <w:t>second</w:t>
      </w:r>
      <w:r w:rsidR="006E4834" w:rsidRPr="00103967">
        <w:rPr>
          <w:kern w:val="22"/>
          <w:szCs w:val="22"/>
        </w:rPr>
        <w:t xml:space="preserve"> face-to-face meeting in </w:t>
      </w:r>
      <w:r w:rsidR="00440B9A">
        <w:rPr>
          <w:kern w:val="22"/>
          <w:szCs w:val="22"/>
        </w:rPr>
        <w:t>Minamata, Japan</w:t>
      </w:r>
      <w:r w:rsidR="0084314A">
        <w:rPr>
          <w:kern w:val="22"/>
          <w:szCs w:val="22"/>
        </w:rPr>
        <w:t>,</w:t>
      </w:r>
      <w:r w:rsidR="00440B9A">
        <w:rPr>
          <w:kern w:val="22"/>
          <w:szCs w:val="22"/>
        </w:rPr>
        <w:t xml:space="preserve"> </w:t>
      </w:r>
      <w:r w:rsidR="006E4834" w:rsidRPr="00103967">
        <w:rPr>
          <w:kern w:val="22"/>
          <w:szCs w:val="22"/>
        </w:rPr>
        <w:t xml:space="preserve">from </w:t>
      </w:r>
      <w:r w:rsidR="0084314A">
        <w:rPr>
          <w:kern w:val="22"/>
          <w:szCs w:val="22"/>
        </w:rPr>
        <w:t>1</w:t>
      </w:r>
      <w:r w:rsidR="00D236A1" w:rsidRPr="00103967">
        <w:rPr>
          <w:kern w:val="22"/>
          <w:szCs w:val="22"/>
        </w:rPr>
        <w:t>7</w:t>
      </w:r>
      <w:r w:rsidR="006E4834" w:rsidRPr="00103967">
        <w:rPr>
          <w:kern w:val="22"/>
          <w:szCs w:val="22"/>
        </w:rPr>
        <w:t xml:space="preserve"> to </w:t>
      </w:r>
      <w:r w:rsidR="0084314A">
        <w:rPr>
          <w:kern w:val="22"/>
          <w:szCs w:val="22"/>
        </w:rPr>
        <w:t>2</w:t>
      </w:r>
      <w:r w:rsidR="00D236A1" w:rsidRPr="00103967">
        <w:rPr>
          <w:kern w:val="22"/>
          <w:szCs w:val="22"/>
        </w:rPr>
        <w:t>1</w:t>
      </w:r>
      <w:r w:rsidR="006E4834" w:rsidRPr="00103967">
        <w:rPr>
          <w:kern w:val="22"/>
          <w:szCs w:val="22"/>
        </w:rPr>
        <w:t xml:space="preserve"> </w:t>
      </w:r>
      <w:r w:rsidR="00D236A1" w:rsidRPr="00103967">
        <w:rPr>
          <w:kern w:val="22"/>
          <w:szCs w:val="22"/>
        </w:rPr>
        <w:t>March 202</w:t>
      </w:r>
      <w:r w:rsidR="0084314A">
        <w:rPr>
          <w:kern w:val="22"/>
          <w:szCs w:val="22"/>
        </w:rPr>
        <w:t>5</w:t>
      </w:r>
      <w:r w:rsidR="006E4834" w:rsidRPr="00103967">
        <w:rPr>
          <w:kern w:val="22"/>
          <w:szCs w:val="22"/>
        </w:rPr>
        <w:t>.</w:t>
      </w:r>
      <w:r w:rsidR="00960853" w:rsidRPr="00103967">
        <w:rPr>
          <w:kern w:val="22"/>
          <w:szCs w:val="22"/>
        </w:rPr>
        <w:t xml:space="preserve"> </w:t>
      </w:r>
      <w:r w:rsidR="00E1019B" w:rsidRPr="00103967">
        <w:rPr>
          <w:kern w:val="22"/>
          <w:szCs w:val="22"/>
        </w:rPr>
        <w:t xml:space="preserve">The remaining sections of this document </w:t>
      </w:r>
      <w:r w:rsidR="000B0A74" w:rsidRPr="00103967">
        <w:rPr>
          <w:kern w:val="22"/>
          <w:szCs w:val="22"/>
        </w:rPr>
        <w:t>provide further information on the expected deliberations under</w:t>
      </w:r>
      <w:r w:rsidR="00E1019B" w:rsidRPr="00103967">
        <w:rPr>
          <w:kern w:val="22"/>
          <w:szCs w:val="22"/>
        </w:rPr>
        <w:t xml:space="preserve"> each item </w:t>
      </w:r>
      <w:r w:rsidR="000B0A74" w:rsidRPr="00103967">
        <w:rPr>
          <w:kern w:val="22"/>
          <w:szCs w:val="22"/>
        </w:rPr>
        <w:t>of</w:t>
      </w:r>
      <w:r w:rsidR="00E1019B" w:rsidRPr="00103967">
        <w:rPr>
          <w:kern w:val="22"/>
          <w:szCs w:val="22"/>
        </w:rPr>
        <w:t xml:space="preserve"> the provisional addenda for the meeting. </w:t>
      </w:r>
    </w:p>
    <w:p w14:paraId="3566F341" w14:textId="75432136" w:rsidR="006E4834" w:rsidRPr="00103967" w:rsidRDefault="002472AE" w:rsidP="002A5983">
      <w:pPr>
        <w:pStyle w:val="Para1"/>
        <w:numPr>
          <w:ilvl w:val="0"/>
          <w:numId w:val="28"/>
        </w:numPr>
        <w:suppressLineNumbers/>
        <w:tabs>
          <w:tab w:val="clear" w:pos="360"/>
        </w:tabs>
        <w:suppressAutoHyphens/>
        <w:rPr>
          <w:kern w:val="22"/>
          <w:szCs w:val="22"/>
        </w:rPr>
      </w:pPr>
      <w:r w:rsidRPr="00103967">
        <w:rPr>
          <w:kern w:val="22"/>
          <w:szCs w:val="22"/>
        </w:rPr>
        <w:t>The expected outputs of the meeting are</w:t>
      </w:r>
      <w:r w:rsidR="00D236A1" w:rsidRPr="00103967">
        <w:rPr>
          <w:kern w:val="22"/>
          <w:szCs w:val="22"/>
        </w:rPr>
        <w:t xml:space="preserve"> </w:t>
      </w:r>
      <w:r w:rsidR="00E1019B" w:rsidRPr="00103967">
        <w:rPr>
          <w:kern w:val="22"/>
          <w:szCs w:val="22"/>
        </w:rPr>
        <w:t>as follows</w:t>
      </w:r>
      <w:r w:rsidR="00D236A1" w:rsidRPr="00103967">
        <w:rPr>
          <w:kern w:val="22"/>
          <w:szCs w:val="22"/>
        </w:rPr>
        <w:t>:</w:t>
      </w:r>
      <w:r w:rsidRPr="00103967">
        <w:rPr>
          <w:kern w:val="22"/>
          <w:szCs w:val="22"/>
        </w:rPr>
        <w:t xml:space="preserve"> </w:t>
      </w:r>
    </w:p>
    <w:p w14:paraId="76ECC1B8" w14:textId="7192252D" w:rsidR="009E2412" w:rsidRDefault="007003FE" w:rsidP="00E1019B">
      <w:pPr>
        <w:pStyle w:val="Para1"/>
        <w:numPr>
          <w:ilvl w:val="0"/>
          <w:numId w:val="34"/>
        </w:numPr>
        <w:suppressLineNumbers/>
        <w:suppressAutoHyphens/>
        <w:ind w:left="0" w:firstLine="709"/>
        <w:rPr>
          <w:kern w:val="22"/>
          <w:szCs w:val="22"/>
        </w:rPr>
      </w:pPr>
      <w:r>
        <w:rPr>
          <w:kern w:val="22"/>
          <w:szCs w:val="22"/>
        </w:rPr>
        <w:t>Overview</w:t>
      </w:r>
      <w:r w:rsidR="001127E0">
        <w:rPr>
          <w:kern w:val="22"/>
          <w:szCs w:val="22"/>
        </w:rPr>
        <w:t xml:space="preserve"> </w:t>
      </w:r>
      <w:r w:rsidR="00BE4E52">
        <w:rPr>
          <w:kern w:val="22"/>
          <w:szCs w:val="22"/>
        </w:rPr>
        <w:t xml:space="preserve">of </w:t>
      </w:r>
      <w:r w:rsidR="001127E0">
        <w:rPr>
          <w:kern w:val="22"/>
          <w:szCs w:val="22"/>
        </w:rPr>
        <w:t xml:space="preserve">available </w:t>
      </w:r>
      <w:r w:rsidR="00BE4E52">
        <w:rPr>
          <w:kern w:val="22"/>
          <w:szCs w:val="22"/>
        </w:rPr>
        <w:t xml:space="preserve">monitoring, emission and release </w:t>
      </w:r>
      <w:r w:rsidR="001127E0">
        <w:rPr>
          <w:kern w:val="22"/>
          <w:szCs w:val="22"/>
        </w:rPr>
        <w:t xml:space="preserve">data and </w:t>
      </w:r>
      <w:r>
        <w:rPr>
          <w:kern w:val="22"/>
          <w:szCs w:val="22"/>
        </w:rPr>
        <w:t xml:space="preserve">key messages of data </w:t>
      </w:r>
      <w:r w:rsidR="00AA72B1" w:rsidRPr="00AA72B1">
        <w:rPr>
          <w:kern w:val="22"/>
          <w:szCs w:val="22"/>
        </w:rPr>
        <w:t xml:space="preserve">analysis addressing the guiding questions outlined in the monitoring </w:t>
      </w:r>
      <w:proofErr w:type="gramStart"/>
      <w:r w:rsidR="00AA72B1" w:rsidRPr="00AA72B1">
        <w:rPr>
          <w:kern w:val="22"/>
          <w:szCs w:val="22"/>
        </w:rPr>
        <w:t>guidance</w:t>
      </w:r>
      <w:r w:rsidR="004F5231">
        <w:rPr>
          <w:kern w:val="22"/>
          <w:szCs w:val="22"/>
        </w:rPr>
        <w:t>;</w:t>
      </w:r>
      <w:proofErr w:type="gramEnd"/>
    </w:p>
    <w:p w14:paraId="3C4044E0" w14:textId="5C84EC89" w:rsidR="001A3297" w:rsidRDefault="00326597" w:rsidP="00E1019B">
      <w:pPr>
        <w:pStyle w:val="Para1"/>
        <w:numPr>
          <w:ilvl w:val="0"/>
          <w:numId w:val="34"/>
        </w:numPr>
        <w:suppressLineNumbers/>
        <w:suppressAutoHyphens/>
        <w:ind w:left="0" w:firstLine="709"/>
        <w:rPr>
          <w:kern w:val="22"/>
          <w:szCs w:val="22"/>
        </w:rPr>
      </w:pPr>
      <w:r>
        <w:rPr>
          <w:kern w:val="22"/>
          <w:szCs w:val="22"/>
        </w:rPr>
        <w:t xml:space="preserve">Key elements of the </w:t>
      </w:r>
      <w:r w:rsidRPr="00326597">
        <w:rPr>
          <w:kern w:val="22"/>
          <w:szCs w:val="22"/>
        </w:rPr>
        <w:t xml:space="preserve">analysis of data gaps, including the identification of existing gaps as well as potential scientific actions to address identified gaps in information and knowledge related to monitoring, and lessons </w:t>
      </w:r>
      <w:proofErr w:type="gramStart"/>
      <w:r w:rsidRPr="00326597">
        <w:rPr>
          <w:kern w:val="22"/>
          <w:szCs w:val="22"/>
        </w:rPr>
        <w:t>learned</w:t>
      </w:r>
      <w:r w:rsidR="00B678A6">
        <w:rPr>
          <w:kern w:val="22"/>
          <w:szCs w:val="22"/>
        </w:rPr>
        <w:t>;</w:t>
      </w:r>
      <w:proofErr w:type="gramEnd"/>
    </w:p>
    <w:p w14:paraId="1E56C3F3" w14:textId="1A5FBF9B" w:rsidR="00B678A6" w:rsidRDefault="00B678A6" w:rsidP="00E1019B">
      <w:pPr>
        <w:pStyle w:val="Para1"/>
        <w:numPr>
          <w:ilvl w:val="0"/>
          <w:numId w:val="34"/>
        </w:numPr>
        <w:suppressLineNumbers/>
        <w:suppressAutoHyphens/>
        <w:ind w:left="0" w:firstLine="709"/>
        <w:rPr>
          <w:kern w:val="22"/>
          <w:szCs w:val="22"/>
        </w:rPr>
      </w:pPr>
      <w:r>
        <w:rPr>
          <w:kern w:val="22"/>
          <w:szCs w:val="22"/>
        </w:rPr>
        <w:lastRenderedPageBreak/>
        <w:t xml:space="preserve">Plan for developing the draft scientific report to be </w:t>
      </w:r>
      <w:r w:rsidR="00E518B5">
        <w:rPr>
          <w:kern w:val="22"/>
          <w:szCs w:val="22"/>
        </w:rPr>
        <w:t xml:space="preserve">made available </w:t>
      </w:r>
      <w:r w:rsidR="00D63E21">
        <w:rPr>
          <w:kern w:val="22"/>
          <w:szCs w:val="22"/>
        </w:rPr>
        <w:t>for review by Parties and the Effec</w:t>
      </w:r>
      <w:r w:rsidR="003138C2">
        <w:rPr>
          <w:kern w:val="22"/>
          <w:szCs w:val="22"/>
        </w:rPr>
        <w:t xml:space="preserve">tiveness Evaluation </w:t>
      </w:r>
      <w:proofErr w:type="gramStart"/>
      <w:r w:rsidR="003138C2">
        <w:rPr>
          <w:kern w:val="22"/>
          <w:szCs w:val="22"/>
        </w:rPr>
        <w:t>Group;</w:t>
      </w:r>
      <w:proofErr w:type="gramEnd"/>
    </w:p>
    <w:p w14:paraId="7B29A79E" w14:textId="7A5BE0C4" w:rsidR="00D236A1" w:rsidRPr="00103967" w:rsidRDefault="00D236A1" w:rsidP="00E1019B">
      <w:pPr>
        <w:pStyle w:val="Para1"/>
        <w:numPr>
          <w:ilvl w:val="0"/>
          <w:numId w:val="34"/>
        </w:numPr>
        <w:suppressLineNumbers/>
        <w:suppressAutoHyphens/>
        <w:ind w:left="0" w:firstLine="709"/>
        <w:rPr>
          <w:kern w:val="22"/>
          <w:szCs w:val="22"/>
        </w:rPr>
      </w:pPr>
      <w:r w:rsidRPr="00103967">
        <w:rPr>
          <w:kern w:val="22"/>
          <w:szCs w:val="22"/>
        </w:rPr>
        <w:t xml:space="preserve">The structure the progress report to be submitted to the </w:t>
      </w:r>
      <w:r w:rsidR="009E2412">
        <w:rPr>
          <w:kern w:val="22"/>
          <w:szCs w:val="22"/>
        </w:rPr>
        <w:t>sixth</w:t>
      </w:r>
      <w:r w:rsidR="009E2412" w:rsidRPr="00103967">
        <w:rPr>
          <w:kern w:val="22"/>
          <w:szCs w:val="22"/>
        </w:rPr>
        <w:t xml:space="preserve"> </w:t>
      </w:r>
      <w:r w:rsidRPr="00103967">
        <w:rPr>
          <w:kern w:val="22"/>
          <w:szCs w:val="22"/>
        </w:rPr>
        <w:t xml:space="preserve">meeting of the Conference of the Parties </w:t>
      </w:r>
      <w:r w:rsidR="000B0A74" w:rsidRPr="00103967">
        <w:rPr>
          <w:kern w:val="22"/>
          <w:szCs w:val="22"/>
        </w:rPr>
        <w:t>is</w:t>
      </w:r>
      <w:r w:rsidRPr="00103967">
        <w:rPr>
          <w:kern w:val="22"/>
          <w:szCs w:val="22"/>
        </w:rPr>
        <w:t xml:space="preserve"> agreed </w:t>
      </w:r>
      <w:proofErr w:type="gramStart"/>
      <w:r w:rsidRPr="00103967">
        <w:rPr>
          <w:kern w:val="22"/>
          <w:szCs w:val="22"/>
        </w:rPr>
        <w:t>upon</w:t>
      </w:r>
      <w:r w:rsidR="005C2D99" w:rsidRPr="00103967">
        <w:rPr>
          <w:kern w:val="22"/>
          <w:szCs w:val="22"/>
        </w:rPr>
        <w:t>;</w:t>
      </w:r>
      <w:proofErr w:type="gramEnd"/>
    </w:p>
    <w:p w14:paraId="10EFE441" w14:textId="72B63625" w:rsidR="00960853" w:rsidRDefault="00D236A1" w:rsidP="00E1019B">
      <w:pPr>
        <w:pStyle w:val="Para1"/>
        <w:numPr>
          <w:ilvl w:val="0"/>
          <w:numId w:val="34"/>
        </w:numPr>
        <w:suppressLineNumbers/>
        <w:suppressAutoHyphens/>
        <w:ind w:left="0" w:firstLine="709"/>
        <w:rPr>
          <w:kern w:val="22"/>
          <w:szCs w:val="22"/>
        </w:rPr>
      </w:pPr>
      <w:r w:rsidRPr="00103967">
        <w:rPr>
          <w:kern w:val="22"/>
          <w:szCs w:val="22"/>
        </w:rPr>
        <w:t>The meeting report is adopted</w:t>
      </w:r>
      <w:r w:rsidR="000B0A74" w:rsidRPr="00103967">
        <w:rPr>
          <w:kern w:val="22"/>
          <w:szCs w:val="22"/>
        </w:rPr>
        <w:t>, if time allows</w:t>
      </w:r>
      <w:r w:rsidRPr="00103967">
        <w:rPr>
          <w:kern w:val="22"/>
          <w:szCs w:val="22"/>
        </w:rPr>
        <w:t xml:space="preserve">.  </w:t>
      </w:r>
    </w:p>
    <w:p w14:paraId="22A2C5D9" w14:textId="77777777" w:rsidR="00E83F3B" w:rsidRPr="00103967" w:rsidRDefault="00E83F3B" w:rsidP="00E83F3B">
      <w:pPr>
        <w:pStyle w:val="Para1"/>
        <w:suppressLineNumbers/>
        <w:suppressAutoHyphens/>
        <w:ind w:left="709"/>
        <w:rPr>
          <w:kern w:val="22"/>
          <w:szCs w:val="22"/>
        </w:rPr>
      </w:pPr>
    </w:p>
    <w:p w14:paraId="74A6A6FF" w14:textId="77777777" w:rsidR="006E4834" w:rsidRPr="00103967" w:rsidRDefault="006E4834" w:rsidP="00F612FA">
      <w:pPr>
        <w:pStyle w:val="HEADING"/>
        <w:keepNext w:val="0"/>
        <w:suppressLineNumbers/>
        <w:suppressAutoHyphens/>
        <w:rPr>
          <w:kern w:val="22"/>
          <w:szCs w:val="22"/>
        </w:rPr>
      </w:pPr>
      <w:r w:rsidRPr="00103967">
        <w:rPr>
          <w:kern w:val="22"/>
          <w:szCs w:val="22"/>
        </w:rPr>
        <w:t>Item 1.</w:t>
      </w:r>
      <w:r w:rsidRPr="00103967">
        <w:rPr>
          <w:kern w:val="22"/>
          <w:szCs w:val="22"/>
        </w:rPr>
        <w:tab/>
        <w:t>Opening of the meeting</w:t>
      </w:r>
    </w:p>
    <w:p w14:paraId="38618909" w14:textId="31CAC27B" w:rsidR="006E4834" w:rsidRPr="00103967" w:rsidRDefault="006E4834" w:rsidP="006E4834">
      <w:pPr>
        <w:pStyle w:val="Para1"/>
        <w:numPr>
          <w:ilvl w:val="0"/>
          <w:numId w:val="28"/>
        </w:numPr>
        <w:suppressLineNumbers/>
        <w:tabs>
          <w:tab w:val="clear" w:pos="360"/>
        </w:tabs>
        <w:suppressAutoHyphens/>
        <w:rPr>
          <w:color w:val="000000"/>
          <w:kern w:val="22"/>
          <w:szCs w:val="22"/>
        </w:rPr>
      </w:pPr>
      <w:r w:rsidRPr="00103967">
        <w:rPr>
          <w:color w:val="000000"/>
          <w:kern w:val="22"/>
          <w:szCs w:val="22"/>
        </w:rPr>
        <w:t>The meeting will be opened by Mr. Dominique Bally Kpokro and Mr. Terry Keating, co-</w:t>
      </w:r>
      <w:r w:rsidR="005E33D8">
        <w:rPr>
          <w:color w:val="000000"/>
          <w:kern w:val="22"/>
          <w:szCs w:val="22"/>
        </w:rPr>
        <w:t>c</w:t>
      </w:r>
      <w:r w:rsidRPr="00103967">
        <w:rPr>
          <w:color w:val="000000"/>
          <w:kern w:val="22"/>
          <w:szCs w:val="22"/>
        </w:rPr>
        <w:t xml:space="preserve">hairs of the </w:t>
      </w:r>
      <w:r w:rsidR="00DF251F">
        <w:rPr>
          <w:color w:val="000000"/>
          <w:kern w:val="22"/>
          <w:szCs w:val="22"/>
        </w:rPr>
        <w:t>OESG</w:t>
      </w:r>
      <w:r w:rsidRPr="00103967">
        <w:rPr>
          <w:color w:val="000000"/>
          <w:kern w:val="22"/>
          <w:szCs w:val="22"/>
        </w:rPr>
        <w:t>, at 9 a.m. on </w:t>
      </w:r>
      <w:r w:rsidR="00DF251F">
        <w:rPr>
          <w:color w:val="000000"/>
          <w:kern w:val="22"/>
          <w:szCs w:val="22"/>
        </w:rPr>
        <w:t>1</w:t>
      </w:r>
      <w:r w:rsidRPr="00103967">
        <w:rPr>
          <w:color w:val="000000"/>
          <w:kern w:val="22"/>
          <w:szCs w:val="22"/>
        </w:rPr>
        <w:t>7 March 202</w:t>
      </w:r>
      <w:r w:rsidR="00DF251F">
        <w:rPr>
          <w:color w:val="000000"/>
          <w:kern w:val="22"/>
          <w:szCs w:val="22"/>
        </w:rPr>
        <w:t>5</w:t>
      </w:r>
      <w:r w:rsidRPr="00103967">
        <w:rPr>
          <w:color w:val="000000"/>
          <w:kern w:val="22"/>
          <w:szCs w:val="22"/>
        </w:rPr>
        <w:t>.</w:t>
      </w:r>
    </w:p>
    <w:p w14:paraId="10D2F69D" w14:textId="6E0B8B2F" w:rsidR="006E4834" w:rsidRDefault="006E4834" w:rsidP="006E4834">
      <w:pPr>
        <w:pStyle w:val="Para1"/>
        <w:numPr>
          <w:ilvl w:val="0"/>
          <w:numId w:val="28"/>
        </w:numPr>
        <w:suppressLineNumbers/>
        <w:tabs>
          <w:tab w:val="clear" w:pos="360"/>
        </w:tabs>
        <w:suppressAutoHyphens/>
        <w:rPr>
          <w:color w:val="000000"/>
          <w:kern w:val="22"/>
          <w:szCs w:val="22"/>
        </w:rPr>
      </w:pPr>
      <w:r w:rsidRPr="00103967">
        <w:rPr>
          <w:color w:val="000000"/>
          <w:kern w:val="22"/>
          <w:szCs w:val="22"/>
        </w:rPr>
        <w:t xml:space="preserve">The opening of the meeting will be followed by welcoming remarks </w:t>
      </w:r>
      <w:r w:rsidRPr="00103967">
        <w:rPr>
          <w:kern w:val="22"/>
          <w:szCs w:val="22"/>
        </w:rPr>
        <w:t xml:space="preserve">by </w:t>
      </w:r>
      <w:r w:rsidR="00DF251F">
        <w:rPr>
          <w:kern w:val="22"/>
          <w:szCs w:val="22"/>
        </w:rPr>
        <w:t>the Secretariat of the Minamata Convention and the Ministry of the Environment of Japan</w:t>
      </w:r>
      <w:r w:rsidRPr="00103967">
        <w:rPr>
          <w:color w:val="000000"/>
          <w:kern w:val="22"/>
          <w:szCs w:val="22"/>
        </w:rPr>
        <w:t>.</w:t>
      </w:r>
    </w:p>
    <w:p w14:paraId="18051E29" w14:textId="5A968892" w:rsidR="00B0155C" w:rsidRDefault="00B0155C" w:rsidP="006E4834">
      <w:pPr>
        <w:pStyle w:val="Para1"/>
        <w:numPr>
          <w:ilvl w:val="0"/>
          <w:numId w:val="28"/>
        </w:numPr>
        <w:suppressLineNumbers/>
        <w:tabs>
          <w:tab w:val="clear" w:pos="360"/>
        </w:tabs>
        <w:suppressAutoHyphens/>
        <w:rPr>
          <w:color w:val="000000"/>
          <w:kern w:val="22"/>
          <w:szCs w:val="22"/>
        </w:rPr>
      </w:pPr>
      <w:r>
        <w:rPr>
          <w:color w:val="000000"/>
          <w:kern w:val="22"/>
          <w:szCs w:val="22"/>
        </w:rPr>
        <w:t>The Secretariat will provide an overview of the progress</w:t>
      </w:r>
      <w:r w:rsidR="001269F3">
        <w:rPr>
          <w:color w:val="000000"/>
          <w:kern w:val="22"/>
          <w:szCs w:val="22"/>
        </w:rPr>
        <w:t xml:space="preserve"> of the work of </w:t>
      </w:r>
      <w:r w:rsidR="005E33D8">
        <w:rPr>
          <w:color w:val="000000"/>
          <w:kern w:val="22"/>
          <w:szCs w:val="22"/>
        </w:rPr>
        <w:t>OESG</w:t>
      </w:r>
      <w:r>
        <w:rPr>
          <w:color w:val="000000"/>
          <w:kern w:val="22"/>
          <w:szCs w:val="22"/>
        </w:rPr>
        <w:t xml:space="preserve">. </w:t>
      </w:r>
      <w:r w:rsidR="005E33D8">
        <w:rPr>
          <w:color w:val="000000"/>
          <w:kern w:val="22"/>
          <w:szCs w:val="22"/>
        </w:rPr>
        <w:t>M</w:t>
      </w:r>
      <w:r w:rsidR="00606B87">
        <w:rPr>
          <w:color w:val="000000"/>
          <w:kern w:val="22"/>
          <w:szCs w:val="22"/>
        </w:rPr>
        <w:t xml:space="preserve">r. Linroy Christian and Ms. </w:t>
      </w:r>
      <w:proofErr w:type="spellStart"/>
      <w:r w:rsidR="00606B87">
        <w:rPr>
          <w:color w:val="000000"/>
          <w:kern w:val="22"/>
          <w:szCs w:val="22"/>
        </w:rPr>
        <w:t>Itsuki</w:t>
      </w:r>
      <w:proofErr w:type="spellEnd"/>
      <w:r w:rsidR="00606B87">
        <w:rPr>
          <w:color w:val="000000"/>
          <w:kern w:val="22"/>
          <w:szCs w:val="22"/>
        </w:rPr>
        <w:t xml:space="preserve"> Kuroda, </w:t>
      </w:r>
      <w:r>
        <w:rPr>
          <w:color w:val="000000"/>
          <w:kern w:val="22"/>
          <w:szCs w:val="22"/>
        </w:rPr>
        <w:t xml:space="preserve">co-chairs </w:t>
      </w:r>
      <w:r w:rsidR="00606B87">
        <w:rPr>
          <w:color w:val="000000"/>
          <w:kern w:val="22"/>
          <w:szCs w:val="22"/>
        </w:rPr>
        <w:t>of the Effective</w:t>
      </w:r>
      <w:r w:rsidR="00DD3084">
        <w:rPr>
          <w:color w:val="000000"/>
          <w:kern w:val="22"/>
          <w:szCs w:val="22"/>
        </w:rPr>
        <w:t xml:space="preserve">ness Evaluation Group (EEG), </w:t>
      </w:r>
      <w:r w:rsidR="00972529">
        <w:rPr>
          <w:color w:val="000000"/>
          <w:kern w:val="22"/>
          <w:szCs w:val="22"/>
        </w:rPr>
        <w:t xml:space="preserve">will </w:t>
      </w:r>
      <w:r w:rsidR="00E9130D">
        <w:rPr>
          <w:color w:val="000000"/>
          <w:kern w:val="22"/>
          <w:szCs w:val="22"/>
        </w:rPr>
        <w:t>provide</w:t>
      </w:r>
      <w:r w:rsidR="00D82712">
        <w:rPr>
          <w:color w:val="000000"/>
          <w:kern w:val="22"/>
          <w:szCs w:val="22"/>
        </w:rPr>
        <w:t xml:space="preserve"> </w:t>
      </w:r>
      <w:r w:rsidR="00533C26">
        <w:rPr>
          <w:color w:val="000000"/>
          <w:kern w:val="22"/>
          <w:szCs w:val="22"/>
        </w:rPr>
        <w:t xml:space="preserve">an </w:t>
      </w:r>
      <w:r w:rsidR="00E9130D">
        <w:rPr>
          <w:color w:val="000000"/>
          <w:kern w:val="22"/>
          <w:szCs w:val="22"/>
        </w:rPr>
        <w:t>update</w:t>
      </w:r>
      <w:r w:rsidR="00DD3084">
        <w:rPr>
          <w:color w:val="000000"/>
          <w:kern w:val="22"/>
          <w:szCs w:val="22"/>
        </w:rPr>
        <w:t xml:space="preserve"> on EEG</w:t>
      </w:r>
      <w:r w:rsidR="00D82712">
        <w:rPr>
          <w:color w:val="000000"/>
          <w:kern w:val="22"/>
          <w:szCs w:val="22"/>
        </w:rPr>
        <w:t>.</w:t>
      </w:r>
    </w:p>
    <w:p w14:paraId="6324000F" w14:textId="77777777" w:rsidR="00E83F3B" w:rsidRPr="00103967" w:rsidRDefault="00E83F3B" w:rsidP="00E83F3B">
      <w:pPr>
        <w:pStyle w:val="Para1"/>
        <w:suppressLineNumbers/>
        <w:suppressAutoHyphens/>
        <w:rPr>
          <w:color w:val="000000"/>
          <w:kern w:val="22"/>
          <w:szCs w:val="22"/>
        </w:rPr>
      </w:pPr>
    </w:p>
    <w:p w14:paraId="084B9E6F" w14:textId="77777777" w:rsidR="006E4834" w:rsidRPr="00103967" w:rsidRDefault="006E4834" w:rsidP="00F612FA">
      <w:pPr>
        <w:pStyle w:val="HEADING"/>
        <w:keepLines/>
        <w:suppressLineNumbers/>
        <w:suppressAutoHyphens/>
        <w:rPr>
          <w:kern w:val="22"/>
          <w:szCs w:val="22"/>
        </w:rPr>
      </w:pPr>
      <w:r w:rsidRPr="00103967">
        <w:rPr>
          <w:kern w:val="22"/>
          <w:szCs w:val="22"/>
        </w:rPr>
        <w:t>Item 2.</w:t>
      </w:r>
      <w:r w:rsidRPr="00103967">
        <w:rPr>
          <w:kern w:val="22"/>
          <w:szCs w:val="22"/>
        </w:rPr>
        <w:tab/>
        <w:t>Organizational matters</w:t>
      </w:r>
    </w:p>
    <w:p w14:paraId="6B534E2D" w14:textId="7A22705A" w:rsidR="006E4834" w:rsidRPr="00103967" w:rsidRDefault="0094578B" w:rsidP="0094578B">
      <w:pPr>
        <w:pStyle w:val="Heading2"/>
        <w:keepLines/>
        <w:suppressLineNumbers/>
        <w:tabs>
          <w:tab w:val="clear" w:pos="1247"/>
          <w:tab w:val="left" w:pos="1560"/>
        </w:tabs>
        <w:suppressAutoHyphens/>
        <w:ind w:left="567" w:hanging="567"/>
        <w:jc w:val="center"/>
        <w:rPr>
          <w:iCs/>
          <w:kern w:val="22"/>
          <w:sz w:val="22"/>
          <w:szCs w:val="22"/>
          <w:lang w:val="en-GB"/>
        </w:rPr>
      </w:pPr>
      <w:r w:rsidRPr="00103967">
        <w:rPr>
          <w:iCs/>
          <w:kern w:val="22"/>
          <w:sz w:val="22"/>
          <w:szCs w:val="22"/>
          <w:lang w:val="en-GB"/>
        </w:rPr>
        <w:t>(</w:t>
      </w:r>
      <w:r w:rsidR="006E4834" w:rsidRPr="00103967">
        <w:rPr>
          <w:iCs/>
          <w:kern w:val="22"/>
          <w:sz w:val="22"/>
          <w:szCs w:val="22"/>
          <w:lang w:val="en-GB"/>
        </w:rPr>
        <w:t>a</w:t>
      </w:r>
      <w:r w:rsidRPr="00103967">
        <w:rPr>
          <w:iCs/>
          <w:kern w:val="22"/>
          <w:sz w:val="22"/>
          <w:szCs w:val="22"/>
          <w:lang w:val="en-GB"/>
        </w:rPr>
        <w:t>)</w:t>
      </w:r>
      <w:r w:rsidR="006E4834" w:rsidRPr="00103967">
        <w:rPr>
          <w:iCs/>
          <w:kern w:val="22"/>
          <w:sz w:val="22"/>
          <w:szCs w:val="22"/>
          <w:lang w:val="en-GB"/>
        </w:rPr>
        <w:tab/>
      </w:r>
      <w:bookmarkStart w:id="0" w:name="_Hlk129695849"/>
      <w:r w:rsidR="006E4834" w:rsidRPr="00103967">
        <w:rPr>
          <w:iCs/>
          <w:kern w:val="22"/>
          <w:sz w:val="22"/>
          <w:szCs w:val="22"/>
          <w:lang w:val="en-GB"/>
        </w:rPr>
        <w:t>Adoption of the agenda</w:t>
      </w:r>
      <w:bookmarkEnd w:id="0"/>
    </w:p>
    <w:p w14:paraId="75EAFCCB" w14:textId="7590020C" w:rsidR="006E4834" w:rsidRPr="00103967" w:rsidRDefault="006E4834" w:rsidP="006E4834">
      <w:pPr>
        <w:pStyle w:val="Para1"/>
        <w:numPr>
          <w:ilvl w:val="0"/>
          <w:numId w:val="28"/>
        </w:numPr>
        <w:suppressLineNumbers/>
        <w:tabs>
          <w:tab w:val="clear" w:pos="360"/>
        </w:tabs>
        <w:suppressAutoHyphens/>
        <w:rPr>
          <w:color w:val="000000"/>
          <w:kern w:val="22"/>
          <w:szCs w:val="22"/>
        </w:rPr>
      </w:pPr>
      <w:r w:rsidRPr="00103967">
        <w:rPr>
          <w:color w:val="000000"/>
          <w:kern w:val="22"/>
          <w:szCs w:val="22"/>
        </w:rPr>
        <w:t>OESG will be invited to consider and adopt the provisional agenda for the meeting, as prepared by the Secretariat in consultation with the co-Chairs (</w:t>
      </w:r>
      <w:r w:rsidR="00C3207E" w:rsidRPr="00103967">
        <w:rPr>
          <w:color w:val="000000"/>
          <w:kern w:val="22"/>
          <w:szCs w:val="22"/>
        </w:rPr>
        <w:t>UNEP</w:t>
      </w:r>
      <w:r w:rsidR="001724FB">
        <w:rPr>
          <w:color w:val="000000"/>
          <w:kern w:val="22"/>
          <w:szCs w:val="22"/>
        </w:rPr>
        <w:t>/</w:t>
      </w:r>
      <w:r w:rsidR="00C3207E" w:rsidRPr="00103967">
        <w:rPr>
          <w:color w:val="000000"/>
          <w:kern w:val="22"/>
          <w:szCs w:val="22"/>
        </w:rPr>
        <w:t>MC</w:t>
      </w:r>
      <w:r w:rsidR="001724FB">
        <w:rPr>
          <w:color w:val="000000"/>
          <w:kern w:val="22"/>
          <w:szCs w:val="22"/>
        </w:rPr>
        <w:t>/</w:t>
      </w:r>
      <w:r w:rsidR="00C3207E" w:rsidRPr="00103967">
        <w:rPr>
          <w:color w:val="000000"/>
          <w:kern w:val="22"/>
          <w:szCs w:val="22"/>
        </w:rPr>
        <w:t>OESG.</w:t>
      </w:r>
      <w:r w:rsidR="001724FB">
        <w:rPr>
          <w:color w:val="000000"/>
          <w:kern w:val="22"/>
          <w:szCs w:val="22"/>
        </w:rPr>
        <w:t>2/</w:t>
      </w:r>
      <w:r w:rsidR="00C3207E" w:rsidRPr="00103967">
        <w:rPr>
          <w:color w:val="000000"/>
          <w:kern w:val="22"/>
          <w:szCs w:val="22"/>
        </w:rPr>
        <w:t>1</w:t>
      </w:r>
      <w:r w:rsidRPr="00103967">
        <w:rPr>
          <w:color w:val="000000"/>
          <w:kern w:val="22"/>
          <w:szCs w:val="22"/>
        </w:rPr>
        <w:t>).</w:t>
      </w:r>
    </w:p>
    <w:p w14:paraId="52F1000A" w14:textId="2FC2C9A9" w:rsidR="006E4834" w:rsidRPr="00103967" w:rsidRDefault="0094578B" w:rsidP="0094578B">
      <w:pPr>
        <w:pStyle w:val="Heading2"/>
        <w:keepLines/>
        <w:suppressLineNumbers/>
        <w:tabs>
          <w:tab w:val="clear" w:pos="1247"/>
          <w:tab w:val="left" w:pos="1560"/>
        </w:tabs>
        <w:suppressAutoHyphens/>
        <w:ind w:left="567" w:hanging="567"/>
        <w:jc w:val="center"/>
        <w:rPr>
          <w:iCs/>
          <w:kern w:val="22"/>
          <w:sz w:val="22"/>
          <w:szCs w:val="22"/>
          <w:lang w:val="en-GB"/>
        </w:rPr>
      </w:pPr>
      <w:r w:rsidRPr="00103967">
        <w:rPr>
          <w:iCs/>
          <w:kern w:val="22"/>
          <w:sz w:val="22"/>
          <w:szCs w:val="22"/>
          <w:lang w:val="en-GB"/>
        </w:rPr>
        <w:t>(</w:t>
      </w:r>
      <w:r w:rsidR="006E4834" w:rsidRPr="00103967">
        <w:rPr>
          <w:iCs/>
          <w:kern w:val="22"/>
          <w:sz w:val="22"/>
          <w:szCs w:val="22"/>
          <w:lang w:val="en-GB"/>
        </w:rPr>
        <w:t>b</w:t>
      </w:r>
      <w:r w:rsidRPr="00103967">
        <w:rPr>
          <w:iCs/>
          <w:kern w:val="22"/>
          <w:sz w:val="22"/>
          <w:szCs w:val="22"/>
          <w:lang w:val="en-GB"/>
        </w:rPr>
        <w:t>)</w:t>
      </w:r>
      <w:r w:rsidR="006E4834" w:rsidRPr="00103967">
        <w:rPr>
          <w:iCs/>
          <w:kern w:val="22"/>
          <w:sz w:val="22"/>
          <w:szCs w:val="22"/>
          <w:lang w:val="en-GB"/>
        </w:rPr>
        <w:tab/>
      </w:r>
      <w:bookmarkStart w:id="1" w:name="_Hlk129695868"/>
      <w:r w:rsidR="006E4834" w:rsidRPr="00103967">
        <w:rPr>
          <w:iCs/>
          <w:kern w:val="22"/>
          <w:sz w:val="22"/>
          <w:szCs w:val="22"/>
          <w:lang w:val="en-GB"/>
        </w:rPr>
        <w:t>Organi</w:t>
      </w:r>
      <w:r w:rsidR="00907CD4" w:rsidRPr="00103967">
        <w:rPr>
          <w:iCs/>
          <w:kern w:val="22"/>
          <w:sz w:val="22"/>
          <w:szCs w:val="22"/>
          <w:lang w:val="en-GB"/>
        </w:rPr>
        <w:t>z</w:t>
      </w:r>
      <w:r w:rsidR="006E4834" w:rsidRPr="00103967">
        <w:rPr>
          <w:iCs/>
          <w:kern w:val="22"/>
          <w:sz w:val="22"/>
          <w:szCs w:val="22"/>
          <w:lang w:val="en-GB"/>
        </w:rPr>
        <w:t>ation of work</w:t>
      </w:r>
      <w:bookmarkEnd w:id="1"/>
    </w:p>
    <w:p w14:paraId="3F1EFDB4" w14:textId="1D0C7F1B" w:rsidR="00C3207E" w:rsidRPr="00103967" w:rsidRDefault="006E4834" w:rsidP="006E4834">
      <w:pPr>
        <w:pStyle w:val="Para1"/>
        <w:numPr>
          <w:ilvl w:val="0"/>
          <w:numId w:val="28"/>
        </w:numPr>
        <w:suppressLineNumbers/>
        <w:tabs>
          <w:tab w:val="clear" w:pos="360"/>
        </w:tabs>
        <w:suppressAutoHyphens/>
        <w:rPr>
          <w:color w:val="000000"/>
          <w:kern w:val="22"/>
          <w:szCs w:val="22"/>
        </w:rPr>
      </w:pPr>
      <w:r w:rsidRPr="00103967">
        <w:rPr>
          <w:color w:val="000000"/>
          <w:kern w:val="22"/>
          <w:szCs w:val="22"/>
        </w:rPr>
        <w:t xml:space="preserve">The meeting will start at 9:00am and end at approximately 17:00 from Monday, </w:t>
      </w:r>
      <w:r w:rsidR="00E13681">
        <w:rPr>
          <w:color w:val="000000"/>
          <w:kern w:val="22"/>
          <w:szCs w:val="22"/>
        </w:rPr>
        <w:t>1</w:t>
      </w:r>
      <w:r w:rsidRPr="00103967">
        <w:rPr>
          <w:color w:val="000000"/>
          <w:kern w:val="22"/>
          <w:szCs w:val="22"/>
        </w:rPr>
        <w:t xml:space="preserve">7 March, to Friday, </w:t>
      </w:r>
      <w:r w:rsidR="00E13681">
        <w:rPr>
          <w:color w:val="000000"/>
          <w:kern w:val="22"/>
          <w:szCs w:val="22"/>
        </w:rPr>
        <w:t>2</w:t>
      </w:r>
      <w:r w:rsidRPr="00103967">
        <w:rPr>
          <w:color w:val="000000"/>
          <w:kern w:val="22"/>
          <w:szCs w:val="22"/>
        </w:rPr>
        <w:t>1 March 202</w:t>
      </w:r>
      <w:r w:rsidR="00C3249C">
        <w:rPr>
          <w:color w:val="000000"/>
          <w:kern w:val="22"/>
          <w:szCs w:val="22"/>
        </w:rPr>
        <w:t>5</w:t>
      </w:r>
      <w:r w:rsidRPr="00103967">
        <w:rPr>
          <w:color w:val="000000"/>
          <w:kern w:val="22"/>
          <w:szCs w:val="22"/>
        </w:rPr>
        <w:t>.</w:t>
      </w:r>
      <w:r w:rsidR="002472AE" w:rsidRPr="00103967">
        <w:rPr>
          <w:color w:val="000000"/>
          <w:kern w:val="22"/>
          <w:szCs w:val="22"/>
        </w:rPr>
        <w:t xml:space="preserve"> </w:t>
      </w:r>
      <w:r w:rsidR="00C3207E" w:rsidRPr="00103967">
        <w:rPr>
          <w:color w:val="000000"/>
          <w:kern w:val="22"/>
          <w:szCs w:val="22"/>
        </w:rPr>
        <w:t>The meeting will break for approximately one hour for lunch. C</w:t>
      </w:r>
      <w:r w:rsidR="002472AE" w:rsidRPr="00103967">
        <w:rPr>
          <w:color w:val="000000"/>
          <w:kern w:val="22"/>
          <w:szCs w:val="22"/>
        </w:rPr>
        <w:t>offee/tea break</w:t>
      </w:r>
      <w:r w:rsidR="00C3207E" w:rsidRPr="00103967">
        <w:rPr>
          <w:color w:val="000000"/>
          <w:kern w:val="22"/>
          <w:szCs w:val="22"/>
        </w:rPr>
        <w:t xml:space="preserve">s will be offered at the appropriate time each day </w:t>
      </w:r>
      <w:r w:rsidR="002472AE" w:rsidRPr="00103967">
        <w:rPr>
          <w:color w:val="000000"/>
          <w:kern w:val="22"/>
          <w:szCs w:val="22"/>
        </w:rPr>
        <w:t xml:space="preserve">in the morning and afternoon. </w:t>
      </w:r>
    </w:p>
    <w:p w14:paraId="60291897" w14:textId="3F357D4C" w:rsidR="006E4834" w:rsidRDefault="00C3207E" w:rsidP="006E4834">
      <w:pPr>
        <w:pStyle w:val="Para1"/>
        <w:numPr>
          <w:ilvl w:val="0"/>
          <w:numId w:val="28"/>
        </w:numPr>
        <w:suppressLineNumbers/>
        <w:tabs>
          <w:tab w:val="clear" w:pos="360"/>
        </w:tabs>
        <w:suppressAutoHyphens/>
        <w:rPr>
          <w:color w:val="000000"/>
          <w:kern w:val="22"/>
          <w:szCs w:val="22"/>
        </w:rPr>
      </w:pPr>
      <w:r w:rsidRPr="00103967">
        <w:rPr>
          <w:color w:val="000000"/>
          <w:kern w:val="22"/>
          <w:szCs w:val="22"/>
        </w:rPr>
        <w:t xml:space="preserve">It is proposed that the meeting be conducted in plenary and in breakout groups. </w:t>
      </w:r>
      <w:r w:rsidR="00E52F90">
        <w:rPr>
          <w:color w:val="000000"/>
          <w:kern w:val="22"/>
          <w:szCs w:val="22"/>
        </w:rPr>
        <w:t>The following f</w:t>
      </w:r>
      <w:r w:rsidR="005D6EEA">
        <w:rPr>
          <w:color w:val="000000"/>
          <w:kern w:val="22"/>
          <w:szCs w:val="22"/>
        </w:rPr>
        <w:t xml:space="preserve">ive </w:t>
      </w:r>
      <w:r w:rsidR="00E52F90">
        <w:rPr>
          <w:color w:val="000000"/>
          <w:kern w:val="22"/>
          <w:szCs w:val="22"/>
        </w:rPr>
        <w:t>teams</w:t>
      </w:r>
      <w:r w:rsidR="005D6EEA">
        <w:rPr>
          <w:color w:val="000000"/>
          <w:kern w:val="22"/>
          <w:szCs w:val="22"/>
        </w:rPr>
        <w:t xml:space="preserve"> </w:t>
      </w:r>
      <w:r w:rsidR="00350C2D">
        <w:rPr>
          <w:color w:val="000000"/>
          <w:kern w:val="22"/>
          <w:szCs w:val="22"/>
        </w:rPr>
        <w:t xml:space="preserve">will </w:t>
      </w:r>
      <w:r w:rsidR="00BA26B7">
        <w:rPr>
          <w:color w:val="000000"/>
          <w:kern w:val="22"/>
          <w:szCs w:val="22"/>
        </w:rPr>
        <w:t xml:space="preserve">have breakout discussion to </w:t>
      </w:r>
      <w:r w:rsidR="00350C2D">
        <w:rPr>
          <w:color w:val="000000"/>
          <w:kern w:val="22"/>
          <w:szCs w:val="22"/>
        </w:rPr>
        <w:t>review existing data and consider storylines for the data analysis</w:t>
      </w:r>
      <w:r w:rsidR="00E52F90">
        <w:rPr>
          <w:color w:val="000000"/>
          <w:kern w:val="22"/>
          <w:szCs w:val="22"/>
        </w:rPr>
        <w:t xml:space="preserve">. </w:t>
      </w:r>
      <w:r w:rsidRPr="00103967">
        <w:rPr>
          <w:color w:val="000000"/>
          <w:kern w:val="22"/>
          <w:szCs w:val="22"/>
        </w:rPr>
        <w:t>Adjustments may be made as needed.</w:t>
      </w:r>
      <w:r w:rsidR="00B37355" w:rsidRPr="00103967">
        <w:rPr>
          <w:color w:val="000000"/>
          <w:kern w:val="22"/>
          <w:szCs w:val="22"/>
        </w:rPr>
        <w:t xml:space="preserve"> </w:t>
      </w:r>
    </w:p>
    <w:p w14:paraId="6E450FCF" w14:textId="708DCEEF" w:rsidR="00BA26B7" w:rsidRDefault="00BA26B7" w:rsidP="00BA26B7">
      <w:pPr>
        <w:pStyle w:val="Para1"/>
        <w:numPr>
          <w:ilvl w:val="0"/>
          <w:numId w:val="39"/>
        </w:numPr>
        <w:suppressLineNumbers/>
        <w:suppressAutoHyphens/>
        <w:rPr>
          <w:color w:val="000000"/>
          <w:kern w:val="22"/>
          <w:szCs w:val="22"/>
        </w:rPr>
      </w:pPr>
      <w:r>
        <w:rPr>
          <w:color w:val="000000"/>
          <w:kern w:val="22"/>
          <w:szCs w:val="22"/>
        </w:rPr>
        <w:t>Air monitoring</w:t>
      </w:r>
      <w:r w:rsidR="004C32AA">
        <w:rPr>
          <w:color w:val="000000"/>
          <w:kern w:val="22"/>
          <w:szCs w:val="22"/>
        </w:rPr>
        <w:t xml:space="preserve"> team</w:t>
      </w:r>
    </w:p>
    <w:p w14:paraId="42CEA2CB" w14:textId="1A24FBB6" w:rsidR="00BA26B7" w:rsidRDefault="004D4364" w:rsidP="00BA26B7">
      <w:pPr>
        <w:pStyle w:val="Para1"/>
        <w:numPr>
          <w:ilvl w:val="0"/>
          <w:numId w:val="39"/>
        </w:numPr>
        <w:suppressLineNumbers/>
        <w:suppressAutoHyphens/>
        <w:rPr>
          <w:color w:val="000000"/>
          <w:kern w:val="22"/>
          <w:szCs w:val="22"/>
        </w:rPr>
      </w:pPr>
      <w:r>
        <w:rPr>
          <w:color w:val="000000"/>
          <w:kern w:val="22"/>
          <w:szCs w:val="22"/>
        </w:rPr>
        <w:t>Other abiotic media monitoring</w:t>
      </w:r>
      <w:r w:rsidR="004C32AA">
        <w:rPr>
          <w:color w:val="000000"/>
          <w:kern w:val="22"/>
          <w:szCs w:val="22"/>
        </w:rPr>
        <w:t xml:space="preserve"> team</w:t>
      </w:r>
    </w:p>
    <w:p w14:paraId="0A6F6DF4" w14:textId="72441E63" w:rsidR="004D4364" w:rsidRDefault="004D4364" w:rsidP="00BA26B7">
      <w:pPr>
        <w:pStyle w:val="Para1"/>
        <w:numPr>
          <w:ilvl w:val="0"/>
          <w:numId w:val="39"/>
        </w:numPr>
        <w:suppressLineNumbers/>
        <w:suppressAutoHyphens/>
        <w:rPr>
          <w:color w:val="000000"/>
          <w:kern w:val="22"/>
          <w:szCs w:val="22"/>
        </w:rPr>
      </w:pPr>
      <w:r>
        <w:rPr>
          <w:color w:val="000000"/>
          <w:kern w:val="22"/>
          <w:szCs w:val="22"/>
        </w:rPr>
        <w:t>Biota monitoring</w:t>
      </w:r>
      <w:r w:rsidR="004C32AA">
        <w:rPr>
          <w:color w:val="000000"/>
          <w:kern w:val="22"/>
          <w:szCs w:val="22"/>
        </w:rPr>
        <w:t xml:space="preserve"> team</w:t>
      </w:r>
    </w:p>
    <w:p w14:paraId="231E4059" w14:textId="59D74534" w:rsidR="004D4364" w:rsidRDefault="004D4364" w:rsidP="00BA26B7">
      <w:pPr>
        <w:pStyle w:val="Para1"/>
        <w:numPr>
          <w:ilvl w:val="0"/>
          <w:numId w:val="39"/>
        </w:numPr>
        <w:suppressLineNumbers/>
        <w:suppressAutoHyphens/>
        <w:rPr>
          <w:color w:val="000000"/>
          <w:kern w:val="22"/>
          <w:szCs w:val="22"/>
        </w:rPr>
      </w:pPr>
      <w:r>
        <w:rPr>
          <w:color w:val="000000"/>
          <w:kern w:val="22"/>
          <w:szCs w:val="22"/>
        </w:rPr>
        <w:t>Human biomonitoring</w:t>
      </w:r>
      <w:r w:rsidR="004C32AA">
        <w:rPr>
          <w:color w:val="000000"/>
          <w:kern w:val="22"/>
          <w:szCs w:val="22"/>
        </w:rPr>
        <w:t xml:space="preserve"> team</w:t>
      </w:r>
    </w:p>
    <w:p w14:paraId="17765056" w14:textId="21220B88" w:rsidR="004D4364" w:rsidRPr="00103967" w:rsidRDefault="004D4364" w:rsidP="00BA26B7">
      <w:pPr>
        <w:pStyle w:val="Para1"/>
        <w:numPr>
          <w:ilvl w:val="0"/>
          <w:numId w:val="39"/>
        </w:numPr>
        <w:suppressLineNumbers/>
        <w:suppressAutoHyphens/>
        <w:rPr>
          <w:color w:val="000000"/>
          <w:kern w:val="22"/>
          <w:szCs w:val="22"/>
        </w:rPr>
      </w:pPr>
      <w:r>
        <w:rPr>
          <w:color w:val="000000"/>
          <w:kern w:val="22"/>
          <w:szCs w:val="22"/>
        </w:rPr>
        <w:t>Emissions and releases</w:t>
      </w:r>
      <w:r w:rsidR="004C32AA">
        <w:rPr>
          <w:color w:val="000000"/>
          <w:kern w:val="22"/>
          <w:szCs w:val="22"/>
        </w:rPr>
        <w:t xml:space="preserve"> team</w:t>
      </w:r>
    </w:p>
    <w:p w14:paraId="1F4D8F74" w14:textId="37D860FE" w:rsidR="006B21CE" w:rsidRDefault="00516767" w:rsidP="006E4834">
      <w:pPr>
        <w:pStyle w:val="Para1"/>
        <w:numPr>
          <w:ilvl w:val="0"/>
          <w:numId w:val="28"/>
        </w:numPr>
        <w:suppressLineNumbers/>
        <w:tabs>
          <w:tab w:val="clear" w:pos="360"/>
        </w:tabs>
        <w:suppressAutoHyphens/>
        <w:rPr>
          <w:color w:val="000000"/>
          <w:kern w:val="22"/>
          <w:szCs w:val="22"/>
        </w:rPr>
      </w:pPr>
      <w:r>
        <w:rPr>
          <w:color w:val="000000"/>
          <w:kern w:val="22"/>
          <w:szCs w:val="22"/>
        </w:rPr>
        <w:t xml:space="preserve">The following two teams will lead the </w:t>
      </w:r>
      <w:r w:rsidR="008D11A2">
        <w:rPr>
          <w:color w:val="000000"/>
          <w:kern w:val="22"/>
          <w:szCs w:val="22"/>
        </w:rPr>
        <w:t xml:space="preserve">sessions on </w:t>
      </w:r>
      <w:r w:rsidR="003E664C">
        <w:rPr>
          <w:color w:val="000000"/>
          <w:kern w:val="22"/>
          <w:szCs w:val="22"/>
        </w:rPr>
        <w:t xml:space="preserve">integrated </w:t>
      </w:r>
      <w:r w:rsidR="008D11A2">
        <w:rPr>
          <w:color w:val="000000"/>
          <w:kern w:val="22"/>
          <w:szCs w:val="22"/>
        </w:rPr>
        <w:t xml:space="preserve">data analysis, </w:t>
      </w:r>
      <w:r w:rsidR="003E664C">
        <w:rPr>
          <w:color w:val="000000"/>
          <w:kern w:val="22"/>
          <w:szCs w:val="22"/>
        </w:rPr>
        <w:t xml:space="preserve">future vision </w:t>
      </w:r>
      <w:r w:rsidR="006B21CE">
        <w:rPr>
          <w:color w:val="000000"/>
          <w:kern w:val="22"/>
          <w:szCs w:val="22"/>
        </w:rPr>
        <w:t>and lessons learned:</w:t>
      </w:r>
    </w:p>
    <w:p w14:paraId="3B74179A" w14:textId="77777777" w:rsidR="006B21CE" w:rsidRDefault="006B21CE" w:rsidP="006B21CE">
      <w:pPr>
        <w:pStyle w:val="Para1"/>
        <w:numPr>
          <w:ilvl w:val="0"/>
          <w:numId w:val="41"/>
        </w:numPr>
        <w:suppressLineNumbers/>
        <w:suppressAutoHyphens/>
        <w:rPr>
          <w:color w:val="000000"/>
          <w:kern w:val="22"/>
          <w:szCs w:val="22"/>
        </w:rPr>
      </w:pPr>
      <w:r>
        <w:rPr>
          <w:color w:val="000000"/>
          <w:kern w:val="22"/>
          <w:szCs w:val="22"/>
        </w:rPr>
        <w:t>Integrated analysis team</w:t>
      </w:r>
    </w:p>
    <w:p w14:paraId="60B85322" w14:textId="030DC22D" w:rsidR="00516767" w:rsidRDefault="006B21CE" w:rsidP="006B21CE">
      <w:pPr>
        <w:pStyle w:val="Para1"/>
        <w:numPr>
          <w:ilvl w:val="0"/>
          <w:numId w:val="41"/>
        </w:numPr>
        <w:suppressLineNumbers/>
        <w:suppressAutoHyphens/>
        <w:rPr>
          <w:color w:val="000000"/>
          <w:kern w:val="22"/>
          <w:szCs w:val="22"/>
        </w:rPr>
      </w:pPr>
      <w:r>
        <w:rPr>
          <w:color w:val="000000"/>
          <w:kern w:val="22"/>
          <w:szCs w:val="22"/>
        </w:rPr>
        <w:t xml:space="preserve">Future vision team </w:t>
      </w:r>
    </w:p>
    <w:p w14:paraId="413A22E8" w14:textId="27B187ED" w:rsidR="00B80061" w:rsidRDefault="00B80061" w:rsidP="006E4834">
      <w:pPr>
        <w:pStyle w:val="Para1"/>
        <w:numPr>
          <w:ilvl w:val="0"/>
          <w:numId w:val="28"/>
        </w:numPr>
        <w:suppressLineNumbers/>
        <w:tabs>
          <w:tab w:val="clear" w:pos="360"/>
        </w:tabs>
        <w:suppressAutoHyphens/>
        <w:rPr>
          <w:color w:val="000000"/>
          <w:kern w:val="22"/>
          <w:szCs w:val="22"/>
        </w:rPr>
      </w:pPr>
      <w:r>
        <w:rPr>
          <w:color w:val="000000"/>
          <w:kern w:val="22"/>
          <w:szCs w:val="22"/>
        </w:rPr>
        <w:t>The initial plan for the meeting timetable is as follows. This may be adjusted as appropriate.</w:t>
      </w:r>
    </w:p>
    <w:tbl>
      <w:tblPr>
        <w:tblStyle w:val="TableGrid"/>
        <w:tblW w:w="10060" w:type="dxa"/>
        <w:tblInd w:w="0" w:type="dxa"/>
        <w:tblLook w:val="04A0" w:firstRow="1" w:lastRow="0" w:firstColumn="1" w:lastColumn="0" w:noHBand="0" w:noVBand="1"/>
      </w:tblPr>
      <w:tblGrid>
        <w:gridCol w:w="1555"/>
        <w:gridCol w:w="3969"/>
        <w:gridCol w:w="4536"/>
      </w:tblGrid>
      <w:tr w:rsidR="003A5506" w:rsidRPr="003A5506" w14:paraId="46E91061" w14:textId="77777777" w:rsidTr="00C17421">
        <w:tc>
          <w:tcPr>
            <w:tcW w:w="1555" w:type="dxa"/>
          </w:tcPr>
          <w:p w14:paraId="1105E0B4" w14:textId="77777777" w:rsidR="003A5506" w:rsidRPr="003A5506" w:rsidRDefault="003A5506" w:rsidP="00C62C2C">
            <w:pPr>
              <w:pStyle w:val="Normalnumber"/>
              <w:numPr>
                <w:ilvl w:val="0"/>
                <w:numId w:val="0"/>
              </w:num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3969" w:type="dxa"/>
          </w:tcPr>
          <w:p w14:paraId="298A0899" w14:textId="77777777" w:rsidR="003A5506" w:rsidRPr="003A5506" w:rsidRDefault="003A5506" w:rsidP="00C62C2C">
            <w:pPr>
              <w:pStyle w:val="Normalnumber"/>
              <w:numPr>
                <w:ilvl w:val="0"/>
                <w:numId w:val="0"/>
              </w:num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3A5506">
              <w:rPr>
                <w:rFonts w:ascii="Times New Roman" w:hAnsi="Times New Roman" w:cs="Times New Roman"/>
                <w:color w:val="404040" w:themeColor="text1" w:themeTint="BF"/>
              </w:rPr>
              <w:t>Morning: 9h00-12h30</w:t>
            </w:r>
          </w:p>
        </w:tc>
        <w:tc>
          <w:tcPr>
            <w:tcW w:w="4536" w:type="dxa"/>
          </w:tcPr>
          <w:p w14:paraId="40ACF969" w14:textId="77777777" w:rsidR="003A5506" w:rsidRPr="003A5506" w:rsidRDefault="003A5506" w:rsidP="00C62C2C">
            <w:pPr>
              <w:pStyle w:val="Normalnumber"/>
              <w:numPr>
                <w:ilvl w:val="0"/>
                <w:numId w:val="0"/>
              </w:num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3A5506">
              <w:rPr>
                <w:rFonts w:ascii="Times New Roman" w:hAnsi="Times New Roman" w:cs="Times New Roman"/>
                <w:color w:val="404040" w:themeColor="text1" w:themeTint="BF"/>
              </w:rPr>
              <w:t>Afternoon: 13h30-17h00</w:t>
            </w:r>
          </w:p>
        </w:tc>
      </w:tr>
      <w:tr w:rsidR="003A5506" w:rsidRPr="00533C26" w14:paraId="657D6B74" w14:textId="77777777" w:rsidTr="00C17421">
        <w:tc>
          <w:tcPr>
            <w:tcW w:w="1555" w:type="dxa"/>
          </w:tcPr>
          <w:p w14:paraId="76262DE7" w14:textId="42607509" w:rsidR="003A5506" w:rsidRPr="003A5506" w:rsidRDefault="003A5506" w:rsidP="00C62C2C">
            <w:pPr>
              <w:pStyle w:val="Normalnumber"/>
              <w:numPr>
                <w:ilvl w:val="0"/>
                <w:numId w:val="0"/>
              </w:numPr>
              <w:adjustRightInd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3A5506">
              <w:rPr>
                <w:rFonts w:ascii="Times New Roman" w:hAnsi="Times New Roman" w:cs="Times New Roman"/>
                <w:color w:val="404040" w:themeColor="text1" w:themeTint="BF"/>
              </w:rPr>
              <w:t>Mon 17 Mar</w:t>
            </w:r>
            <w:r w:rsidR="00C17421">
              <w:rPr>
                <w:rFonts w:ascii="Times New Roman" w:hAnsi="Times New Roman" w:cs="Times New Roman"/>
                <w:color w:val="404040" w:themeColor="text1" w:themeTint="BF"/>
              </w:rPr>
              <w:t>ch</w:t>
            </w:r>
          </w:p>
        </w:tc>
        <w:tc>
          <w:tcPr>
            <w:tcW w:w="3969" w:type="dxa"/>
          </w:tcPr>
          <w:p w14:paraId="31BC00DD" w14:textId="77777777" w:rsidR="003A5506" w:rsidRPr="003A5506" w:rsidRDefault="003A5506" w:rsidP="00C62C2C">
            <w:pPr>
              <w:pStyle w:val="Normalnumber"/>
              <w:numPr>
                <w:ilvl w:val="0"/>
                <w:numId w:val="0"/>
              </w:numPr>
              <w:adjustRightInd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3A5506">
              <w:rPr>
                <w:rFonts w:ascii="Times New Roman" w:hAnsi="Times New Roman" w:cs="Times New Roman"/>
                <w:color w:val="404040" w:themeColor="text1" w:themeTint="BF"/>
              </w:rPr>
              <w:t>Plenary: Overview of available data and storylines for data report</w:t>
            </w:r>
          </w:p>
        </w:tc>
        <w:tc>
          <w:tcPr>
            <w:tcW w:w="4536" w:type="dxa"/>
          </w:tcPr>
          <w:p w14:paraId="22C11CDF" w14:textId="77777777" w:rsidR="003A5506" w:rsidRPr="003A5506" w:rsidRDefault="003A5506" w:rsidP="00C62C2C">
            <w:pPr>
              <w:pStyle w:val="Normalnumber"/>
              <w:numPr>
                <w:ilvl w:val="0"/>
                <w:numId w:val="0"/>
              </w:numPr>
              <w:adjustRightInd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3A5506">
              <w:rPr>
                <w:rFonts w:ascii="Times New Roman" w:hAnsi="Times New Roman" w:cs="Times New Roman"/>
                <w:color w:val="404040" w:themeColor="text1" w:themeTint="BF"/>
              </w:rPr>
              <w:t>Media-specific breakouts: Air, Other abiotic, Biota, Human and Emission/Release</w:t>
            </w:r>
          </w:p>
        </w:tc>
      </w:tr>
      <w:tr w:rsidR="003A5506" w:rsidRPr="003A5506" w14:paraId="3C30226A" w14:textId="77777777" w:rsidTr="00C17421">
        <w:tc>
          <w:tcPr>
            <w:tcW w:w="1555" w:type="dxa"/>
          </w:tcPr>
          <w:p w14:paraId="1790362E" w14:textId="2BA313EE" w:rsidR="003A5506" w:rsidRPr="003A5506" w:rsidRDefault="003A5506" w:rsidP="00C62C2C">
            <w:pPr>
              <w:pStyle w:val="Normalnumber"/>
              <w:numPr>
                <w:ilvl w:val="0"/>
                <w:numId w:val="0"/>
              </w:numPr>
              <w:adjustRightInd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3A5506">
              <w:rPr>
                <w:rFonts w:ascii="Times New Roman" w:hAnsi="Times New Roman" w:cs="Times New Roman"/>
                <w:color w:val="404040" w:themeColor="text1" w:themeTint="BF"/>
              </w:rPr>
              <w:t>Tue 18 Mar</w:t>
            </w:r>
            <w:r w:rsidR="00C17421">
              <w:rPr>
                <w:rFonts w:ascii="Times New Roman" w:hAnsi="Times New Roman" w:cs="Times New Roman"/>
                <w:color w:val="404040" w:themeColor="text1" w:themeTint="BF"/>
              </w:rPr>
              <w:t>ch</w:t>
            </w:r>
          </w:p>
        </w:tc>
        <w:tc>
          <w:tcPr>
            <w:tcW w:w="3969" w:type="dxa"/>
          </w:tcPr>
          <w:p w14:paraId="127B51EA" w14:textId="77777777" w:rsidR="003A5506" w:rsidRPr="003A5506" w:rsidRDefault="003A5506" w:rsidP="00C62C2C">
            <w:pPr>
              <w:pStyle w:val="Normalnumber"/>
              <w:numPr>
                <w:ilvl w:val="0"/>
                <w:numId w:val="0"/>
              </w:numPr>
              <w:adjustRightInd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3A5506">
              <w:rPr>
                <w:rFonts w:ascii="Times New Roman" w:hAnsi="Times New Roman" w:cs="Times New Roman"/>
                <w:color w:val="404040" w:themeColor="text1" w:themeTint="BF"/>
              </w:rPr>
              <w:t>Media-specific breakouts</w:t>
            </w:r>
          </w:p>
        </w:tc>
        <w:tc>
          <w:tcPr>
            <w:tcW w:w="4536" w:type="dxa"/>
          </w:tcPr>
          <w:p w14:paraId="22C6B590" w14:textId="3FA301D4" w:rsidR="003A5506" w:rsidRPr="003A5506" w:rsidRDefault="003A5506" w:rsidP="00C62C2C">
            <w:pPr>
              <w:pStyle w:val="Normalnumber"/>
              <w:numPr>
                <w:ilvl w:val="0"/>
                <w:numId w:val="0"/>
              </w:numPr>
              <w:adjustRightInd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3A5506">
              <w:rPr>
                <w:rFonts w:ascii="Times New Roman" w:hAnsi="Times New Roman" w:cs="Times New Roman"/>
                <w:color w:val="404040" w:themeColor="text1" w:themeTint="BF"/>
              </w:rPr>
              <w:t>Visit to Municipal Museum on Minamata Disease and dialogue with Minamata Disease victim.</w:t>
            </w:r>
          </w:p>
        </w:tc>
      </w:tr>
      <w:tr w:rsidR="003A5506" w:rsidRPr="003A5506" w14:paraId="5831D204" w14:textId="77777777" w:rsidTr="00C17421">
        <w:tc>
          <w:tcPr>
            <w:tcW w:w="1555" w:type="dxa"/>
          </w:tcPr>
          <w:p w14:paraId="1DA512D4" w14:textId="0130DF61" w:rsidR="003A5506" w:rsidRPr="003A5506" w:rsidRDefault="003A5506" w:rsidP="00C62C2C">
            <w:pPr>
              <w:pStyle w:val="Normalnumber"/>
              <w:numPr>
                <w:ilvl w:val="0"/>
                <w:numId w:val="0"/>
              </w:numPr>
              <w:adjustRightInd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3A5506">
              <w:rPr>
                <w:rFonts w:ascii="Times New Roman" w:hAnsi="Times New Roman" w:cs="Times New Roman"/>
                <w:color w:val="404040" w:themeColor="text1" w:themeTint="BF"/>
              </w:rPr>
              <w:t>Wed 19 Mar</w:t>
            </w:r>
            <w:r w:rsidR="00C17421">
              <w:rPr>
                <w:rFonts w:ascii="Times New Roman" w:hAnsi="Times New Roman" w:cs="Times New Roman"/>
                <w:color w:val="404040" w:themeColor="text1" w:themeTint="BF"/>
              </w:rPr>
              <w:t>ch</w:t>
            </w:r>
          </w:p>
        </w:tc>
        <w:tc>
          <w:tcPr>
            <w:tcW w:w="3969" w:type="dxa"/>
          </w:tcPr>
          <w:p w14:paraId="60D00C15" w14:textId="77777777" w:rsidR="003A5506" w:rsidRPr="003A5506" w:rsidRDefault="003A5506" w:rsidP="00C62C2C">
            <w:pPr>
              <w:pStyle w:val="Normalnumber"/>
              <w:numPr>
                <w:ilvl w:val="0"/>
                <w:numId w:val="0"/>
              </w:numPr>
              <w:adjustRightInd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3A5506">
              <w:rPr>
                <w:rFonts w:ascii="Times New Roman" w:hAnsi="Times New Roman" w:cs="Times New Roman"/>
                <w:color w:val="404040" w:themeColor="text1" w:themeTint="BF"/>
              </w:rPr>
              <w:t>Plenary: Future vision</w:t>
            </w:r>
          </w:p>
        </w:tc>
        <w:tc>
          <w:tcPr>
            <w:tcW w:w="4536" w:type="dxa"/>
          </w:tcPr>
          <w:p w14:paraId="603479CF" w14:textId="77777777" w:rsidR="003A5506" w:rsidRPr="003A5506" w:rsidRDefault="003A5506" w:rsidP="00C62C2C">
            <w:pPr>
              <w:pStyle w:val="Normalnumber"/>
              <w:numPr>
                <w:ilvl w:val="0"/>
                <w:numId w:val="0"/>
              </w:numPr>
              <w:adjustRightInd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3A5506">
              <w:rPr>
                <w:rFonts w:ascii="Times New Roman" w:hAnsi="Times New Roman" w:cs="Times New Roman"/>
                <w:color w:val="404040" w:themeColor="text1" w:themeTint="BF"/>
              </w:rPr>
              <w:t>Breakouts: Future vision</w:t>
            </w:r>
          </w:p>
        </w:tc>
      </w:tr>
      <w:tr w:rsidR="003A5506" w:rsidRPr="003A5506" w14:paraId="21378BCA" w14:textId="77777777" w:rsidTr="00C17421">
        <w:tc>
          <w:tcPr>
            <w:tcW w:w="1555" w:type="dxa"/>
          </w:tcPr>
          <w:p w14:paraId="0A52B8CD" w14:textId="61118285" w:rsidR="003A5506" w:rsidRPr="003A5506" w:rsidRDefault="003A5506" w:rsidP="00C62C2C">
            <w:pPr>
              <w:pStyle w:val="Normalnumber"/>
              <w:numPr>
                <w:ilvl w:val="0"/>
                <w:numId w:val="0"/>
              </w:numPr>
              <w:adjustRightInd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3A5506">
              <w:rPr>
                <w:rFonts w:ascii="Times New Roman" w:hAnsi="Times New Roman" w:cs="Times New Roman"/>
                <w:color w:val="404040" w:themeColor="text1" w:themeTint="BF"/>
              </w:rPr>
              <w:t>Thu 20 Mar</w:t>
            </w:r>
            <w:r w:rsidR="00C17421">
              <w:rPr>
                <w:rFonts w:ascii="Times New Roman" w:hAnsi="Times New Roman" w:cs="Times New Roman"/>
                <w:color w:val="404040" w:themeColor="text1" w:themeTint="BF"/>
              </w:rPr>
              <w:t>ch</w:t>
            </w:r>
          </w:p>
        </w:tc>
        <w:tc>
          <w:tcPr>
            <w:tcW w:w="3969" w:type="dxa"/>
          </w:tcPr>
          <w:p w14:paraId="22883FAE" w14:textId="77777777" w:rsidR="003A5506" w:rsidRPr="003A5506" w:rsidRDefault="003A5506" w:rsidP="00C62C2C">
            <w:pPr>
              <w:pStyle w:val="Normalnumber"/>
              <w:numPr>
                <w:ilvl w:val="0"/>
                <w:numId w:val="0"/>
              </w:numPr>
              <w:adjustRightInd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3A5506">
              <w:rPr>
                <w:rFonts w:ascii="Times New Roman" w:hAnsi="Times New Roman" w:cs="Times New Roman"/>
                <w:color w:val="404040" w:themeColor="text1" w:themeTint="BF"/>
              </w:rPr>
              <w:t>Plenary: Integrated analysis</w:t>
            </w:r>
          </w:p>
        </w:tc>
        <w:tc>
          <w:tcPr>
            <w:tcW w:w="4536" w:type="dxa"/>
          </w:tcPr>
          <w:p w14:paraId="709BB9E5" w14:textId="77777777" w:rsidR="003A5506" w:rsidRPr="003A5506" w:rsidRDefault="003A5506" w:rsidP="00C62C2C">
            <w:pPr>
              <w:pStyle w:val="Normalnumber"/>
              <w:numPr>
                <w:ilvl w:val="0"/>
                <w:numId w:val="0"/>
              </w:numPr>
              <w:adjustRightInd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3A5506">
              <w:rPr>
                <w:rFonts w:ascii="Times New Roman" w:hAnsi="Times New Roman" w:cs="Times New Roman"/>
                <w:color w:val="404040" w:themeColor="text1" w:themeTint="BF"/>
              </w:rPr>
              <w:t>Breakouts: Integrated analysis</w:t>
            </w:r>
          </w:p>
        </w:tc>
      </w:tr>
      <w:tr w:rsidR="003A5506" w:rsidRPr="00533C26" w14:paraId="220C08ED" w14:textId="77777777" w:rsidTr="00C17421">
        <w:tc>
          <w:tcPr>
            <w:tcW w:w="1555" w:type="dxa"/>
          </w:tcPr>
          <w:p w14:paraId="6AFA9920" w14:textId="75676A12" w:rsidR="003A5506" w:rsidRPr="003A5506" w:rsidRDefault="003A5506" w:rsidP="00C62C2C">
            <w:pPr>
              <w:pStyle w:val="Normalnumber"/>
              <w:numPr>
                <w:ilvl w:val="0"/>
                <w:numId w:val="0"/>
              </w:numPr>
              <w:adjustRightInd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3A5506">
              <w:rPr>
                <w:rFonts w:ascii="Times New Roman" w:hAnsi="Times New Roman" w:cs="Times New Roman"/>
                <w:color w:val="404040" w:themeColor="text1" w:themeTint="BF"/>
              </w:rPr>
              <w:t>Fri 21 Mar</w:t>
            </w:r>
            <w:r w:rsidR="00C17421">
              <w:rPr>
                <w:rFonts w:ascii="Times New Roman" w:hAnsi="Times New Roman" w:cs="Times New Roman"/>
                <w:color w:val="404040" w:themeColor="text1" w:themeTint="BF"/>
              </w:rPr>
              <w:t>ch</w:t>
            </w:r>
          </w:p>
        </w:tc>
        <w:tc>
          <w:tcPr>
            <w:tcW w:w="3969" w:type="dxa"/>
          </w:tcPr>
          <w:p w14:paraId="2AD14B2D" w14:textId="77777777" w:rsidR="003A5506" w:rsidRPr="003A5506" w:rsidRDefault="003A5506" w:rsidP="00C62C2C">
            <w:pPr>
              <w:pStyle w:val="Normalnumber"/>
              <w:numPr>
                <w:ilvl w:val="0"/>
                <w:numId w:val="0"/>
              </w:numPr>
              <w:adjustRightInd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3A5506">
              <w:rPr>
                <w:rFonts w:ascii="Times New Roman" w:hAnsi="Times New Roman" w:cs="Times New Roman"/>
                <w:color w:val="404040" w:themeColor="text1" w:themeTint="BF"/>
              </w:rPr>
              <w:t>Plenary review and breakouts as appropriate</w:t>
            </w:r>
          </w:p>
        </w:tc>
        <w:tc>
          <w:tcPr>
            <w:tcW w:w="4536" w:type="dxa"/>
          </w:tcPr>
          <w:p w14:paraId="6D6A4CAA" w14:textId="77777777" w:rsidR="003A5506" w:rsidRPr="003A5506" w:rsidRDefault="003A5506" w:rsidP="00C62C2C">
            <w:pPr>
              <w:pStyle w:val="Normalnumber"/>
              <w:numPr>
                <w:ilvl w:val="0"/>
                <w:numId w:val="0"/>
              </w:numPr>
              <w:adjustRightInd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3A5506">
              <w:rPr>
                <w:rFonts w:ascii="Times New Roman" w:hAnsi="Times New Roman" w:cs="Times New Roman"/>
                <w:color w:val="404040" w:themeColor="text1" w:themeTint="BF"/>
              </w:rPr>
              <w:t>Plenary: Plan for next steps</w:t>
            </w:r>
          </w:p>
        </w:tc>
      </w:tr>
    </w:tbl>
    <w:p w14:paraId="0BFB15A9" w14:textId="77777777" w:rsidR="00B80061" w:rsidRPr="0006403F" w:rsidRDefault="00B80061" w:rsidP="00B80061">
      <w:pPr>
        <w:pStyle w:val="Para1"/>
        <w:suppressLineNumbers/>
        <w:suppressAutoHyphens/>
        <w:rPr>
          <w:color w:val="000000"/>
          <w:kern w:val="22"/>
          <w:szCs w:val="22"/>
          <w:lang w:val="en-US"/>
        </w:rPr>
      </w:pPr>
    </w:p>
    <w:p w14:paraId="0692F2D2" w14:textId="7173AD34" w:rsidR="00B37355" w:rsidRDefault="00B37355" w:rsidP="006E4834">
      <w:pPr>
        <w:pStyle w:val="Para1"/>
        <w:numPr>
          <w:ilvl w:val="0"/>
          <w:numId w:val="28"/>
        </w:numPr>
        <w:suppressLineNumbers/>
        <w:tabs>
          <w:tab w:val="clear" w:pos="360"/>
        </w:tabs>
        <w:suppressAutoHyphens/>
        <w:rPr>
          <w:color w:val="000000"/>
          <w:kern w:val="22"/>
          <w:szCs w:val="22"/>
        </w:rPr>
      </w:pPr>
      <w:r w:rsidRPr="00103967">
        <w:rPr>
          <w:color w:val="000000"/>
          <w:kern w:val="22"/>
          <w:szCs w:val="22"/>
        </w:rPr>
        <w:t xml:space="preserve">The meeting will take place in person. </w:t>
      </w:r>
      <w:r w:rsidR="00044576" w:rsidRPr="00103967">
        <w:rPr>
          <w:color w:val="000000"/>
          <w:kern w:val="22"/>
          <w:szCs w:val="22"/>
        </w:rPr>
        <w:t>T</w:t>
      </w:r>
      <w:r w:rsidRPr="00103967">
        <w:rPr>
          <w:color w:val="000000"/>
          <w:kern w:val="22"/>
          <w:szCs w:val="22"/>
        </w:rPr>
        <w:t xml:space="preserve">o accommodate those who were not </w:t>
      </w:r>
      <w:r w:rsidR="00045E49" w:rsidRPr="00103967">
        <w:rPr>
          <w:color w:val="000000"/>
          <w:kern w:val="22"/>
          <w:szCs w:val="22"/>
        </w:rPr>
        <w:t>able to attend in person, a</w:t>
      </w:r>
      <w:r w:rsidR="004D4364">
        <w:rPr>
          <w:color w:val="000000"/>
          <w:kern w:val="22"/>
          <w:szCs w:val="22"/>
        </w:rPr>
        <w:t xml:space="preserve"> </w:t>
      </w:r>
      <w:proofErr w:type="spellStart"/>
      <w:r w:rsidR="004D4364">
        <w:rPr>
          <w:color w:val="000000"/>
          <w:kern w:val="22"/>
          <w:szCs w:val="22"/>
        </w:rPr>
        <w:t>WebEx</w:t>
      </w:r>
      <w:proofErr w:type="spellEnd"/>
      <w:r w:rsidR="004D4364">
        <w:rPr>
          <w:color w:val="000000"/>
          <w:kern w:val="22"/>
          <w:szCs w:val="22"/>
        </w:rPr>
        <w:t xml:space="preserve"> connection will b</w:t>
      </w:r>
      <w:r w:rsidR="00AA57D5" w:rsidRPr="00103967">
        <w:rPr>
          <w:color w:val="000000"/>
          <w:kern w:val="22"/>
          <w:szCs w:val="22"/>
        </w:rPr>
        <w:t xml:space="preserve">e available during </w:t>
      </w:r>
      <w:r w:rsidR="00045E49" w:rsidRPr="00103967">
        <w:rPr>
          <w:color w:val="000000"/>
          <w:kern w:val="22"/>
          <w:szCs w:val="22"/>
        </w:rPr>
        <w:t>the plenary sessions.</w:t>
      </w:r>
      <w:r w:rsidR="004D4364">
        <w:rPr>
          <w:color w:val="000000"/>
          <w:kern w:val="22"/>
          <w:szCs w:val="22"/>
        </w:rPr>
        <w:t xml:space="preserve"> Each team may convene online consultation</w:t>
      </w:r>
      <w:r w:rsidR="00C87B22">
        <w:rPr>
          <w:color w:val="000000"/>
          <w:kern w:val="22"/>
          <w:szCs w:val="22"/>
        </w:rPr>
        <w:t xml:space="preserve">, using </w:t>
      </w:r>
      <w:r w:rsidR="00F6508D">
        <w:rPr>
          <w:color w:val="000000"/>
          <w:kern w:val="22"/>
          <w:szCs w:val="22"/>
        </w:rPr>
        <w:t xml:space="preserve">the </w:t>
      </w:r>
      <w:proofErr w:type="spellStart"/>
      <w:r w:rsidR="00F6508D">
        <w:rPr>
          <w:color w:val="000000"/>
          <w:kern w:val="22"/>
          <w:szCs w:val="22"/>
        </w:rPr>
        <w:t>WebEx</w:t>
      </w:r>
      <w:proofErr w:type="spellEnd"/>
      <w:r w:rsidR="00F6508D">
        <w:rPr>
          <w:color w:val="000000"/>
          <w:kern w:val="22"/>
          <w:szCs w:val="22"/>
        </w:rPr>
        <w:t xml:space="preserve"> breakout function or other </w:t>
      </w:r>
      <w:r w:rsidR="004131FA">
        <w:rPr>
          <w:color w:val="000000"/>
          <w:kern w:val="22"/>
          <w:szCs w:val="22"/>
        </w:rPr>
        <w:t xml:space="preserve">online platform. The plan for online participation in breakout groups will be communicated to the </w:t>
      </w:r>
      <w:r w:rsidR="00260E7C">
        <w:rPr>
          <w:color w:val="000000"/>
          <w:kern w:val="22"/>
          <w:szCs w:val="22"/>
        </w:rPr>
        <w:t xml:space="preserve">team members. </w:t>
      </w:r>
      <w:r w:rsidR="004D4364">
        <w:rPr>
          <w:color w:val="000000"/>
          <w:kern w:val="22"/>
          <w:szCs w:val="22"/>
        </w:rPr>
        <w:t xml:space="preserve"> </w:t>
      </w:r>
    </w:p>
    <w:p w14:paraId="355125C0" w14:textId="5C1E1B6A" w:rsidR="007B135B" w:rsidRDefault="007B135B" w:rsidP="007B135B">
      <w:pPr>
        <w:pStyle w:val="Para1"/>
        <w:suppressLineNumbers/>
        <w:suppressAutoHyphens/>
        <w:rPr>
          <w:color w:val="000000"/>
          <w:kern w:val="22"/>
          <w:szCs w:val="22"/>
        </w:rPr>
      </w:pPr>
      <w:proofErr w:type="spellStart"/>
      <w:r>
        <w:rPr>
          <w:color w:val="000000"/>
          <w:kern w:val="22"/>
          <w:szCs w:val="22"/>
        </w:rPr>
        <w:t>WebEx</w:t>
      </w:r>
      <w:proofErr w:type="spellEnd"/>
      <w:r>
        <w:rPr>
          <w:color w:val="000000"/>
          <w:kern w:val="22"/>
          <w:szCs w:val="22"/>
        </w:rPr>
        <w:t xml:space="preserve"> link: </w:t>
      </w:r>
      <w:hyperlink r:id="rId13" w:history="1">
        <w:r w:rsidR="004674C8" w:rsidRPr="00337F7A">
          <w:rPr>
            <w:rStyle w:val="Hyperlink"/>
            <w:kern w:val="22"/>
            <w:sz w:val="22"/>
            <w:szCs w:val="22"/>
            <w:lang w:val="en-GB"/>
          </w:rPr>
          <w:t>https://unep.webex.com/unep/j.php?MTID=m195de91d1cb4c321d465f11bf1bb263e</w:t>
        </w:r>
      </w:hyperlink>
      <w:r w:rsidR="004674C8">
        <w:rPr>
          <w:color w:val="000000"/>
          <w:kern w:val="22"/>
          <w:szCs w:val="22"/>
        </w:rPr>
        <w:t xml:space="preserve"> </w:t>
      </w:r>
    </w:p>
    <w:p w14:paraId="21804E1F" w14:textId="60688D9D" w:rsidR="00AD7B23" w:rsidRPr="00AD7B23" w:rsidRDefault="00AD7B23" w:rsidP="00AD7B23">
      <w:pPr>
        <w:pStyle w:val="Para1"/>
        <w:numPr>
          <w:ilvl w:val="0"/>
          <w:numId w:val="28"/>
        </w:numPr>
        <w:suppressLineNumbers/>
        <w:tabs>
          <w:tab w:val="clear" w:pos="360"/>
        </w:tabs>
        <w:suppressAutoHyphens/>
        <w:rPr>
          <w:color w:val="000000"/>
          <w:kern w:val="22"/>
          <w:szCs w:val="22"/>
        </w:rPr>
      </w:pPr>
      <w:r>
        <w:rPr>
          <w:color w:val="000000"/>
          <w:kern w:val="22"/>
          <w:szCs w:val="22"/>
        </w:rPr>
        <w:t>The meeting d</w:t>
      </w:r>
      <w:r w:rsidRPr="00AD7B23">
        <w:rPr>
          <w:color w:val="000000"/>
          <w:kern w:val="22"/>
          <w:szCs w:val="22"/>
        </w:rPr>
        <w:t>ocuments will be posted on the OESG’s online workspace</w:t>
      </w:r>
    </w:p>
    <w:p w14:paraId="5241C271" w14:textId="3C55469A" w:rsidR="00AD7B23" w:rsidRPr="00AD7B23" w:rsidRDefault="00000000" w:rsidP="00AD7B23">
      <w:pPr>
        <w:pStyle w:val="Para1"/>
        <w:suppressLineNumbers/>
        <w:suppressAutoHyphens/>
        <w:ind w:left="624"/>
        <w:rPr>
          <w:color w:val="000000"/>
          <w:kern w:val="22"/>
          <w:szCs w:val="22"/>
        </w:rPr>
      </w:pPr>
      <w:hyperlink r:id="rId14" w:history="1">
        <w:r w:rsidR="004A0733" w:rsidRPr="00A16C51">
          <w:rPr>
            <w:rStyle w:val="Hyperlink"/>
            <w:kern w:val="22"/>
            <w:sz w:val="22"/>
            <w:szCs w:val="22"/>
            <w:lang w:val="en-GB"/>
          </w:rPr>
          <w:t>https://owncloud.unog.ch/s/OUAcbMwiq8vIG6Q</w:t>
        </w:r>
      </w:hyperlink>
      <w:r w:rsidR="004A0733">
        <w:rPr>
          <w:rFonts w:eastAsia="Yu Mincho" w:hint="eastAsia"/>
          <w:color w:val="000000"/>
          <w:kern w:val="22"/>
          <w:szCs w:val="22"/>
          <w:lang w:eastAsia="ja-JP"/>
        </w:rPr>
        <w:t xml:space="preserve"> </w:t>
      </w:r>
      <w:r w:rsidR="00AD7B23" w:rsidRPr="00AD7B23">
        <w:rPr>
          <w:color w:val="000000"/>
          <w:kern w:val="22"/>
          <w:szCs w:val="22"/>
        </w:rPr>
        <w:t xml:space="preserve">  </w:t>
      </w:r>
    </w:p>
    <w:p w14:paraId="3FCD5852" w14:textId="77777777" w:rsidR="00AD7B23" w:rsidRPr="00AD7B23" w:rsidRDefault="00AD7B23" w:rsidP="00AD7B23">
      <w:pPr>
        <w:pStyle w:val="Para1"/>
        <w:suppressLineNumbers/>
        <w:suppressAutoHyphens/>
        <w:ind w:left="624"/>
        <w:rPr>
          <w:color w:val="000000"/>
          <w:kern w:val="22"/>
          <w:szCs w:val="22"/>
        </w:rPr>
      </w:pPr>
      <w:r w:rsidRPr="00AD7B23">
        <w:rPr>
          <w:color w:val="000000"/>
          <w:kern w:val="22"/>
          <w:szCs w:val="22"/>
        </w:rPr>
        <w:t>Password: MCOESG2025</w:t>
      </w:r>
    </w:p>
    <w:p w14:paraId="773BC559" w14:textId="77777777" w:rsidR="00AD7B23" w:rsidRDefault="00AD7B23" w:rsidP="00AD7B23">
      <w:pPr>
        <w:pStyle w:val="Para1"/>
        <w:suppressLineNumbers/>
        <w:suppressAutoHyphens/>
        <w:rPr>
          <w:color w:val="000000"/>
          <w:kern w:val="22"/>
          <w:szCs w:val="22"/>
        </w:rPr>
      </w:pPr>
      <w:r w:rsidRPr="00AD7B23">
        <w:rPr>
          <w:color w:val="000000"/>
          <w:kern w:val="22"/>
          <w:szCs w:val="22"/>
        </w:rPr>
        <w:t>Under subfolder “2025_meeting”.</w:t>
      </w:r>
    </w:p>
    <w:p w14:paraId="276619EB" w14:textId="77777777" w:rsidR="00E044AF" w:rsidRDefault="00E044AF" w:rsidP="00AD7B23">
      <w:pPr>
        <w:pStyle w:val="Para1"/>
        <w:suppressLineNumbers/>
        <w:suppressAutoHyphens/>
        <w:rPr>
          <w:color w:val="000000"/>
          <w:kern w:val="22"/>
          <w:szCs w:val="22"/>
        </w:rPr>
      </w:pPr>
    </w:p>
    <w:p w14:paraId="67DDCAFC" w14:textId="53B7E376" w:rsidR="00BF1DCE" w:rsidRPr="00103967" w:rsidRDefault="006E4834" w:rsidP="0029001F">
      <w:pPr>
        <w:pStyle w:val="HEADING"/>
        <w:keepNext w:val="0"/>
        <w:suppressLineNumbers/>
        <w:suppressAutoHyphens/>
        <w:rPr>
          <w:rStyle w:val="SmartLink"/>
        </w:rPr>
      </w:pPr>
      <w:r w:rsidRPr="00103967">
        <w:rPr>
          <w:kern w:val="22"/>
          <w:szCs w:val="22"/>
        </w:rPr>
        <w:t>Item 3.</w:t>
      </w:r>
      <w:r w:rsidRPr="00103967">
        <w:rPr>
          <w:kern w:val="22"/>
          <w:szCs w:val="22"/>
        </w:rPr>
        <w:tab/>
      </w:r>
      <w:r w:rsidR="00E535C9">
        <w:rPr>
          <w:kern w:val="22"/>
          <w:szCs w:val="22"/>
        </w:rPr>
        <w:t>DEVELOPMENT OF THE SCIENTIFIC REPORT</w:t>
      </w:r>
    </w:p>
    <w:p w14:paraId="4EBF264F" w14:textId="3B8D33F2" w:rsidR="00A7288F" w:rsidRPr="00A7288F" w:rsidRDefault="00A7288F" w:rsidP="00A7288F">
      <w:pPr>
        <w:pStyle w:val="Para1"/>
        <w:suppressLineNumbers/>
        <w:suppressAutoHyphens/>
        <w:jc w:val="center"/>
        <w:rPr>
          <w:b/>
          <w:bCs/>
          <w:color w:val="000000"/>
          <w:kern w:val="22"/>
          <w:szCs w:val="22"/>
        </w:rPr>
      </w:pPr>
      <w:r w:rsidRPr="00A7288F">
        <w:rPr>
          <w:b/>
          <w:bCs/>
          <w:color w:val="000000"/>
          <w:kern w:val="22"/>
          <w:szCs w:val="22"/>
        </w:rPr>
        <w:t>(a)</w:t>
      </w:r>
      <w:r w:rsidRPr="00A7288F">
        <w:rPr>
          <w:b/>
          <w:bCs/>
          <w:color w:val="000000"/>
          <w:kern w:val="22"/>
          <w:szCs w:val="22"/>
        </w:rPr>
        <w:tab/>
        <w:t>Monitoring data compilation and summary – air</w:t>
      </w:r>
    </w:p>
    <w:p w14:paraId="162D81D7" w14:textId="330E92FF" w:rsidR="00A7288F" w:rsidRPr="00A7288F" w:rsidRDefault="00A7288F" w:rsidP="00A7288F">
      <w:pPr>
        <w:pStyle w:val="Para1"/>
        <w:suppressLineNumbers/>
        <w:suppressAutoHyphens/>
        <w:jc w:val="center"/>
        <w:rPr>
          <w:b/>
          <w:bCs/>
          <w:color w:val="000000"/>
          <w:kern w:val="22"/>
          <w:szCs w:val="22"/>
        </w:rPr>
      </w:pPr>
      <w:r w:rsidRPr="00A7288F">
        <w:rPr>
          <w:b/>
          <w:bCs/>
          <w:color w:val="000000"/>
          <w:kern w:val="22"/>
          <w:szCs w:val="22"/>
        </w:rPr>
        <w:t>(b)</w:t>
      </w:r>
      <w:r w:rsidRPr="00A7288F">
        <w:rPr>
          <w:b/>
          <w:bCs/>
          <w:color w:val="000000"/>
          <w:kern w:val="22"/>
          <w:szCs w:val="22"/>
        </w:rPr>
        <w:tab/>
        <w:t>Monitoring data compilation and summary – other abiotic media</w:t>
      </w:r>
    </w:p>
    <w:p w14:paraId="6ADAC01D" w14:textId="512A106F" w:rsidR="00A7288F" w:rsidRPr="00A7288F" w:rsidRDefault="00A7288F" w:rsidP="00A7288F">
      <w:pPr>
        <w:pStyle w:val="Para1"/>
        <w:suppressLineNumbers/>
        <w:suppressAutoHyphens/>
        <w:jc w:val="center"/>
        <w:rPr>
          <w:b/>
          <w:bCs/>
          <w:color w:val="000000"/>
          <w:kern w:val="22"/>
          <w:szCs w:val="22"/>
        </w:rPr>
      </w:pPr>
      <w:r w:rsidRPr="00A7288F">
        <w:rPr>
          <w:b/>
          <w:bCs/>
          <w:color w:val="000000"/>
          <w:kern w:val="22"/>
          <w:szCs w:val="22"/>
        </w:rPr>
        <w:t>(c)</w:t>
      </w:r>
      <w:r w:rsidRPr="00A7288F">
        <w:rPr>
          <w:b/>
          <w:bCs/>
          <w:color w:val="000000"/>
          <w:kern w:val="22"/>
          <w:szCs w:val="22"/>
        </w:rPr>
        <w:tab/>
        <w:t>Monitoring data compilation and summary – biota</w:t>
      </w:r>
    </w:p>
    <w:p w14:paraId="6508FC6A" w14:textId="55C55D52" w:rsidR="00A7288F" w:rsidRPr="00A7288F" w:rsidRDefault="00A7288F" w:rsidP="00A7288F">
      <w:pPr>
        <w:pStyle w:val="Para1"/>
        <w:suppressLineNumbers/>
        <w:suppressAutoHyphens/>
        <w:jc w:val="center"/>
        <w:rPr>
          <w:b/>
          <w:bCs/>
          <w:color w:val="000000"/>
          <w:kern w:val="22"/>
          <w:szCs w:val="22"/>
        </w:rPr>
      </w:pPr>
      <w:r w:rsidRPr="00A7288F">
        <w:rPr>
          <w:b/>
          <w:bCs/>
          <w:color w:val="000000"/>
          <w:kern w:val="22"/>
          <w:szCs w:val="22"/>
        </w:rPr>
        <w:t>(d)</w:t>
      </w:r>
      <w:r w:rsidRPr="00A7288F">
        <w:rPr>
          <w:b/>
          <w:bCs/>
          <w:color w:val="000000"/>
          <w:kern w:val="22"/>
          <w:szCs w:val="22"/>
        </w:rPr>
        <w:tab/>
        <w:t>Monitoring data compilation and summary – human biomonitoring</w:t>
      </w:r>
    </w:p>
    <w:p w14:paraId="617C6CA4" w14:textId="24C84D4B" w:rsidR="00CE44CF" w:rsidRPr="00A7288F" w:rsidRDefault="00A7288F" w:rsidP="00A7288F">
      <w:pPr>
        <w:pStyle w:val="Para1"/>
        <w:suppressLineNumbers/>
        <w:suppressAutoHyphens/>
        <w:jc w:val="center"/>
        <w:rPr>
          <w:b/>
          <w:bCs/>
          <w:color w:val="000000"/>
          <w:kern w:val="22"/>
          <w:szCs w:val="22"/>
        </w:rPr>
      </w:pPr>
      <w:r w:rsidRPr="00A7288F">
        <w:rPr>
          <w:b/>
          <w:bCs/>
          <w:color w:val="000000"/>
          <w:kern w:val="22"/>
          <w:szCs w:val="22"/>
        </w:rPr>
        <w:t>(e)</w:t>
      </w:r>
      <w:r w:rsidRPr="00A7288F">
        <w:rPr>
          <w:b/>
          <w:bCs/>
          <w:color w:val="000000"/>
          <w:kern w:val="22"/>
          <w:szCs w:val="22"/>
        </w:rPr>
        <w:tab/>
        <w:t>Summary of available emissions and releases data</w:t>
      </w:r>
    </w:p>
    <w:p w14:paraId="2253B505" w14:textId="5F37C56D" w:rsidR="0029001F" w:rsidRDefault="00FE0F0E" w:rsidP="0029001F">
      <w:pPr>
        <w:pStyle w:val="Para1"/>
        <w:numPr>
          <w:ilvl w:val="0"/>
          <w:numId w:val="28"/>
        </w:numPr>
        <w:suppressLineNumbers/>
        <w:tabs>
          <w:tab w:val="clear" w:pos="360"/>
        </w:tabs>
        <w:suppressAutoHyphens/>
        <w:rPr>
          <w:color w:val="000000"/>
          <w:kern w:val="22"/>
          <w:szCs w:val="22"/>
        </w:rPr>
      </w:pPr>
      <w:r>
        <w:rPr>
          <w:color w:val="000000"/>
          <w:kern w:val="22"/>
          <w:szCs w:val="22"/>
        </w:rPr>
        <w:t xml:space="preserve">The </w:t>
      </w:r>
      <w:r w:rsidR="00411A5F">
        <w:rPr>
          <w:color w:val="000000"/>
          <w:kern w:val="22"/>
          <w:szCs w:val="22"/>
        </w:rPr>
        <w:t xml:space="preserve">breakout teams will work online to prepare for the meeting, </w:t>
      </w:r>
      <w:r w:rsidR="00DA5BDB">
        <w:rPr>
          <w:color w:val="000000"/>
          <w:kern w:val="22"/>
          <w:szCs w:val="22"/>
        </w:rPr>
        <w:t xml:space="preserve">reviewing the available data and considering the storylines for the data analysis, </w:t>
      </w:r>
      <w:r w:rsidR="00411A5F">
        <w:rPr>
          <w:color w:val="000000"/>
          <w:kern w:val="22"/>
          <w:szCs w:val="22"/>
        </w:rPr>
        <w:t>based on the draft outline of the OESG report as presented in document UNEP/MC/OESG</w:t>
      </w:r>
      <w:r w:rsidR="0029001F" w:rsidRPr="00103967">
        <w:rPr>
          <w:color w:val="000000"/>
          <w:kern w:val="22"/>
          <w:szCs w:val="22"/>
        </w:rPr>
        <w:t>.</w:t>
      </w:r>
      <w:r w:rsidR="00F3153D">
        <w:rPr>
          <w:color w:val="000000"/>
          <w:kern w:val="22"/>
          <w:szCs w:val="22"/>
        </w:rPr>
        <w:t>2/</w:t>
      </w:r>
      <w:r w:rsidR="00DF7FA2">
        <w:rPr>
          <w:color w:val="000000"/>
          <w:kern w:val="22"/>
          <w:szCs w:val="22"/>
        </w:rPr>
        <w:t>3</w:t>
      </w:r>
      <w:r w:rsidR="00F3153D">
        <w:rPr>
          <w:color w:val="000000"/>
          <w:kern w:val="22"/>
          <w:szCs w:val="22"/>
        </w:rPr>
        <w:t>. The outcome of the preparatory work will be shared through the online workspace.</w:t>
      </w:r>
    </w:p>
    <w:p w14:paraId="181A954A" w14:textId="7BC37730" w:rsidR="00C17421" w:rsidRDefault="00CA044B" w:rsidP="0029001F">
      <w:pPr>
        <w:pStyle w:val="Para1"/>
        <w:numPr>
          <w:ilvl w:val="0"/>
          <w:numId w:val="28"/>
        </w:numPr>
        <w:suppressLineNumbers/>
        <w:tabs>
          <w:tab w:val="clear" w:pos="360"/>
        </w:tabs>
        <w:suppressAutoHyphens/>
        <w:rPr>
          <w:color w:val="000000"/>
          <w:kern w:val="22"/>
          <w:szCs w:val="22"/>
        </w:rPr>
      </w:pPr>
      <w:r>
        <w:rPr>
          <w:color w:val="000000"/>
          <w:kern w:val="22"/>
          <w:szCs w:val="22"/>
        </w:rPr>
        <w:t>At the first plenary</w:t>
      </w:r>
      <w:r w:rsidR="0047291A">
        <w:rPr>
          <w:color w:val="000000"/>
          <w:kern w:val="22"/>
          <w:szCs w:val="22"/>
        </w:rPr>
        <w:t xml:space="preserve"> on Monday 17 March in the morning</w:t>
      </w:r>
      <w:r>
        <w:rPr>
          <w:color w:val="000000"/>
          <w:kern w:val="22"/>
          <w:szCs w:val="22"/>
        </w:rPr>
        <w:t xml:space="preserve">, the </w:t>
      </w:r>
      <w:r w:rsidR="00A555D4">
        <w:rPr>
          <w:color w:val="000000"/>
          <w:kern w:val="22"/>
          <w:szCs w:val="22"/>
        </w:rPr>
        <w:t xml:space="preserve">team leads will present the preparatory work and their plan for the work </w:t>
      </w:r>
      <w:r w:rsidR="00277090">
        <w:rPr>
          <w:color w:val="000000"/>
          <w:kern w:val="22"/>
          <w:szCs w:val="22"/>
        </w:rPr>
        <w:t xml:space="preserve">in breakout format to develop the </w:t>
      </w:r>
      <w:r w:rsidR="00C17421">
        <w:rPr>
          <w:color w:val="000000"/>
          <w:kern w:val="22"/>
          <w:szCs w:val="22"/>
        </w:rPr>
        <w:t xml:space="preserve">draft chapters of the </w:t>
      </w:r>
      <w:r w:rsidR="00277090">
        <w:rPr>
          <w:color w:val="000000"/>
          <w:kern w:val="22"/>
          <w:szCs w:val="22"/>
        </w:rPr>
        <w:t>report</w:t>
      </w:r>
      <w:r w:rsidR="00C17421">
        <w:rPr>
          <w:color w:val="000000"/>
          <w:kern w:val="22"/>
          <w:szCs w:val="22"/>
        </w:rPr>
        <w:t>.</w:t>
      </w:r>
      <w:r w:rsidR="00F164A9">
        <w:rPr>
          <w:color w:val="000000"/>
          <w:kern w:val="22"/>
          <w:szCs w:val="22"/>
        </w:rPr>
        <w:t xml:space="preserve"> The </w:t>
      </w:r>
      <w:r w:rsidR="009C69E0">
        <w:rPr>
          <w:color w:val="000000"/>
          <w:kern w:val="22"/>
          <w:szCs w:val="22"/>
        </w:rPr>
        <w:t xml:space="preserve">plenary will consider overarching matters including the </w:t>
      </w:r>
      <w:r w:rsidR="00304429">
        <w:rPr>
          <w:color w:val="000000"/>
          <w:kern w:val="22"/>
          <w:szCs w:val="22"/>
        </w:rPr>
        <w:t xml:space="preserve">special units for analysis (e.g. </w:t>
      </w:r>
      <w:r w:rsidR="00007761">
        <w:rPr>
          <w:color w:val="000000"/>
          <w:kern w:val="22"/>
          <w:szCs w:val="22"/>
        </w:rPr>
        <w:t>Parties, UN regions, grid, regions used by the Intergovernmental Panel on Climate Change)</w:t>
      </w:r>
      <w:r w:rsidR="008528FE">
        <w:rPr>
          <w:color w:val="000000"/>
          <w:kern w:val="22"/>
          <w:szCs w:val="22"/>
        </w:rPr>
        <w:t>.</w:t>
      </w:r>
    </w:p>
    <w:p w14:paraId="06CA1613" w14:textId="18D13AF1" w:rsidR="00F3153D" w:rsidRPr="00103967" w:rsidRDefault="008528FE" w:rsidP="0029001F">
      <w:pPr>
        <w:pStyle w:val="Para1"/>
        <w:numPr>
          <w:ilvl w:val="0"/>
          <w:numId w:val="28"/>
        </w:numPr>
        <w:suppressLineNumbers/>
        <w:tabs>
          <w:tab w:val="clear" w:pos="360"/>
        </w:tabs>
        <w:suppressAutoHyphens/>
        <w:rPr>
          <w:color w:val="000000"/>
          <w:kern w:val="22"/>
          <w:szCs w:val="22"/>
        </w:rPr>
      </w:pPr>
      <w:r>
        <w:rPr>
          <w:color w:val="000000"/>
          <w:kern w:val="22"/>
          <w:szCs w:val="22"/>
        </w:rPr>
        <w:t>Brea</w:t>
      </w:r>
      <w:r w:rsidR="00DA4CB0">
        <w:rPr>
          <w:color w:val="000000"/>
          <w:kern w:val="22"/>
          <w:szCs w:val="22"/>
        </w:rPr>
        <w:t xml:space="preserve">kout groups will </w:t>
      </w:r>
      <w:r w:rsidR="002F29F8">
        <w:rPr>
          <w:color w:val="000000"/>
          <w:kern w:val="22"/>
          <w:szCs w:val="22"/>
        </w:rPr>
        <w:t>continue the work to develop the draft chapters on Monday in the afternoon</w:t>
      </w:r>
      <w:r w:rsidR="00F9549A">
        <w:rPr>
          <w:color w:val="000000"/>
          <w:kern w:val="22"/>
          <w:szCs w:val="22"/>
        </w:rPr>
        <w:t xml:space="preserve"> and </w:t>
      </w:r>
      <w:r w:rsidR="00EA428A">
        <w:rPr>
          <w:color w:val="000000"/>
          <w:kern w:val="22"/>
          <w:szCs w:val="22"/>
        </w:rPr>
        <w:t>Tuesday in the morning</w:t>
      </w:r>
      <w:r w:rsidR="00A67329">
        <w:rPr>
          <w:color w:val="000000"/>
          <w:kern w:val="22"/>
          <w:szCs w:val="22"/>
        </w:rPr>
        <w:t xml:space="preserve"> and after the visit to the Municipal Museum for Minamata Disease. </w:t>
      </w:r>
      <w:r w:rsidR="00BA7A1A">
        <w:rPr>
          <w:color w:val="000000"/>
          <w:kern w:val="22"/>
          <w:szCs w:val="22"/>
        </w:rPr>
        <w:t xml:space="preserve">Plenary sessions may be convened </w:t>
      </w:r>
      <w:r w:rsidR="00A42F41">
        <w:rPr>
          <w:color w:val="000000"/>
          <w:kern w:val="22"/>
          <w:szCs w:val="22"/>
        </w:rPr>
        <w:t xml:space="preserve">to share the outcome of breakout work. </w:t>
      </w:r>
      <w:r w:rsidR="00276843">
        <w:rPr>
          <w:color w:val="000000"/>
          <w:kern w:val="22"/>
          <w:szCs w:val="22"/>
        </w:rPr>
        <w:t xml:space="preserve">The work may continue also on Friday </w:t>
      </w:r>
      <w:r w:rsidR="00355B8C">
        <w:rPr>
          <w:color w:val="000000"/>
          <w:kern w:val="22"/>
          <w:szCs w:val="22"/>
        </w:rPr>
        <w:t>21 March.</w:t>
      </w:r>
    </w:p>
    <w:p w14:paraId="2665107E" w14:textId="187F1C99" w:rsidR="001E3BE7" w:rsidRPr="001E3BE7" w:rsidRDefault="001E3BE7" w:rsidP="001E3BE7">
      <w:pPr>
        <w:pStyle w:val="Normalnumber"/>
        <w:numPr>
          <w:ilvl w:val="0"/>
          <w:numId w:val="0"/>
        </w:numPr>
        <w:jc w:val="center"/>
        <w:rPr>
          <w:b/>
          <w:bCs/>
          <w:sz w:val="22"/>
          <w:szCs w:val="22"/>
        </w:rPr>
      </w:pPr>
      <w:r w:rsidRPr="001E3BE7">
        <w:rPr>
          <w:b/>
          <w:bCs/>
          <w:sz w:val="22"/>
          <w:szCs w:val="22"/>
        </w:rPr>
        <w:t>(f)</w:t>
      </w:r>
      <w:r w:rsidRPr="001E3BE7">
        <w:rPr>
          <w:b/>
          <w:bCs/>
          <w:sz w:val="22"/>
          <w:szCs w:val="22"/>
        </w:rPr>
        <w:tab/>
        <w:t>Data analysis addressing the guiding questions outlined in the monitoring guidance.</w:t>
      </w:r>
    </w:p>
    <w:p w14:paraId="45612138" w14:textId="7DC88EBC" w:rsidR="00F27323" w:rsidRDefault="00374465" w:rsidP="00180CF4">
      <w:pPr>
        <w:pStyle w:val="Para1"/>
        <w:numPr>
          <w:ilvl w:val="0"/>
          <w:numId w:val="28"/>
        </w:numPr>
        <w:suppressLineNumbers/>
        <w:tabs>
          <w:tab w:val="clear" w:pos="360"/>
        </w:tabs>
        <w:suppressAutoHyphens/>
      </w:pPr>
      <w:r w:rsidRPr="00441428">
        <w:rPr>
          <w:rFonts w:hint="eastAsia"/>
          <w:color w:val="000000" w:themeColor="text1"/>
          <w:szCs w:val="22"/>
          <w:lang w:eastAsia="ja-JP"/>
        </w:rPr>
        <w:t xml:space="preserve">This item will be discussed on Thursday </w:t>
      </w:r>
      <w:r w:rsidR="00F06DC2" w:rsidRPr="00441428">
        <w:rPr>
          <w:rFonts w:hint="eastAsia"/>
          <w:color w:val="000000" w:themeColor="text1"/>
          <w:szCs w:val="22"/>
          <w:lang w:eastAsia="ja-JP"/>
        </w:rPr>
        <w:t>20 March, building on the work under subitems (a)-(e)</w:t>
      </w:r>
      <w:r w:rsidR="009012DA" w:rsidRPr="00441428">
        <w:rPr>
          <w:rFonts w:hint="eastAsia"/>
          <w:color w:val="000000" w:themeColor="text1"/>
          <w:szCs w:val="22"/>
          <w:lang w:eastAsia="ja-JP"/>
        </w:rPr>
        <w:t xml:space="preserve">. </w:t>
      </w:r>
      <w:r w:rsidR="006C22A9" w:rsidRPr="00441428">
        <w:rPr>
          <w:rFonts w:hint="eastAsia"/>
          <w:color w:val="000000" w:themeColor="text1"/>
          <w:szCs w:val="22"/>
          <w:lang w:eastAsia="ja-JP"/>
        </w:rPr>
        <w:t xml:space="preserve">The plenary session in the morning will be convened by the Integrated </w:t>
      </w:r>
      <w:r w:rsidR="006C22A9" w:rsidRPr="00441428">
        <w:rPr>
          <w:color w:val="000000" w:themeColor="text1"/>
          <w:szCs w:val="22"/>
          <w:lang w:eastAsia="ja-JP"/>
        </w:rPr>
        <w:t>Analysis</w:t>
      </w:r>
      <w:r w:rsidR="006C22A9" w:rsidRPr="00441428">
        <w:rPr>
          <w:rFonts w:hint="eastAsia"/>
          <w:color w:val="000000" w:themeColor="text1"/>
          <w:szCs w:val="22"/>
          <w:lang w:eastAsia="ja-JP"/>
        </w:rPr>
        <w:t xml:space="preserve"> </w:t>
      </w:r>
      <w:r w:rsidR="00C33622" w:rsidRPr="00441428">
        <w:rPr>
          <w:rFonts w:hint="eastAsia"/>
          <w:color w:val="000000" w:themeColor="text1"/>
          <w:szCs w:val="22"/>
          <w:lang w:eastAsia="ja-JP"/>
        </w:rPr>
        <w:t xml:space="preserve">team </w:t>
      </w:r>
      <w:proofErr w:type="gramStart"/>
      <w:r w:rsidR="00C33622" w:rsidRPr="00441428">
        <w:rPr>
          <w:rFonts w:hint="eastAsia"/>
          <w:color w:val="000000" w:themeColor="text1"/>
          <w:szCs w:val="22"/>
          <w:lang w:eastAsia="ja-JP"/>
        </w:rPr>
        <w:t>lead, and</w:t>
      </w:r>
      <w:proofErr w:type="gramEnd"/>
      <w:r w:rsidR="00C33622" w:rsidRPr="00441428">
        <w:rPr>
          <w:rFonts w:hint="eastAsia"/>
          <w:color w:val="000000" w:themeColor="text1"/>
          <w:szCs w:val="22"/>
          <w:lang w:eastAsia="ja-JP"/>
        </w:rPr>
        <w:t xml:space="preserve"> </w:t>
      </w:r>
      <w:r w:rsidR="00CB29E5">
        <w:rPr>
          <w:color w:val="000000" w:themeColor="text1"/>
          <w:szCs w:val="22"/>
          <w:lang w:eastAsia="ja-JP"/>
        </w:rPr>
        <w:t>will</w:t>
      </w:r>
      <w:r w:rsidR="00CB29E5" w:rsidRPr="00441428">
        <w:rPr>
          <w:rFonts w:hint="eastAsia"/>
          <w:color w:val="000000" w:themeColor="text1"/>
          <w:szCs w:val="22"/>
          <w:lang w:eastAsia="ja-JP"/>
        </w:rPr>
        <w:t xml:space="preserve"> </w:t>
      </w:r>
      <w:r w:rsidR="00C33622" w:rsidRPr="00441428">
        <w:rPr>
          <w:rFonts w:hint="eastAsia"/>
          <w:color w:val="000000" w:themeColor="text1"/>
          <w:szCs w:val="22"/>
          <w:lang w:eastAsia="ja-JP"/>
        </w:rPr>
        <w:t xml:space="preserve">include online presentations by invited experts and </w:t>
      </w:r>
      <w:r w:rsidR="00846716" w:rsidRPr="00441428">
        <w:rPr>
          <w:rFonts w:hint="eastAsia"/>
          <w:color w:val="000000" w:themeColor="text1"/>
          <w:szCs w:val="22"/>
          <w:lang w:eastAsia="ja-JP"/>
        </w:rPr>
        <w:t xml:space="preserve">the discussion on the work of the </w:t>
      </w:r>
      <w:r w:rsidR="0097079E" w:rsidRPr="00441428">
        <w:rPr>
          <w:color w:val="000000" w:themeColor="text1"/>
          <w:szCs w:val="22"/>
          <w:lang w:eastAsia="ja-JP"/>
        </w:rPr>
        <w:t>Multi-Compartment Mercury Model</w:t>
      </w:r>
      <w:r w:rsidR="00F27323" w:rsidRPr="00441428">
        <w:rPr>
          <w:rFonts w:hint="eastAsia"/>
          <w:color w:val="000000" w:themeColor="text1"/>
          <w:szCs w:val="22"/>
          <w:lang w:eastAsia="ja-JP"/>
        </w:rPr>
        <w:t>l</w:t>
      </w:r>
      <w:r w:rsidR="0097079E" w:rsidRPr="00441428">
        <w:rPr>
          <w:color w:val="000000" w:themeColor="text1"/>
          <w:szCs w:val="22"/>
          <w:lang w:eastAsia="ja-JP"/>
        </w:rPr>
        <w:t>ing and Analysis Project</w:t>
      </w:r>
      <w:r w:rsidR="0097079E" w:rsidRPr="00441428">
        <w:rPr>
          <w:rFonts w:hint="eastAsia"/>
          <w:color w:val="000000" w:themeColor="text1"/>
          <w:szCs w:val="22"/>
          <w:lang w:eastAsia="ja-JP"/>
        </w:rPr>
        <w:t>.</w:t>
      </w:r>
      <w:r w:rsidR="00F63992" w:rsidRPr="00441428">
        <w:rPr>
          <w:rFonts w:hint="eastAsia"/>
          <w:color w:val="000000" w:themeColor="text1"/>
          <w:szCs w:val="22"/>
          <w:lang w:eastAsia="ja-JP"/>
        </w:rPr>
        <w:t xml:space="preserve"> Discussion may continue in the </w:t>
      </w:r>
      <w:r w:rsidR="00441428" w:rsidRPr="00441428">
        <w:rPr>
          <w:rFonts w:hint="eastAsia"/>
          <w:color w:val="000000" w:themeColor="text1"/>
          <w:szCs w:val="22"/>
          <w:lang w:eastAsia="ja-JP"/>
        </w:rPr>
        <w:t xml:space="preserve">afternoon in </w:t>
      </w:r>
      <w:r w:rsidR="00827880">
        <w:rPr>
          <w:rFonts w:hint="eastAsia"/>
          <w:lang w:eastAsia="ja-JP"/>
        </w:rPr>
        <w:t xml:space="preserve">breakout group </w:t>
      </w:r>
      <w:r w:rsidR="00441428">
        <w:rPr>
          <w:rFonts w:hint="eastAsia"/>
          <w:lang w:eastAsia="ja-JP"/>
        </w:rPr>
        <w:t xml:space="preserve">format, the </w:t>
      </w:r>
      <w:r w:rsidR="00441428">
        <w:rPr>
          <w:lang w:eastAsia="ja-JP"/>
        </w:rPr>
        <w:t>arrangement</w:t>
      </w:r>
      <w:r w:rsidR="00441428">
        <w:rPr>
          <w:rFonts w:hint="eastAsia"/>
          <w:lang w:eastAsia="ja-JP"/>
        </w:rPr>
        <w:t xml:space="preserve"> for which will be decided at the plenary.</w:t>
      </w:r>
      <w:r w:rsidR="00F63992">
        <w:rPr>
          <w:rFonts w:hint="eastAsia"/>
          <w:lang w:eastAsia="ja-JP"/>
        </w:rPr>
        <w:t xml:space="preserve"> </w:t>
      </w:r>
      <w:r w:rsidR="00045BA5">
        <w:rPr>
          <w:rFonts w:hint="eastAsia"/>
          <w:lang w:eastAsia="ja-JP"/>
        </w:rPr>
        <w:t xml:space="preserve">Further discussion may </w:t>
      </w:r>
      <w:proofErr w:type="gramStart"/>
      <w:r w:rsidR="00045BA5">
        <w:rPr>
          <w:rFonts w:hint="eastAsia"/>
          <w:lang w:eastAsia="ja-JP"/>
        </w:rPr>
        <w:t>continue on</w:t>
      </w:r>
      <w:proofErr w:type="gramEnd"/>
      <w:r w:rsidR="00045BA5">
        <w:rPr>
          <w:rFonts w:hint="eastAsia"/>
          <w:lang w:eastAsia="ja-JP"/>
        </w:rPr>
        <w:t xml:space="preserve"> Friday 21 March.</w:t>
      </w:r>
    </w:p>
    <w:p w14:paraId="49B622D1" w14:textId="77777777" w:rsidR="00E83F3B" w:rsidRPr="00103967" w:rsidRDefault="00E83F3B" w:rsidP="00E83F3B">
      <w:pPr>
        <w:pStyle w:val="Para1"/>
        <w:suppressLineNumbers/>
        <w:suppressAutoHyphens/>
      </w:pPr>
    </w:p>
    <w:p w14:paraId="6EF1EED3" w14:textId="77777777" w:rsidR="00110BCE" w:rsidRDefault="0094578B" w:rsidP="008D0784">
      <w:pPr>
        <w:pStyle w:val="HEADING"/>
        <w:keepNext w:val="0"/>
        <w:suppressLineNumbers/>
        <w:suppressAutoHyphens/>
        <w:rPr>
          <w:kern w:val="22"/>
          <w:szCs w:val="22"/>
        </w:rPr>
      </w:pPr>
      <w:r w:rsidRPr="00103967">
        <w:rPr>
          <w:kern w:val="22"/>
          <w:szCs w:val="22"/>
        </w:rPr>
        <w:t>Item 4.</w:t>
      </w:r>
      <w:r w:rsidRPr="00103967">
        <w:rPr>
          <w:kern w:val="22"/>
          <w:szCs w:val="22"/>
        </w:rPr>
        <w:tab/>
      </w:r>
      <w:r w:rsidR="00A55782">
        <w:rPr>
          <w:kern w:val="22"/>
          <w:szCs w:val="22"/>
        </w:rPr>
        <w:t xml:space="preserve">ANALYSIS OF </w:t>
      </w:r>
      <w:r w:rsidR="00110BCE">
        <w:rPr>
          <w:kern w:val="22"/>
          <w:szCs w:val="22"/>
        </w:rPr>
        <w:t>DATA GAPS AND LESSONS LEARNED</w:t>
      </w:r>
    </w:p>
    <w:p w14:paraId="7D9A0257" w14:textId="0C8B6BD3" w:rsidR="00441428" w:rsidRDefault="00441428" w:rsidP="00441428">
      <w:pPr>
        <w:pStyle w:val="Para1"/>
        <w:numPr>
          <w:ilvl w:val="0"/>
          <w:numId w:val="28"/>
        </w:numPr>
        <w:suppressLineNumbers/>
        <w:tabs>
          <w:tab w:val="clear" w:pos="360"/>
        </w:tabs>
        <w:suppressAutoHyphens/>
      </w:pPr>
      <w:r w:rsidRPr="00441428">
        <w:rPr>
          <w:rFonts w:hint="eastAsia"/>
          <w:color w:val="000000" w:themeColor="text1"/>
          <w:szCs w:val="22"/>
          <w:lang w:eastAsia="ja-JP"/>
        </w:rPr>
        <w:t xml:space="preserve">This item will be discussed on </w:t>
      </w:r>
      <w:r>
        <w:rPr>
          <w:rFonts w:hint="eastAsia"/>
          <w:color w:val="000000" w:themeColor="text1"/>
          <w:szCs w:val="22"/>
          <w:lang w:eastAsia="ja-JP"/>
        </w:rPr>
        <w:t>Wednesday 19</w:t>
      </w:r>
      <w:r w:rsidRPr="00441428">
        <w:rPr>
          <w:rFonts w:hint="eastAsia"/>
          <w:color w:val="000000" w:themeColor="text1"/>
          <w:szCs w:val="22"/>
          <w:lang w:eastAsia="ja-JP"/>
        </w:rPr>
        <w:t xml:space="preserve"> March, building on the </w:t>
      </w:r>
      <w:r>
        <w:rPr>
          <w:rFonts w:hint="eastAsia"/>
          <w:color w:val="000000" w:themeColor="text1"/>
          <w:szCs w:val="22"/>
          <w:lang w:eastAsia="ja-JP"/>
        </w:rPr>
        <w:t>preparat</w:t>
      </w:r>
      <w:r w:rsidR="007959CF">
        <w:rPr>
          <w:rFonts w:hint="eastAsia"/>
          <w:color w:val="000000" w:themeColor="text1"/>
          <w:szCs w:val="22"/>
          <w:lang w:eastAsia="ja-JP"/>
        </w:rPr>
        <w:t>ory work of the Future Vision team</w:t>
      </w:r>
      <w:r w:rsidRPr="00441428">
        <w:rPr>
          <w:rFonts w:hint="eastAsia"/>
          <w:color w:val="000000" w:themeColor="text1"/>
          <w:szCs w:val="22"/>
          <w:lang w:eastAsia="ja-JP"/>
        </w:rPr>
        <w:t xml:space="preserve">. The plenary session in the morning will be convened by the </w:t>
      </w:r>
      <w:r w:rsidR="007959CF">
        <w:rPr>
          <w:rFonts w:hint="eastAsia"/>
          <w:color w:val="000000" w:themeColor="text1"/>
          <w:szCs w:val="22"/>
          <w:lang w:eastAsia="ja-JP"/>
        </w:rPr>
        <w:t>Future Vision</w:t>
      </w:r>
      <w:r w:rsidRPr="00441428">
        <w:rPr>
          <w:rFonts w:hint="eastAsia"/>
          <w:color w:val="000000" w:themeColor="text1"/>
          <w:szCs w:val="22"/>
          <w:lang w:eastAsia="ja-JP"/>
        </w:rPr>
        <w:t xml:space="preserve"> team lead. Discussion may continue in the afternoon in </w:t>
      </w:r>
      <w:r>
        <w:rPr>
          <w:rFonts w:hint="eastAsia"/>
          <w:lang w:eastAsia="ja-JP"/>
        </w:rPr>
        <w:t xml:space="preserve">breakout group format, the </w:t>
      </w:r>
      <w:r>
        <w:rPr>
          <w:lang w:eastAsia="ja-JP"/>
        </w:rPr>
        <w:t>arrangement</w:t>
      </w:r>
      <w:r>
        <w:rPr>
          <w:rFonts w:hint="eastAsia"/>
          <w:lang w:eastAsia="ja-JP"/>
        </w:rPr>
        <w:t xml:space="preserve"> for which will be decided at the plenary. </w:t>
      </w:r>
      <w:r w:rsidR="00045BA5">
        <w:rPr>
          <w:rFonts w:hint="eastAsia"/>
          <w:lang w:eastAsia="ja-JP"/>
        </w:rPr>
        <w:t xml:space="preserve">Further discussion may </w:t>
      </w:r>
      <w:proofErr w:type="gramStart"/>
      <w:r w:rsidR="00045BA5">
        <w:rPr>
          <w:rFonts w:hint="eastAsia"/>
          <w:lang w:eastAsia="ja-JP"/>
        </w:rPr>
        <w:t>continue on</w:t>
      </w:r>
      <w:proofErr w:type="gramEnd"/>
      <w:r w:rsidR="00045BA5">
        <w:rPr>
          <w:rFonts w:hint="eastAsia"/>
          <w:lang w:eastAsia="ja-JP"/>
        </w:rPr>
        <w:t xml:space="preserve"> Friday 21 March.</w:t>
      </w:r>
    </w:p>
    <w:p w14:paraId="40C8FE50" w14:textId="77777777" w:rsidR="00E83F3B" w:rsidRPr="00103967" w:rsidRDefault="00E83F3B" w:rsidP="00E83F3B">
      <w:pPr>
        <w:pStyle w:val="Para1"/>
        <w:suppressLineNumbers/>
        <w:suppressAutoHyphens/>
      </w:pPr>
    </w:p>
    <w:p w14:paraId="229D2CB8" w14:textId="774FD119" w:rsidR="0094578B" w:rsidRPr="00103967" w:rsidRDefault="0094578B" w:rsidP="00F612FA">
      <w:pPr>
        <w:pStyle w:val="HEADING"/>
        <w:keepNext w:val="0"/>
        <w:suppressLineNumbers/>
        <w:suppressAutoHyphens/>
        <w:rPr>
          <w:kern w:val="22"/>
          <w:szCs w:val="22"/>
        </w:rPr>
      </w:pPr>
      <w:r w:rsidRPr="00103967">
        <w:rPr>
          <w:kern w:val="22"/>
          <w:szCs w:val="22"/>
        </w:rPr>
        <w:t>Item 5.</w:t>
      </w:r>
      <w:r w:rsidRPr="00103967">
        <w:rPr>
          <w:kern w:val="22"/>
          <w:szCs w:val="22"/>
        </w:rPr>
        <w:tab/>
      </w:r>
      <w:r w:rsidR="00F50E8E" w:rsidRPr="00103967">
        <w:rPr>
          <w:kern w:val="22"/>
          <w:szCs w:val="22"/>
        </w:rPr>
        <w:t>Way forward</w:t>
      </w:r>
    </w:p>
    <w:p w14:paraId="02C96577" w14:textId="2279DEB3" w:rsidR="0094578B" w:rsidRPr="00103967" w:rsidRDefault="0094578B" w:rsidP="008D0784">
      <w:pPr>
        <w:pStyle w:val="Heading2"/>
        <w:keepLines/>
        <w:suppressLineNumbers/>
        <w:tabs>
          <w:tab w:val="clear" w:pos="1247"/>
          <w:tab w:val="left" w:pos="1560"/>
        </w:tabs>
        <w:suppressAutoHyphens/>
        <w:spacing w:before="120"/>
        <w:ind w:left="567" w:hanging="567"/>
        <w:jc w:val="center"/>
        <w:rPr>
          <w:iCs/>
          <w:kern w:val="22"/>
          <w:sz w:val="22"/>
          <w:szCs w:val="22"/>
          <w:lang w:val="en-GB"/>
        </w:rPr>
      </w:pPr>
      <w:r w:rsidRPr="00103967">
        <w:rPr>
          <w:iCs/>
          <w:kern w:val="22"/>
          <w:sz w:val="22"/>
          <w:szCs w:val="22"/>
          <w:lang w:val="en-GB"/>
        </w:rPr>
        <w:t>(a)</w:t>
      </w:r>
      <w:r w:rsidRPr="00103967">
        <w:rPr>
          <w:iCs/>
          <w:kern w:val="22"/>
          <w:sz w:val="22"/>
          <w:szCs w:val="22"/>
          <w:lang w:val="en-GB"/>
        </w:rPr>
        <w:tab/>
      </w:r>
      <w:r w:rsidR="008E0BA4" w:rsidRPr="008E0BA4">
        <w:rPr>
          <w:iCs/>
          <w:kern w:val="22"/>
          <w:sz w:val="22"/>
          <w:szCs w:val="22"/>
          <w:lang w:val="en-GB"/>
        </w:rPr>
        <w:t>Development of the reports</w:t>
      </w:r>
    </w:p>
    <w:p w14:paraId="1B0CB6A6" w14:textId="29DD372E" w:rsidR="003900F6" w:rsidRDefault="00BC056C" w:rsidP="00A926BF">
      <w:pPr>
        <w:pStyle w:val="Para1"/>
        <w:numPr>
          <w:ilvl w:val="0"/>
          <w:numId w:val="28"/>
        </w:numPr>
        <w:suppressLineNumbers/>
        <w:tabs>
          <w:tab w:val="clear" w:pos="360"/>
        </w:tabs>
        <w:suppressAutoHyphens/>
      </w:pPr>
      <w:r>
        <w:t>The OESG will consider the timeline for the development of the s</w:t>
      </w:r>
      <w:r w:rsidR="00E74786">
        <w:t xml:space="preserve">cientific report on available data and analysis and the report on data gaps and lessons learned, </w:t>
      </w:r>
      <w:r w:rsidR="009B2BD8">
        <w:rPr>
          <w:rFonts w:hint="eastAsia"/>
          <w:lang w:eastAsia="ja-JP"/>
        </w:rPr>
        <w:t xml:space="preserve">noting that the terms of reference </w:t>
      </w:r>
      <w:r w:rsidR="007A24FF">
        <w:rPr>
          <w:rFonts w:hint="eastAsia"/>
          <w:lang w:eastAsia="ja-JP"/>
        </w:rPr>
        <w:t xml:space="preserve">of the OESG requires </w:t>
      </w:r>
      <w:r w:rsidR="007A24FF">
        <w:rPr>
          <w:rFonts w:hint="eastAsia"/>
          <w:lang w:eastAsia="ja-JP"/>
        </w:rPr>
        <w:lastRenderedPageBreak/>
        <w:t xml:space="preserve">the </w:t>
      </w:r>
      <w:r w:rsidR="007E5A87">
        <w:rPr>
          <w:rFonts w:hint="eastAsia"/>
          <w:lang w:eastAsia="ja-JP"/>
        </w:rPr>
        <w:t xml:space="preserve">OESG to make </w:t>
      </w:r>
      <w:r w:rsidR="006E7D62">
        <w:rPr>
          <w:rFonts w:hint="eastAsia"/>
          <w:lang w:eastAsia="ja-JP"/>
        </w:rPr>
        <w:t>the reports available for review by Parties and the Effectiveness Evaluation Group</w:t>
      </w:r>
      <w:r w:rsidR="003900F6" w:rsidRPr="00103967">
        <w:t>.</w:t>
      </w:r>
      <w:r w:rsidR="00765CB2">
        <w:rPr>
          <w:rFonts w:hint="eastAsia"/>
          <w:lang w:eastAsia="ja-JP"/>
        </w:rPr>
        <w:t xml:space="preserve"> A draft schedule presented at the </w:t>
      </w:r>
      <w:r w:rsidR="00B83BB4">
        <w:rPr>
          <w:rFonts w:hint="eastAsia"/>
          <w:lang w:eastAsia="ja-JP"/>
        </w:rPr>
        <w:t>16</w:t>
      </w:r>
      <w:r w:rsidR="00B83BB4" w:rsidRPr="00B83BB4">
        <w:rPr>
          <w:rFonts w:hint="eastAsia"/>
          <w:vertAlign w:val="superscript"/>
          <w:lang w:eastAsia="ja-JP"/>
        </w:rPr>
        <w:t>th</w:t>
      </w:r>
      <w:r w:rsidR="00B83BB4">
        <w:rPr>
          <w:rFonts w:hint="eastAsia"/>
          <w:lang w:eastAsia="ja-JP"/>
        </w:rPr>
        <w:t xml:space="preserve"> online meeting of the OESG in February 2025 is reproduced below.</w:t>
      </w:r>
    </w:p>
    <w:p w14:paraId="192C03A1" w14:textId="4C6C1361" w:rsidR="00B83BB4" w:rsidRPr="00103967" w:rsidRDefault="00B83BB4" w:rsidP="00B83BB4">
      <w:pPr>
        <w:pStyle w:val="Para1"/>
        <w:suppressLineNumbers/>
        <w:suppressAutoHyphens/>
      </w:pPr>
      <w:r w:rsidRPr="00B83BB4">
        <w:rPr>
          <w:noProof/>
          <w:lang w:val="fr-FR"/>
        </w:rPr>
        <w:drawing>
          <wp:inline distT="0" distB="0" distL="0" distR="0" wp14:anchorId="69305730" wp14:editId="0A9B3D97">
            <wp:extent cx="6390005" cy="1802765"/>
            <wp:effectExtent l="0" t="0" r="0" b="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967FF2A9-728D-1C25-6467-A135A7F13D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967FF2A9-728D-1C25-6467-A135A7F13D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5EED7" w14:textId="6A8DAF3D" w:rsidR="0094578B" w:rsidRPr="00103967" w:rsidRDefault="0094578B" w:rsidP="0094578B">
      <w:pPr>
        <w:pStyle w:val="Heading2"/>
        <w:keepLines/>
        <w:suppressLineNumbers/>
        <w:tabs>
          <w:tab w:val="clear" w:pos="1247"/>
          <w:tab w:val="left" w:pos="1560"/>
        </w:tabs>
        <w:suppressAutoHyphens/>
        <w:ind w:left="567" w:hanging="567"/>
        <w:jc w:val="center"/>
        <w:rPr>
          <w:iCs/>
          <w:kern w:val="22"/>
          <w:sz w:val="22"/>
          <w:szCs w:val="22"/>
          <w:lang w:val="en-GB"/>
        </w:rPr>
      </w:pPr>
      <w:r w:rsidRPr="00103967">
        <w:rPr>
          <w:iCs/>
          <w:kern w:val="22"/>
          <w:sz w:val="22"/>
          <w:szCs w:val="22"/>
          <w:lang w:val="en-GB"/>
        </w:rPr>
        <w:t>(b)</w:t>
      </w:r>
      <w:r w:rsidRPr="00103967">
        <w:rPr>
          <w:iCs/>
          <w:kern w:val="22"/>
          <w:sz w:val="22"/>
          <w:szCs w:val="22"/>
          <w:lang w:val="en-GB"/>
        </w:rPr>
        <w:tab/>
      </w:r>
      <w:r w:rsidR="00BC056C" w:rsidRPr="00BC056C">
        <w:rPr>
          <w:iCs/>
          <w:kern w:val="22"/>
          <w:sz w:val="22"/>
          <w:szCs w:val="22"/>
          <w:lang w:val="en-GB"/>
        </w:rPr>
        <w:t xml:space="preserve">Progress report to the sixth meeting of the Conference of the Parties </w:t>
      </w:r>
    </w:p>
    <w:p w14:paraId="2ECD830B" w14:textId="34C70379" w:rsidR="0094578B" w:rsidRPr="00E83F3B" w:rsidRDefault="00E74786" w:rsidP="00E001DE">
      <w:pPr>
        <w:pStyle w:val="Para1"/>
        <w:numPr>
          <w:ilvl w:val="0"/>
          <w:numId w:val="28"/>
        </w:numPr>
        <w:suppressLineNumbers/>
        <w:tabs>
          <w:tab w:val="clear" w:pos="360"/>
        </w:tabs>
        <w:suppressAutoHyphens/>
        <w:rPr>
          <w:color w:val="000000"/>
          <w:kern w:val="22"/>
          <w:szCs w:val="22"/>
        </w:rPr>
      </w:pPr>
      <w:r>
        <w:rPr>
          <w:color w:val="000000"/>
          <w:kern w:val="22"/>
          <w:szCs w:val="22"/>
        </w:rPr>
        <w:t xml:space="preserve">The OESG will consider the development of a progress report to the sixth meeting of the Conference of the Parties, which will take place in Geneva, Switzerland from </w:t>
      </w:r>
      <w:r w:rsidR="00590AC6">
        <w:rPr>
          <w:color w:val="000000"/>
          <w:kern w:val="22"/>
          <w:szCs w:val="22"/>
        </w:rPr>
        <w:t>3 to 7 November 2025</w:t>
      </w:r>
      <w:r w:rsidR="00590AC6">
        <w:t>, noting that the working document need</w:t>
      </w:r>
      <w:r w:rsidR="003854F4">
        <w:t>s</w:t>
      </w:r>
      <w:r w:rsidR="00590AC6">
        <w:t xml:space="preserve"> to be finalize</w:t>
      </w:r>
      <w:r w:rsidR="00BC2D98">
        <w:t>d by May 2025</w:t>
      </w:r>
      <w:r w:rsidR="007506CC">
        <w:t xml:space="preserve"> for processing and translation into UN languages</w:t>
      </w:r>
      <w:r w:rsidR="00BC2D98">
        <w:t xml:space="preserve">. </w:t>
      </w:r>
      <w:r w:rsidR="00F71220">
        <w:t xml:space="preserve">The working document may be a brief explanation of the progress, and the </w:t>
      </w:r>
      <w:r w:rsidR="00B21D75">
        <w:t>substantive report</w:t>
      </w:r>
      <w:r w:rsidR="00876590">
        <w:t>s</w:t>
      </w:r>
      <w:r w:rsidR="00B21D75">
        <w:t xml:space="preserve"> may be circulated </w:t>
      </w:r>
      <w:r w:rsidR="007506CC">
        <w:t xml:space="preserve">as an English-only </w:t>
      </w:r>
      <w:r w:rsidR="00A82DD1">
        <w:t>information documents.</w:t>
      </w:r>
    </w:p>
    <w:p w14:paraId="1C6AD88B" w14:textId="77777777" w:rsidR="00E83F3B" w:rsidRPr="00103967" w:rsidRDefault="00E83F3B" w:rsidP="00E83F3B">
      <w:pPr>
        <w:pStyle w:val="Para1"/>
        <w:suppressLineNumbers/>
        <w:suppressAutoHyphens/>
        <w:rPr>
          <w:color w:val="000000"/>
          <w:kern w:val="22"/>
          <w:szCs w:val="22"/>
        </w:rPr>
      </w:pPr>
    </w:p>
    <w:p w14:paraId="1CF9EB73" w14:textId="47DEE2DD" w:rsidR="006E4834" w:rsidRPr="00103967" w:rsidRDefault="006E4834" w:rsidP="00F612FA">
      <w:pPr>
        <w:pStyle w:val="Heading1"/>
        <w:suppressLineNumbers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567"/>
        </w:tabs>
        <w:suppressAutoHyphens/>
        <w:spacing w:before="120"/>
        <w:ind w:left="0" w:firstLine="0"/>
        <w:jc w:val="center"/>
        <w:rPr>
          <w:bCs/>
          <w:caps/>
          <w:kern w:val="22"/>
          <w:sz w:val="22"/>
          <w:szCs w:val="22"/>
          <w:lang w:val="en-GB"/>
        </w:rPr>
      </w:pPr>
      <w:r w:rsidRPr="00103967">
        <w:rPr>
          <w:bCs/>
          <w:caps/>
          <w:kern w:val="22"/>
          <w:sz w:val="22"/>
          <w:szCs w:val="22"/>
          <w:lang w:val="en-GB"/>
        </w:rPr>
        <w:t xml:space="preserve">Item </w:t>
      </w:r>
      <w:r w:rsidR="008F6C2E">
        <w:rPr>
          <w:bCs/>
          <w:caps/>
          <w:kern w:val="22"/>
          <w:sz w:val="22"/>
          <w:szCs w:val="22"/>
          <w:lang w:val="en-GB"/>
        </w:rPr>
        <w:t>6</w:t>
      </w:r>
      <w:r w:rsidRPr="00103967">
        <w:rPr>
          <w:bCs/>
          <w:caps/>
          <w:kern w:val="22"/>
          <w:sz w:val="22"/>
          <w:szCs w:val="22"/>
          <w:lang w:val="en-GB"/>
        </w:rPr>
        <w:t>.</w:t>
      </w:r>
      <w:r w:rsidRPr="00103967">
        <w:rPr>
          <w:bCs/>
          <w:caps/>
          <w:kern w:val="22"/>
          <w:sz w:val="22"/>
          <w:szCs w:val="22"/>
          <w:lang w:val="en-GB"/>
        </w:rPr>
        <w:tab/>
        <w:t>Other matters</w:t>
      </w:r>
    </w:p>
    <w:p w14:paraId="3ACA4F01" w14:textId="74D86A9F" w:rsidR="006E4834" w:rsidRDefault="006E4834" w:rsidP="006E4834">
      <w:pPr>
        <w:pStyle w:val="Para1"/>
        <w:numPr>
          <w:ilvl w:val="0"/>
          <w:numId w:val="28"/>
        </w:numPr>
        <w:suppressLineNumbers/>
        <w:tabs>
          <w:tab w:val="clear" w:pos="360"/>
        </w:tabs>
        <w:suppressAutoHyphens/>
        <w:rPr>
          <w:color w:val="000000"/>
          <w:kern w:val="22"/>
          <w:szCs w:val="22"/>
        </w:rPr>
      </w:pPr>
      <w:r w:rsidRPr="00103967">
        <w:rPr>
          <w:color w:val="000000"/>
          <w:kern w:val="22"/>
          <w:szCs w:val="22"/>
        </w:rPr>
        <w:t xml:space="preserve">Under this item, the </w:t>
      </w:r>
      <w:r w:rsidR="00F612FA" w:rsidRPr="00103967">
        <w:rPr>
          <w:color w:val="000000"/>
          <w:kern w:val="22"/>
          <w:szCs w:val="22"/>
        </w:rPr>
        <w:t>OESG and experts in the roster</w:t>
      </w:r>
      <w:r w:rsidRPr="00103967">
        <w:rPr>
          <w:color w:val="000000"/>
          <w:kern w:val="22"/>
          <w:szCs w:val="22"/>
        </w:rPr>
        <w:t xml:space="preserve"> may raise and discuss any other matters relevant to </w:t>
      </w:r>
      <w:r w:rsidR="00F612FA" w:rsidRPr="00103967">
        <w:rPr>
          <w:color w:val="000000"/>
          <w:kern w:val="22"/>
          <w:szCs w:val="22"/>
        </w:rPr>
        <w:t>the OESG</w:t>
      </w:r>
      <w:r w:rsidRPr="00103967">
        <w:rPr>
          <w:color w:val="000000"/>
          <w:kern w:val="22"/>
          <w:szCs w:val="22"/>
        </w:rPr>
        <w:t xml:space="preserve"> mandate.</w:t>
      </w:r>
    </w:p>
    <w:p w14:paraId="4E9E0652" w14:textId="77777777" w:rsidR="00E83F3B" w:rsidRPr="00103967" w:rsidRDefault="00E83F3B" w:rsidP="00E83F3B">
      <w:pPr>
        <w:pStyle w:val="Para1"/>
        <w:suppressLineNumbers/>
        <w:suppressAutoHyphens/>
        <w:rPr>
          <w:color w:val="000000"/>
          <w:kern w:val="22"/>
          <w:szCs w:val="22"/>
        </w:rPr>
      </w:pPr>
    </w:p>
    <w:p w14:paraId="7E45A3FD" w14:textId="67DB4DE0" w:rsidR="006E4834" w:rsidRPr="00103967" w:rsidRDefault="006E4834" w:rsidP="00F612FA">
      <w:pPr>
        <w:pStyle w:val="Heading1"/>
        <w:suppressLineNumbers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567"/>
        </w:tabs>
        <w:suppressAutoHyphens/>
        <w:spacing w:before="120"/>
        <w:ind w:left="567" w:hanging="567"/>
        <w:jc w:val="center"/>
        <w:rPr>
          <w:bCs/>
          <w:caps/>
          <w:kern w:val="22"/>
          <w:sz w:val="22"/>
          <w:szCs w:val="22"/>
          <w:lang w:val="en-GB"/>
        </w:rPr>
      </w:pPr>
      <w:r w:rsidRPr="00103967">
        <w:rPr>
          <w:bCs/>
          <w:caps/>
          <w:kern w:val="22"/>
          <w:sz w:val="22"/>
          <w:szCs w:val="22"/>
          <w:lang w:val="en-GB"/>
        </w:rPr>
        <w:t xml:space="preserve">Item </w:t>
      </w:r>
      <w:r w:rsidR="008F6C2E">
        <w:rPr>
          <w:bCs/>
          <w:caps/>
          <w:kern w:val="22"/>
          <w:sz w:val="22"/>
          <w:szCs w:val="22"/>
          <w:lang w:val="en-GB"/>
        </w:rPr>
        <w:t>7</w:t>
      </w:r>
      <w:r w:rsidRPr="00103967">
        <w:rPr>
          <w:bCs/>
          <w:caps/>
          <w:kern w:val="22"/>
          <w:sz w:val="22"/>
          <w:szCs w:val="22"/>
          <w:lang w:val="en-GB"/>
        </w:rPr>
        <w:t>.</w:t>
      </w:r>
      <w:r w:rsidR="00F612FA" w:rsidRPr="00103967">
        <w:rPr>
          <w:bCs/>
          <w:caps/>
          <w:kern w:val="22"/>
          <w:sz w:val="22"/>
          <w:szCs w:val="22"/>
          <w:lang w:val="en-GB"/>
        </w:rPr>
        <w:tab/>
      </w:r>
      <w:r w:rsidRPr="00103967">
        <w:rPr>
          <w:bCs/>
          <w:caps/>
          <w:kern w:val="22"/>
          <w:sz w:val="22"/>
          <w:szCs w:val="22"/>
          <w:lang w:val="en-GB"/>
        </w:rPr>
        <w:t>Adoption of the report of the Group</w:t>
      </w:r>
    </w:p>
    <w:p w14:paraId="50B11DD1" w14:textId="2947AF9B" w:rsidR="006E4834" w:rsidRDefault="006E4834" w:rsidP="006E4834">
      <w:pPr>
        <w:pStyle w:val="Para1"/>
        <w:numPr>
          <w:ilvl w:val="0"/>
          <w:numId w:val="28"/>
        </w:numPr>
        <w:suppressLineNumbers/>
        <w:tabs>
          <w:tab w:val="clear" w:pos="360"/>
        </w:tabs>
        <w:suppressAutoHyphens/>
        <w:rPr>
          <w:color w:val="000000"/>
          <w:kern w:val="22"/>
          <w:szCs w:val="22"/>
        </w:rPr>
      </w:pPr>
      <w:r w:rsidRPr="00103967">
        <w:rPr>
          <w:color w:val="000000"/>
          <w:kern w:val="22"/>
          <w:szCs w:val="22"/>
        </w:rPr>
        <w:t xml:space="preserve">The Group will be invited to consider and adopt the draft report of its meeting </w:t>
      </w:r>
      <w:proofErr w:type="gramStart"/>
      <w:r w:rsidRPr="00103967">
        <w:rPr>
          <w:color w:val="000000"/>
          <w:kern w:val="22"/>
          <w:szCs w:val="22"/>
        </w:rPr>
        <w:t>on the basis of</w:t>
      </w:r>
      <w:proofErr w:type="gramEnd"/>
      <w:r w:rsidRPr="00103967">
        <w:rPr>
          <w:color w:val="000000"/>
          <w:kern w:val="22"/>
          <w:szCs w:val="22"/>
        </w:rPr>
        <w:t xml:space="preserve"> a draft to be prepared and submitted by the </w:t>
      </w:r>
      <w:r w:rsidR="009B1152">
        <w:rPr>
          <w:color w:val="000000"/>
          <w:kern w:val="22"/>
          <w:szCs w:val="22"/>
        </w:rPr>
        <w:t>Secretariat</w:t>
      </w:r>
      <w:r w:rsidRPr="00103967">
        <w:rPr>
          <w:color w:val="000000"/>
          <w:kern w:val="22"/>
          <w:szCs w:val="22"/>
        </w:rPr>
        <w:t>.</w:t>
      </w:r>
      <w:r w:rsidR="009B1152">
        <w:rPr>
          <w:color w:val="000000"/>
          <w:kern w:val="22"/>
          <w:szCs w:val="22"/>
        </w:rPr>
        <w:t xml:space="preserve"> </w:t>
      </w:r>
      <w:r w:rsidR="00680262">
        <w:rPr>
          <w:color w:val="000000"/>
          <w:kern w:val="22"/>
          <w:szCs w:val="22"/>
        </w:rPr>
        <w:t xml:space="preserve">Part of the report may be </w:t>
      </w:r>
      <w:r w:rsidR="00DD2EC5">
        <w:rPr>
          <w:color w:val="000000"/>
          <w:kern w:val="22"/>
          <w:szCs w:val="22"/>
        </w:rPr>
        <w:t>circulated to the members later for adoption in written procedure.</w:t>
      </w:r>
    </w:p>
    <w:p w14:paraId="2AB3499E" w14:textId="77777777" w:rsidR="00D30460" w:rsidRPr="00103967" w:rsidRDefault="00D30460" w:rsidP="00D30460">
      <w:pPr>
        <w:pStyle w:val="Para1"/>
        <w:suppressLineNumbers/>
        <w:suppressAutoHyphens/>
        <w:rPr>
          <w:color w:val="000000"/>
          <w:kern w:val="22"/>
          <w:szCs w:val="22"/>
        </w:rPr>
      </w:pPr>
    </w:p>
    <w:p w14:paraId="35D1ACF9" w14:textId="4F28E0F0" w:rsidR="006E4834" w:rsidRPr="00103967" w:rsidRDefault="006E4834" w:rsidP="00F612FA">
      <w:pPr>
        <w:pStyle w:val="Heading1"/>
        <w:suppressLineNumbers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567"/>
        </w:tabs>
        <w:suppressAutoHyphens/>
        <w:spacing w:before="120"/>
        <w:ind w:left="567" w:hanging="567"/>
        <w:jc w:val="center"/>
        <w:rPr>
          <w:bCs/>
          <w:caps/>
          <w:kern w:val="22"/>
          <w:sz w:val="22"/>
          <w:szCs w:val="22"/>
          <w:lang w:val="en-GB"/>
        </w:rPr>
      </w:pPr>
      <w:r w:rsidRPr="00103967">
        <w:rPr>
          <w:bCs/>
          <w:caps/>
          <w:kern w:val="22"/>
          <w:sz w:val="22"/>
          <w:szCs w:val="22"/>
          <w:lang w:val="en-GB"/>
        </w:rPr>
        <w:t xml:space="preserve">Item </w:t>
      </w:r>
      <w:r w:rsidR="00DD2EC5">
        <w:rPr>
          <w:bCs/>
          <w:caps/>
          <w:kern w:val="22"/>
          <w:sz w:val="22"/>
          <w:szCs w:val="22"/>
          <w:lang w:val="en-GB"/>
        </w:rPr>
        <w:t>8</w:t>
      </w:r>
      <w:r w:rsidRPr="00103967">
        <w:rPr>
          <w:bCs/>
          <w:caps/>
          <w:kern w:val="22"/>
          <w:sz w:val="22"/>
          <w:szCs w:val="22"/>
          <w:lang w:val="en-GB"/>
        </w:rPr>
        <w:t>.</w:t>
      </w:r>
      <w:r w:rsidRPr="00103967">
        <w:rPr>
          <w:bCs/>
          <w:caps/>
          <w:kern w:val="22"/>
          <w:sz w:val="22"/>
          <w:szCs w:val="22"/>
          <w:lang w:val="en-GB"/>
        </w:rPr>
        <w:tab/>
        <w:t>Closure of the meeting</w:t>
      </w:r>
    </w:p>
    <w:p w14:paraId="648E49B6" w14:textId="2B07B436" w:rsidR="006E4834" w:rsidRPr="00103967" w:rsidRDefault="006E4834" w:rsidP="005A54CF">
      <w:pPr>
        <w:pStyle w:val="Para1"/>
        <w:numPr>
          <w:ilvl w:val="0"/>
          <w:numId w:val="28"/>
        </w:numPr>
        <w:suppressLineNumbers/>
        <w:tabs>
          <w:tab w:val="clear" w:pos="360"/>
        </w:tabs>
        <w:suppressAutoHyphens/>
        <w:rPr>
          <w:szCs w:val="22"/>
        </w:rPr>
      </w:pPr>
      <w:r w:rsidRPr="00103967">
        <w:rPr>
          <w:bCs/>
          <w:snapToGrid/>
          <w:color w:val="000000"/>
          <w:kern w:val="22"/>
          <w:szCs w:val="22"/>
        </w:rPr>
        <w:t>The</w:t>
      </w:r>
      <w:r w:rsidRPr="00103967">
        <w:rPr>
          <w:color w:val="000000"/>
          <w:kern w:val="22"/>
          <w:szCs w:val="22"/>
        </w:rPr>
        <w:t xml:space="preserve"> meeting is expected to close </w:t>
      </w:r>
      <w:r w:rsidR="005A54CF" w:rsidRPr="00103967">
        <w:rPr>
          <w:color w:val="000000"/>
          <w:kern w:val="22"/>
          <w:szCs w:val="22"/>
        </w:rPr>
        <w:t>at 17:00 on</w:t>
      </w:r>
      <w:r w:rsidRPr="00103967">
        <w:rPr>
          <w:color w:val="000000"/>
          <w:kern w:val="22"/>
          <w:szCs w:val="22"/>
        </w:rPr>
        <w:t xml:space="preserve"> Friday, </w:t>
      </w:r>
      <w:r w:rsidR="00DD2EC5">
        <w:rPr>
          <w:color w:val="000000"/>
          <w:kern w:val="22"/>
          <w:szCs w:val="22"/>
        </w:rPr>
        <w:t>2</w:t>
      </w:r>
      <w:r w:rsidR="005A54CF" w:rsidRPr="00103967">
        <w:rPr>
          <w:color w:val="000000"/>
          <w:kern w:val="22"/>
          <w:szCs w:val="22"/>
        </w:rPr>
        <w:t>1 March 202</w:t>
      </w:r>
      <w:r w:rsidR="00DD2EC5">
        <w:rPr>
          <w:color w:val="000000"/>
          <w:kern w:val="22"/>
          <w:szCs w:val="22"/>
        </w:rPr>
        <w:t>5</w:t>
      </w:r>
      <w:r w:rsidRPr="00103967">
        <w:rPr>
          <w:color w:val="000000"/>
          <w:kern w:val="22"/>
          <w:szCs w:val="22"/>
        </w:rPr>
        <w:t>.</w:t>
      </w:r>
    </w:p>
    <w:p w14:paraId="46FCE04E" w14:textId="531BA2A4" w:rsidR="00A63D56" w:rsidRPr="00103967" w:rsidRDefault="00923F22" w:rsidP="00A63D56">
      <w:pPr>
        <w:pStyle w:val="BBTitle"/>
        <w:ind w:left="0"/>
        <w:jc w:val="center"/>
        <w:rPr>
          <w:sz w:val="20"/>
          <w:szCs w:val="20"/>
        </w:rPr>
      </w:pPr>
      <w:r w:rsidRPr="00103967">
        <w:rPr>
          <w:sz w:val="20"/>
          <w:szCs w:val="20"/>
        </w:rPr>
        <w:t>_________________________</w:t>
      </w:r>
    </w:p>
    <w:sectPr w:rsidR="00A63D56" w:rsidRPr="00103967" w:rsidSect="00B61D2A">
      <w:headerReference w:type="default" r:id="rId16"/>
      <w:pgSz w:w="11906" w:h="16838" w:code="9"/>
      <w:pgMar w:top="907" w:right="992" w:bottom="1418" w:left="851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E5F72" w14:textId="77777777" w:rsidR="00C23EE2" w:rsidRDefault="00C23EE2">
      <w:r>
        <w:separator/>
      </w:r>
    </w:p>
    <w:p w14:paraId="64807DDD" w14:textId="77777777" w:rsidR="00C23EE2" w:rsidRDefault="00C23EE2"/>
  </w:endnote>
  <w:endnote w:type="continuationSeparator" w:id="0">
    <w:p w14:paraId="5B295BF6" w14:textId="77777777" w:rsidR="00C23EE2" w:rsidRDefault="00C23EE2">
      <w:r>
        <w:continuationSeparator/>
      </w:r>
    </w:p>
    <w:p w14:paraId="5CB9CE4C" w14:textId="77777777" w:rsidR="00C23EE2" w:rsidRDefault="00C23EE2"/>
  </w:endnote>
  <w:endnote w:type="continuationNotice" w:id="1">
    <w:p w14:paraId="3B45F9AE" w14:textId="77777777" w:rsidR="00C23EE2" w:rsidRDefault="00C23EE2"/>
    <w:p w14:paraId="0688588A" w14:textId="77777777" w:rsidR="00C23EE2" w:rsidRDefault="00C23E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F426A" w14:textId="77777777" w:rsidR="00C23EE2" w:rsidRDefault="00C23EE2" w:rsidP="00F6201E">
      <w:pPr>
        <w:pStyle w:val="Normal-pool"/>
        <w:spacing w:before="60"/>
        <w:ind w:left="624"/>
      </w:pPr>
      <w:r w:rsidRPr="00862D0C">
        <w:rPr>
          <w:sz w:val="18"/>
          <w:szCs w:val="18"/>
        </w:rPr>
        <w:separator/>
      </w:r>
    </w:p>
  </w:footnote>
  <w:footnote w:type="continuationSeparator" w:id="0">
    <w:p w14:paraId="6E43C465" w14:textId="77777777" w:rsidR="00C23EE2" w:rsidRDefault="00C23EE2">
      <w:r>
        <w:continuationSeparator/>
      </w:r>
    </w:p>
    <w:p w14:paraId="38D23973" w14:textId="77777777" w:rsidR="00C23EE2" w:rsidRDefault="00C23EE2"/>
  </w:footnote>
  <w:footnote w:type="continuationNotice" w:id="1">
    <w:p w14:paraId="40EA0863" w14:textId="77777777" w:rsidR="00C23EE2" w:rsidRDefault="00C23EE2"/>
    <w:p w14:paraId="6D508A50" w14:textId="77777777" w:rsidR="00C23EE2" w:rsidRDefault="00C23E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09E6" w14:textId="20156F3A" w:rsidR="00F10B1F" w:rsidRDefault="00F10B1F" w:rsidP="005C2D99">
    <w:pPr>
      <w:pStyle w:val="Header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E2C6E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161D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72FAB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54DA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D2B4B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8E2BD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F0A3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2A09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CE38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5C59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A6D5F"/>
    <w:multiLevelType w:val="hybridMultilevel"/>
    <w:tmpl w:val="686C86F4"/>
    <w:styleLink w:val="Importeradestilen4"/>
    <w:lvl w:ilvl="0" w:tplc="A948DB4A">
      <w:start w:val="1"/>
      <w:numFmt w:val="lowerRoman"/>
      <w:lvlText w:val="%1."/>
      <w:lvlJc w:val="left"/>
      <w:pPr>
        <w:tabs>
          <w:tab w:val="left" w:pos="1247"/>
          <w:tab w:val="left" w:pos="1814"/>
          <w:tab w:val="num" w:pos="2381"/>
          <w:tab w:val="left" w:pos="2410"/>
          <w:tab w:val="left" w:pos="3515"/>
        </w:tabs>
        <w:ind w:left="2405" w:hanging="66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CF62038">
      <w:start w:val="1"/>
      <w:numFmt w:val="lowerLetter"/>
      <w:lvlText w:val="%2."/>
      <w:lvlJc w:val="left"/>
      <w:pPr>
        <w:tabs>
          <w:tab w:val="left" w:pos="1247"/>
          <w:tab w:val="left" w:pos="1814"/>
          <w:tab w:val="left" w:pos="2381"/>
          <w:tab w:val="left" w:pos="2410"/>
          <w:tab w:val="num" w:pos="3125"/>
          <w:tab w:val="left" w:pos="3515"/>
        </w:tabs>
        <w:ind w:left="3149" w:hanging="586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416E0EE">
      <w:start w:val="1"/>
      <w:numFmt w:val="lowerRoman"/>
      <w:lvlText w:val="%3."/>
      <w:lvlJc w:val="left"/>
      <w:pPr>
        <w:tabs>
          <w:tab w:val="left" w:pos="1247"/>
          <w:tab w:val="left" w:pos="1814"/>
          <w:tab w:val="left" w:pos="2381"/>
          <w:tab w:val="left" w:pos="2410"/>
          <w:tab w:val="num" w:pos="3515"/>
        </w:tabs>
        <w:ind w:left="3539" w:hanging="176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EE08DD6">
      <w:start w:val="1"/>
      <w:numFmt w:val="decimal"/>
      <w:lvlText w:val="%4."/>
      <w:lvlJc w:val="left"/>
      <w:pPr>
        <w:tabs>
          <w:tab w:val="left" w:pos="1247"/>
          <w:tab w:val="left" w:pos="1814"/>
          <w:tab w:val="left" w:pos="2381"/>
          <w:tab w:val="left" w:pos="2410"/>
          <w:tab w:val="left" w:pos="3515"/>
          <w:tab w:val="num" w:pos="4565"/>
        </w:tabs>
        <w:ind w:left="4589" w:hanging="586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F50AE04">
      <w:start w:val="1"/>
      <w:numFmt w:val="lowerLetter"/>
      <w:lvlText w:val="%5."/>
      <w:lvlJc w:val="left"/>
      <w:pPr>
        <w:tabs>
          <w:tab w:val="left" w:pos="1247"/>
          <w:tab w:val="left" w:pos="1814"/>
          <w:tab w:val="left" w:pos="2381"/>
          <w:tab w:val="left" w:pos="2410"/>
          <w:tab w:val="left" w:pos="3515"/>
          <w:tab w:val="num" w:pos="5285"/>
        </w:tabs>
        <w:ind w:left="5309" w:hanging="586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22CE6A">
      <w:start w:val="1"/>
      <w:numFmt w:val="lowerRoman"/>
      <w:lvlText w:val="%6."/>
      <w:lvlJc w:val="left"/>
      <w:pPr>
        <w:tabs>
          <w:tab w:val="left" w:pos="1247"/>
          <w:tab w:val="left" w:pos="1814"/>
          <w:tab w:val="left" w:pos="2381"/>
          <w:tab w:val="left" w:pos="2410"/>
          <w:tab w:val="left" w:pos="3515"/>
          <w:tab w:val="num" w:pos="6005"/>
        </w:tabs>
        <w:ind w:left="6029" w:hanging="506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268D452">
      <w:start w:val="1"/>
      <w:numFmt w:val="decimal"/>
      <w:lvlText w:val="%7."/>
      <w:lvlJc w:val="left"/>
      <w:pPr>
        <w:tabs>
          <w:tab w:val="left" w:pos="1247"/>
          <w:tab w:val="left" w:pos="1814"/>
          <w:tab w:val="left" w:pos="2381"/>
          <w:tab w:val="left" w:pos="2410"/>
          <w:tab w:val="left" w:pos="3515"/>
          <w:tab w:val="num" w:pos="6725"/>
        </w:tabs>
        <w:ind w:left="6749" w:hanging="586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496AE96">
      <w:start w:val="1"/>
      <w:numFmt w:val="lowerLetter"/>
      <w:lvlText w:val="%8."/>
      <w:lvlJc w:val="left"/>
      <w:pPr>
        <w:tabs>
          <w:tab w:val="left" w:pos="1247"/>
          <w:tab w:val="left" w:pos="1814"/>
          <w:tab w:val="left" w:pos="2381"/>
          <w:tab w:val="left" w:pos="2410"/>
          <w:tab w:val="left" w:pos="3515"/>
          <w:tab w:val="num" w:pos="7445"/>
        </w:tabs>
        <w:ind w:left="7469" w:hanging="586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1D8BC1C">
      <w:start w:val="1"/>
      <w:numFmt w:val="lowerRoman"/>
      <w:lvlText w:val="%9."/>
      <w:lvlJc w:val="left"/>
      <w:pPr>
        <w:tabs>
          <w:tab w:val="left" w:pos="1247"/>
          <w:tab w:val="left" w:pos="1814"/>
          <w:tab w:val="left" w:pos="2381"/>
          <w:tab w:val="left" w:pos="2410"/>
          <w:tab w:val="left" w:pos="3515"/>
          <w:tab w:val="num" w:pos="8165"/>
        </w:tabs>
        <w:ind w:left="8189" w:hanging="506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" w15:restartNumberingAfterBreak="0">
    <w:nsid w:val="05D1585F"/>
    <w:multiLevelType w:val="hybridMultilevel"/>
    <w:tmpl w:val="1FF0901A"/>
    <w:styleLink w:val="ImportedStyle2"/>
    <w:lvl w:ilvl="0" w:tplc="E35276A8">
      <w:start w:val="1"/>
      <w:numFmt w:val="decimal"/>
      <w:lvlText w:val="%1."/>
      <w:lvlJc w:val="left"/>
      <w:pPr>
        <w:tabs>
          <w:tab w:val="left" w:pos="1021"/>
          <w:tab w:val="left" w:pos="1134"/>
          <w:tab w:val="num" w:pos="1843"/>
        </w:tabs>
        <w:ind w:left="1134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C62F14">
      <w:start w:val="1"/>
      <w:numFmt w:val="lowerLetter"/>
      <w:lvlText w:val="%2."/>
      <w:lvlJc w:val="left"/>
      <w:pPr>
        <w:tabs>
          <w:tab w:val="left" w:pos="1021"/>
          <w:tab w:val="left" w:pos="1134"/>
          <w:tab w:val="left" w:pos="1843"/>
          <w:tab w:val="num" w:pos="2149"/>
        </w:tabs>
        <w:ind w:left="144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CACF9E">
      <w:start w:val="1"/>
      <w:numFmt w:val="lowerRoman"/>
      <w:lvlText w:val="%3."/>
      <w:lvlJc w:val="left"/>
      <w:pPr>
        <w:tabs>
          <w:tab w:val="left" w:pos="1021"/>
          <w:tab w:val="left" w:pos="1134"/>
          <w:tab w:val="left" w:pos="1843"/>
          <w:tab w:val="num" w:pos="2869"/>
        </w:tabs>
        <w:ind w:left="2160" w:firstLine="4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A0222E">
      <w:start w:val="1"/>
      <w:numFmt w:val="decimal"/>
      <w:lvlText w:val="%4."/>
      <w:lvlJc w:val="left"/>
      <w:pPr>
        <w:tabs>
          <w:tab w:val="left" w:pos="1021"/>
          <w:tab w:val="left" w:pos="1134"/>
          <w:tab w:val="left" w:pos="1843"/>
          <w:tab w:val="num" w:pos="3589"/>
        </w:tabs>
        <w:ind w:left="288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EC1EB0">
      <w:start w:val="1"/>
      <w:numFmt w:val="lowerLetter"/>
      <w:lvlText w:val="%5."/>
      <w:lvlJc w:val="left"/>
      <w:pPr>
        <w:tabs>
          <w:tab w:val="left" w:pos="1021"/>
          <w:tab w:val="left" w:pos="1134"/>
          <w:tab w:val="left" w:pos="1843"/>
          <w:tab w:val="num" w:pos="4309"/>
        </w:tabs>
        <w:ind w:left="360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52E044">
      <w:start w:val="1"/>
      <w:numFmt w:val="lowerRoman"/>
      <w:lvlText w:val="%6."/>
      <w:lvlJc w:val="left"/>
      <w:pPr>
        <w:tabs>
          <w:tab w:val="left" w:pos="1021"/>
          <w:tab w:val="left" w:pos="1134"/>
          <w:tab w:val="left" w:pos="1843"/>
          <w:tab w:val="num" w:pos="5029"/>
        </w:tabs>
        <w:ind w:left="4320" w:firstLine="4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94F072">
      <w:start w:val="1"/>
      <w:numFmt w:val="decimal"/>
      <w:lvlText w:val="%7."/>
      <w:lvlJc w:val="left"/>
      <w:pPr>
        <w:tabs>
          <w:tab w:val="left" w:pos="1021"/>
          <w:tab w:val="left" w:pos="1134"/>
          <w:tab w:val="left" w:pos="1843"/>
          <w:tab w:val="num" w:pos="5749"/>
        </w:tabs>
        <w:ind w:left="504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865EC0">
      <w:start w:val="1"/>
      <w:numFmt w:val="lowerLetter"/>
      <w:lvlText w:val="%8."/>
      <w:lvlJc w:val="left"/>
      <w:pPr>
        <w:tabs>
          <w:tab w:val="left" w:pos="1021"/>
          <w:tab w:val="left" w:pos="1134"/>
          <w:tab w:val="left" w:pos="1843"/>
          <w:tab w:val="num" w:pos="6469"/>
        </w:tabs>
        <w:ind w:left="576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C4506E">
      <w:start w:val="1"/>
      <w:numFmt w:val="lowerRoman"/>
      <w:lvlText w:val="%9."/>
      <w:lvlJc w:val="left"/>
      <w:pPr>
        <w:tabs>
          <w:tab w:val="left" w:pos="1021"/>
          <w:tab w:val="left" w:pos="1134"/>
          <w:tab w:val="left" w:pos="1843"/>
          <w:tab w:val="num" w:pos="7189"/>
        </w:tabs>
        <w:ind w:left="6480" w:firstLine="4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6301C5D"/>
    <w:multiLevelType w:val="hybridMultilevel"/>
    <w:tmpl w:val="88BC1A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1346ECDE">
      <w:start w:val="1"/>
      <w:numFmt w:val="lowerRoman"/>
      <w:lvlText w:val="(%3)"/>
      <w:lvlJc w:val="left"/>
      <w:pPr>
        <w:ind w:left="21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4834BD"/>
    <w:multiLevelType w:val="hybridMultilevel"/>
    <w:tmpl w:val="E9D2B9D4"/>
    <w:styleLink w:val="Importeradestilen14"/>
    <w:lvl w:ilvl="0" w:tplc="8F369E90">
      <w:start w:val="1"/>
      <w:numFmt w:val="lowerLetter"/>
      <w:lvlText w:val="%1)"/>
      <w:lvlJc w:val="left"/>
      <w:pPr>
        <w:ind w:left="217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B746692">
      <w:start w:val="1"/>
      <w:numFmt w:val="lowerLetter"/>
      <w:lvlText w:val="%2."/>
      <w:lvlJc w:val="left"/>
      <w:pPr>
        <w:ind w:left="289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610BFCC">
      <w:start w:val="1"/>
      <w:numFmt w:val="lowerRoman"/>
      <w:lvlText w:val="%3."/>
      <w:lvlJc w:val="left"/>
      <w:pPr>
        <w:ind w:left="3515" w:hanging="1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D4A5F6">
      <w:start w:val="1"/>
      <w:numFmt w:val="decimal"/>
      <w:lvlText w:val="%4."/>
      <w:lvlJc w:val="left"/>
      <w:pPr>
        <w:ind w:left="433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93A48BC">
      <w:start w:val="1"/>
      <w:numFmt w:val="lowerLetter"/>
      <w:lvlText w:val="%5."/>
      <w:lvlJc w:val="left"/>
      <w:pPr>
        <w:ind w:left="505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DD895C2">
      <w:start w:val="1"/>
      <w:numFmt w:val="lowerRoman"/>
      <w:lvlText w:val="%6."/>
      <w:lvlJc w:val="left"/>
      <w:pPr>
        <w:ind w:left="5774" w:hanging="26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59EDE88">
      <w:start w:val="1"/>
      <w:numFmt w:val="decimal"/>
      <w:lvlText w:val="%7."/>
      <w:lvlJc w:val="left"/>
      <w:pPr>
        <w:ind w:left="649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F749A9C">
      <w:start w:val="1"/>
      <w:numFmt w:val="lowerLetter"/>
      <w:lvlText w:val="%8."/>
      <w:lvlJc w:val="left"/>
      <w:pPr>
        <w:ind w:left="721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FCAE69C">
      <w:start w:val="1"/>
      <w:numFmt w:val="lowerRoman"/>
      <w:lvlText w:val="%9."/>
      <w:lvlJc w:val="left"/>
      <w:pPr>
        <w:ind w:left="7934" w:hanging="26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4" w15:restartNumberingAfterBreak="0">
    <w:nsid w:val="0F32340B"/>
    <w:multiLevelType w:val="hybridMultilevel"/>
    <w:tmpl w:val="870096FA"/>
    <w:lvl w:ilvl="0" w:tplc="FFFFFFFF">
      <w:start w:val="1"/>
      <w:numFmt w:val="lowerLetter"/>
      <w:lvlText w:val="(%1)"/>
      <w:lvlJc w:val="left"/>
      <w:pPr>
        <w:ind w:left="37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A008DAEA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512E42"/>
    <w:multiLevelType w:val="multilevel"/>
    <w:tmpl w:val="C8A28C4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DD2841"/>
    <w:multiLevelType w:val="hybridMultilevel"/>
    <w:tmpl w:val="D99823F2"/>
    <w:lvl w:ilvl="0" w:tplc="1346ECDE">
      <w:start w:val="1"/>
      <w:numFmt w:val="lowerRoman"/>
      <w:lvlText w:val="(%1)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F404D4"/>
    <w:multiLevelType w:val="hybridMultilevel"/>
    <w:tmpl w:val="8F10FA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C6398D"/>
    <w:multiLevelType w:val="hybridMultilevel"/>
    <w:tmpl w:val="B1A0FC98"/>
    <w:lvl w:ilvl="0" w:tplc="36A233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E74B53"/>
    <w:multiLevelType w:val="hybridMultilevel"/>
    <w:tmpl w:val="5192D9EA"/>
    <w:lvl w:ilvl="0" w:tplc="74DCB4E2">
      <w:start w:val="1"/>
      <w:numFmt w:val="decimal"/>
      <w:pStyle w:val="main"/>
      <w:lvlText w:val="%1."/>
      <w:lvlJc w:val="left"/>
      <w:pPr>
        <w:tabs>
          <w:tab w:val="num" w:pos="1607"/>
        </w:tabs>
        <w:ind w:left="160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abstractNum w:abstractNumId="20" w15:restartNumberingAfterBreak="0">
    <w:nsid w:val="1B571867"/>
    <w:multiLevelType w:val="singleLevel"/>
    <w:tmpl w:val="A2E252AA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21BB3DBA"/>
    <w:multiLevelType w:val="hybridMultilevel"/>
    <w:tmpl w:val="81E0EFB8"/>
    <w:styleLink w:val="Importeradestilen5"/>
    <w:lvl w:ilvl="0" w:tplc="04090001">
      <w:start w:val="1"/>
      <w:numFmt w:val="lowerRoman"/>
      <w:lvlText w:val="(%1)"/>
      <w:lvlJc w:val="left"/>
      <w:pPr>
        <w:tabs>
          <w:tab w:val="left" w:pos="1247"/>
        </w:tabs>
        <w:ind w:left="2410" w:hanging="567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03">
      <w:start w:val="1"/>
      <w:numFmt w:val="lowerLetter"/>
      <w:lvlText w:val="%2."/>
      <w:lvlJc w:val="left"/>
      <w:pPr>
        <w:tabs>
          <w:tab w:val="left" w:pos="1247"/>
        </w:tabs>
        <w:ind w:left="2770" w:hanging="207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090005">
      <w:start w:val="1"/>
      <w:numFmt w:val="lowerRoman"/>
      <w:lvlText w:val="%3."/>
      <w:lvlJc w:val="left"/>
      <w:pPr>
        <w:tabs>
          <w:tab w:val="left" w:pos="1247"/>
        </w:tabs>
        <w:ind w:left="3490" w:hanging="118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4090001">
      <w:start w:val="1"/>
      <w:numFmt w:val="decimal"/>
      <w:lvlText w:val="%4."/>
      <w:lvlJc w:val="left"/>
      <w:pPr>
        <w:tabs>
          <w:tab w:val="left" w:pos="1247"/>
        </w:tabs>
        <w:ind w:left="4210" w:hanging="207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4090003">
      <w:start w:val="1"/>
      <w:numFmt w:val="lowerLetter"/>
      <w:lvlText w:val="%5."/>
      <w:lvlJc w:val="left"/>
      <w:pPr>
        <w:tabs>
          <w:tab w:val="left" w:pos="1247"/>
        </w:tabs>
        <w:ind w:left="4930" w:hanging="207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4090005">
      <w:start w:val="1"/>
      <w:numFmt w:val="lowerRoman"/>
      <w:lvlText w:val="%6."/>
      <w:lvlJc w:val="left"/>
      <w:pPr>
        <w:tabs>
          <w:tab w:val="left" w:pos="1247"/>
        </w:tabs>
        <w:ind w:left="5650" w:hanging="118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4090001">
      <w:start w:val="1"/>
      <w:numFmt w:val="decimal"/>
      <w:lvlText w:val="%7."/>
      <w:lvlJc w:val="left"/>
      <w:pPr>
        <w:tabs>
          <w:tab w:val="left" w:pos="1247"/>
        </w:tabs>
        <w:ind w:left="6370" w:hanging="207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4090003">
      <w:start w:val="1"/>
      <w:numFmt w:val="lowerLetter"/>
      <w:lvlText w:val="%8."/>
      <w:lvlJc w:val="left"/>
      <w:pPr>
        <w:tabs>
          <w:tab w:val="left" w:pos="1247"/>
        </w:tabs>
        <w:ind w:left="7090" w:hanging="207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4090005">
      <w:start w:val="1"/>
      <w:numFmt w:val="lowerRoman"/>
      <w:lvlText w:val="%9."/>
      <w:lvlJc w:val="left"/>
      <w:pPr>
        <w:tabs>
          <w:tab w:val="left" w:pos="1247"/>
        </w:tabs>
        <w:ind w:left="7810" w:hanging="118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242E42B0"/>
    <w:multiLevelType w:val="hybridMultilevel"/>
    <w:tmpl w:val="43767D70"/>
    <w:styleLink w:val="Importeradestilen15"/>
    <w:lvl w:ilvl="0" w:tplc="43767D70">
      <w:start w:val="1"/>
      <w:numFmt w:val="lowerLetter"/>
      <w:lvlText w:val="%1)"/>
      <w:lvlJc w:val="left"/>
      <w:pPr>
        <w:tabs>
          <w:tab w:val="left" w:pos="1247"/>
          <w:tab w:val="left" w:pos="1814"/>
          <w:tab w:val="num" w:pos="1985"/>
          <w:tab w:val="left" w:pos="2948"/>
          <w:tab w:val="left" w:pos="3515"/>
          <w:tab w:val="left" w:pos="4082"/>
        </w:tabs>
        <w:ind w:left="217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D0E27A0">
      <w:start w:val="1"/>
      <w:numFmt w:val="lowerLetter"/>
      <w:lvlText w:val="%2."/>
      <w:lvlJc w:val="left"/>
      <w:pPr>
        <w:tabs>
          <w:tab w:val="left" w:pos="1247"/>
          <w:tab w:val="left" w:pos="1814"/>
          <w:tab w:val="left" w:pos="1985"/>
          <w:tab w:val="num" w:pos="2894"/>
          <w:tab w:val="left" w:pos="2948"/>
          <w:tab w:val="left" w:pos="3515"/>
          <w:tab w:val="left" w:pos="4082"/>
        </w:tabs>
        <w:ind w:left="3083" w:hanging="54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CA228A">
      <w:start w:val="1"/>
      <w:numFmt w:val="lowerRoman"/>
      <w:lvlText w:val="%3."/>
      <w:lvlJc w:val="left"/>
      <w:pPr>
        <w:tabs>
          <w:tab w:val="left" w:pos="1247"/>
          <w:tab w:val="left" w:pos="1814"/>
          <w:tab w:val="left" w:pos="1985"/>
          <w:tab w:val="left" w:pos="2948"/>
          <w:tab w:val="num" w:pos="3515"/>
          <w:tab w:val="left" w:pos="4082"/>
        </w:tabs>
        <w:ind w:left="3704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33CB256">
      <w:start w:val="1"/>
      <w:numFmt w:val="decimal"/>
      <w:lvlText w:val="%4."/>
      <w:lvlJc w:val="left"/>
      <w:pPr>
        <w:tabs>
          <w:tab w:val="left" w:pos="1247"/>
          <w:tab w:val="left" w:pos="1814"/>
          <w:tab w:val="left" w:pos="1985"/>
          <w:tab w:val="left" w:pos="2948"/>
          <w:tab w:val="left" w:pos="3515"/>
          <w:tab w:val="num" w:pos="4082"/>
        </w:tabs>
        <w:ind w:left="4271" w:hanging="29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38C3BF2">
      <w:start w:val="1"/>
      <w:numFmt w:val="lowerLetter"/>
      <w:lvlText w:val="%5."/>
      <w:lvlJc w:val="left"/>
      <w:pPr>
        <w:tabs>
          <w:tab w:val="left" w:pos="1247"/>
          <w:tab w:val="left" w:pos="1814"/>
          <w:tab w:val="left" w:pos="1985"/>
          <w:tab w:val="left" w:pos="2948"/>
          <w:tab w:val="left" w:pos="3515"/>
          <w:tab w:val="left" w:pos="4082"/>
          <w:tab w:val="num" w:pos="5054"/>
        </w:tabs>
        <w:ind w:left="5243" w:hanging="54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4AA61B8">
      <w:start w:val="1"/>
      <w:numFmt w:val="lowerRoman"/>
      <w:lvlText w:val="%6."/>
      <w:lvlJc w:val="left"/>
      <w:pPr>
        <w:tabs>
          <w:tab w:val="left" w:pos="1247"/>
          <w:tab w:val="left" w:pos="1814"/>
          <w:tab w:val="left" w:pos="1985"/>
          <w:tab w:val="left" w:pos="2948"/>
          <w:tab w:val="left" w:pos="3515"/>
          <w:tab w:val="left" w:pos="4082"/>
          <w:tab w:val="num" w:pos="5774"/>
        </w:tabs>
        <w:ind w:left="5963" w:hanging="45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996F760">
      <w:start w:val="1"/>
      <w:numFmt w:val="decimal"/>
      <w:lvlText w:val="%7."/>
      <w:lvlJc w:val="left"/>
      <w:pPr>
        <w:tabs>
          <w:tab w:val="left" w:pos="1247"/>
          <w:tab w:val="left" w:pos="1814"/>
          <w:tab w:val="left" w:pos="1985"/>
          <w:tab w:val="left" w:pos="2948"/>
          <w:tab w:val="left" w:pos="3515"/>
          <w:tab w:val="left" w:pos="4082"/>
          <w:tab w:val="num" w:pos="6494"/>
        </w:tabs>
        <w:ind w:left="6683" w:hanging="54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8304408">
      <w:start w:val="1"/>
      <w:numFmt w:val="lowerLetter"/>
      <w:lvlText w:val="%8."/>
      <w:lvlJc w:val="left"/>
      <w:pPr>
        <w:tabs>
          <w:tab w:val="left" w:pos="1247"/>
          <w:tab w:val="left" w:pos="1814"/>
          <w:tab w:val="left" w:pos="1985"/>
          <w:tab w:val="left" w:pos="2948"/>
          <w:tab w:val="left" w:pos="3515"/>
          <w:tab w:val="left" w:pos="4082"/>
          <w:tab w:val="num" w:pos="7214"/>
        </w:tabs>
        <w:ind w:left="7403" w:hanging="54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69C860C">
      <w:start w:val="1"/>
      <w:numFmt w:val="lowerRoman"/>
      <w:lvlText w:val="%9."/>
      <w:lvlJc w:val="left"/>
      <w:pPr>
        <w:tabs>
          <w:tab w:val="left" w:pos="1247"/>
          <w:tab w:val="left" w:pos="1814"/>
          <w:tab w:val="left" w:pos="1985"/>
          <w:tab w:val="left" w:pos="2948"/>
          <w:tab w:val="left" w:pos="3515"/>
          <w:tab w:val="left" w:pos="4082"/>
          <w:tab w:val="num" w:pos="7934"/>
        </w:tabs>
        <w:ind w:left="8123" w:hanging="45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3" w15:restartNumberingAfterBreak="0">
    <w:nsid w:val="27A061DD"/>
    <w:multiLevelType w:val="multilevel"/>
    <w:tmpl w:val="D2C0C8A2"/>
    <w:styleLink w:val="CurrentList1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suff w:val="space"/>
      <w:lvlText w:val="(%3) "/>
      <w:lvlJc w:val="left"/>
      <w:pPr>
        <w:ind w:left="0" w:firstLine="72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>
      <w:start w:val="1"/>
      <w:numFmt w:val="lowerRoman"/>
      <w:suff w:val="space"/>
      <w:lvlText w:val="(%4)"/>
      <w:lvlJc w:val="left"/>
      <w:pPr>
        <w:ind w:left="1440" w:hanging="36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2A3E42FD"/>
    <w:multiLevelType w:val="hybridMultilevel"/>
    <w:tmpl w:val="CA001836"/>
    <w:styleLink w:val="Importeradestilen12"/>
    <w:lvl w:ilvl="0" w:tplc="04090001">
      <w:start w:val="1"/>
      <w:numFmt w:val="decimal"/>
      <w:lvlText w:val="%1."/>
      <w:lvlJc w:val="left"/>
      <w:pPr>
        <w:tabs>
          <w:tab w:val="num" w:pos="1607"/>
          <w:tab w:val="left" w:pos="1701"/>
          <w:tab w:val="left" w:pos="2381"/>
          <w:tab w:val="left" w:pos="2948"/>
          <w:tab w:val="left" w:pos="3515"/>
          <w:tab w:val="left" w:pos="7988"/>
        </w:tabs>
        <w:ind w:left="1153" w:hanging="1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03">
      <w:start w:val="1"/>
      <w:numFmt w:val="lowerLetter"/>
      <w:lvlText w:val="(%2)"/>
      <w:lvlJc w:val="left"/>
      <w:pPr>
        <w:tabs>
          <w:tab w:val="num" w:pos="1607"/>
          <w:tab w:val="left" w:pos="1701"/>
          <w:tab w:val="left" w:pos="2381"/>
          <w:tab w:val="left" w:pos="2948"/>
          <w:tab w:val="left" w:pos="3515"/>
          <w:tab w:val="left" w:pos="7988"/>
        </w:tabs>
        <w:ind w:left="1152" w:hanging="1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090005">
      <w:start w:val="1"/>
      <w:numFmt w:val="lowerRoman"/>
      <w:lvlText w:val="(%3)"/>
      <w:lvlJc w:val="left"/>
      <w:pPr>
        <w:tabs>
          <w:tab w:val="left" w:pos="1247"/>
          <w:tab w:val="left" w:pos="1701"/>
          <w:tab w:val="left" w:pos="2381"/>
          <w:tab w:val="num" w:pos="3308"/>
          <w:tab w:val="left" w:pos="3515"/>
          <w:tab w:val="left" w:pos="7988"/>
        </w:tabs>
        <w:ind w:left="2853" w:hanging="1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4090001">
      <w:start w:val="1"/>
      <w:numFmt w:val="lowerLetter"/>
      <w:lvlText w:val="%4."/>
      <w:lvlJc w:val="left"/>
      <w:pPr>
        <w:tabs>
          <w:tab w:val="left" w:pos="1247"/>
          <w:tab w:val="left" w:pos="1701"/>
          <w:tab w:val="left" w:pos="2381"/>
          <w:tab w:val="left" w:pos="2948"/>
          <w:tab w:val="num" w:pos="3875"/>
          <w:tab w:val="left" w:pos="7988"/>
        </w:tabs>
        <w:ind w:left="3421" w:hanging="1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4090003">
      <w:start w:val="1"/>
      <w:numFmt w:val="lowerLetter"/>
      <w:lvlText w:val="%5."/>
      <w:lvlJc w:val="left"/>
      <w:pPr>
        <w:tabs>
          <w:tab w:val="left" w:pos="1247"/>
          <w:tab w:val="left" w:pos="1701"/>
          <w:tab w:val="left" w:pos="2381"/>
          <w:tab w:val="left" w:pos="2948"/>
          <w:tab w:val="left" w:pos="3515"/>
          <w:tab w:val="num" w:pos="6942"/>
          <w:tab w:val="left" w:pos="7988"/>
        </w:tabs>
        <w:ind w:left="6488" w:firstLine="15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4090005">
      <w:start w:val="1"/>
      <w:numFmt w:val="lowerRoman"/>
      <w:lvlText w:val="%6."/>
      <w:lvlJc w:val="left"/>
      <w:pPr>
        <w:tabs>
          <w:tab w:val="left" w:pos="1247"/>
          <w:tab w:val="left" w:pos="1701"/>
          <w:tab w:val="left" w:pos="2381"/>
          <w:tab w:val="left" w:pos="2948"/>
          <w:tab w:val="left" w:pos="3515"/>
          <w:tab w:val="num" w:pos="7675"/>
          <w:tab w:val="left" w:pos="7988"/>
        </w:tabs>
        <w:ind w:left="7221" w:firstLine="21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4090001">
      <w:start w:val="1"/>
      <w:numFmt w:val="decimal"/>
      <w:lvlText w:val="%7."/>
      <w:lvlJc w:val="left"/>
      <w:pPr>
        <w:tabs>
          <w:tab w:val="left" w:pos="1247"/>
          <w:tab w:val="num" w:pos="1701"/>
          <w:tab w:val="left" w:pos="2381"/>
          <w:tab w:val="left" w:pos="2948"/>
          <w:tab w:val="left" w:pos="3515"/>
          <w:tab w:val="left" w:pos="7988"/>
        </w:tabs>
        <w:ind w:left="124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4090003">
      <w:start w:val="1"/>
      <w:numFmt w:val="lowerLetter"/>
      <w:lvlText w:val="%8."/>
      <w:lvlJc w:val="left"/>
      <w:pPr>
        <w:tabs>
          <w:tab w:val="left" w:pos="1247"/>
          <w:tab w:val="left" w:pos="1701"/>
          <w:tab w:val="num" w:pos="2421"/>
          <w:tab w:val="left" w:pos="2948"/>
          <w:tab w:val="left" w:pos="3515"/>
          <w:tab w:val="left" w:pos="7988"/>
        </w:tabs>
        <w:ind w:left="1967" w:firstLine="4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4090005">
      <w:start w:val="1"/>
      <w:numFmt w:val="lowerRoman"/>
      <w:lvlText w:val="%9."/>
      <w:lvlJc w:val="left"/>
      <w:pPr>
        <w:tabs>
          <w:tab w:val="left" w:pos="1247"/>
          <w:tab w:val="left" w:pos="1701"/>
          <w:tab w:val="left" w:pos="2381"/>
          <w:tab w:val="left" w:pos="2948"/>
          <w:tab w:val="num" w:pos="3141"/>
          <w:tab w:val="left" w:pos="3515"/>
          <w:tab w:val="left" w:pos="7988"/>
        </w:tabs>
        <w:ind w:left="2687" w:firstLine="28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5" w15:restartNumberingAfterBreak="0">
    <w:nsid w:val="2B004D27"/>
    <w:multiLevelType w:val="hybridMultilevel"/>
    <w:tmpl w:val="3432EE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06364A"/>
    <w:multiLevelType w:val="hybridMultilevel"/>
    <w:tmpl w:val="F966844E"/>
    <w:lvl w:ilvl="0" w:tplc="FFFFFFFF">
      <w:start w:val="1"/>
      <w:numFmt w:val="lowerRoman"/>
      <w:lvlText w:val="(%1)"/>
      <w:lvlJc w:val="left"/>
      <w:pPr>
        <w:ind w:left="108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1CE5F45"/>
    <w:multiLevelType w:val="hybridMultilevel"/>
    <w:tmpl w:val="2460F16A"/>
    <w:styleLink w:val="Importeradestilen2"/>
    <w:lvl w:ilvl="0" w:tplc="04090001">
      <w:start w:val="1"/>
      <w:numFmt w:val="decimal"/>
      <w:lvlText w:val="%1."/>
      <w:lvlJc w:val="left"/>
      <w:pPr>
        <w:tabs>
          <w:tab w:val="left" w:pos="567"/>
          <w:tab w:val="left" w:pos="1247"/>
          <w:tab w:val="num" w:pos="1814"/>
          <w:tab w:val="left" w:pos="2381"/>
          <w:tab w:val="left" w:pos="2948"/>
          <w:tab w:val="left" w:pos="3515"/>
          <w:tab w:val="left" w:pos="4082"/>
        </w:tabs>
        <w:ind w:left="124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lowerLetter"/>
      <w:lvlText w:val="(%2)"/>
      <w:lvlJc w:val="left"/>
      <w:pPr>
        <w:tabs>
          <w:tab w:val="left" w:pos="624"/>
          <w:tab w:val="num" w:pos="2496"/>
        </w:tabs>
        <w:ind w:left="1247" w:firstLine="62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>
      <w:start w:val="1"/>
      <w:numFmt w:val="lowerRoman"/>
      <w:lvlText w:val="(%3)"/>
      <w:lvlJc w:val="left"/>
      <w:pPr>
        <w:tabs>
          <w:tab w:val="left" w:pos="624"/>
          <w:tab w:val="num" w:pos="3175"/>
        </w:tabs>
        <w:ind w:left="1926" w:firstLine="73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lowerLetter"/>
      <w:lvlText w:val="%4."/>
      <w:lvlJc w:val="left"/>
      <w:pPr>
        <w:tabs>
          <w:tab w:val="left" w:pos="624"/>
          <w:tab w:val="num" w:pos="3742"/>
        </w:tabs>
        <w:ind w:left="2493" w:firstLine="73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3">
      <w:start w:val="1"/>
      <w:numFmt w:val="lowerLetter"/>
      <w:lvlText w:val="%5."/>
      <w:lvlJc w:val="left"/>
      <w:pPr>
        <w:tabs>
          <w:tab w:val="left" w:pos="624"/>
          <w:tab w:val="num" w:pos="6775"/>
        </w:tabs>
        <w:ind w:left="5526" w:firstLine="94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5">
      <w:start w:val="1"/>
      <w:numFmt w:val="lowerRoman"/>
      <w:lvlText w:val="%6."/>
      <w:lvlJc w:val="left"/>
      <w:pPr>
        <w:tabs>
          <w:tab w:val="left" w:pos="624"/>
          <w:tab w:val="num" w:pos="7495"/>
        </w:tabs>
        <w:ind w:left="6246" w:firstLine="103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decimal"/>
      <w:lvlText w:val="%7."/>
      <w:lvlJc w:val="left"/>
      <w:pPr>
        <w:tabs>
          <w:tab w:val="left" w:pos="624"/>
          <w:tab w:val="num" w:pos="8215"/>
        </w:tabs>
        <w:ind w:left="6966" w:firstLine="94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3">
      <w:start w:val="1"/>
      <w:numFmt w:val="lowerLetter"/>
      <w:lvlText w:val="%8."/>
      <w:lvlJc w:val="left"/>
      <w:pPr>
        <w:tabs>
          <w:tab w:val="left" w:pos="624"/>
          <w:tab w:val="num" w:pos="8935"/>
        </w:tabs>
        <w:ind w:left="7686" w:firstLine="94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5">
      <w:start w:val="1"/>
      <w:numFmt w:val="lowerRoman"/>
      <w:lvlText w:val="%9."/>
      <w:lvlJc w:val="left"/>
      <w:pPr>
        <w:tabs>
          <w:tab w:val="left" w:pos="624"/>
          <w:tab w:val="num" w:pos="9655"/>
        </w:tabs>
        <w:ind w:left="8406" w:firstLine="103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5571603"/>
    <w:multiLevelType w:val="singleLevel"/>
    <w:tmpl w:val="2868AC2A"/>
    <w:lvl w:ilvl="0">
      <w:start w:val="6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D2742C3"/>
    <w:multiLevelType w:val="hybridMultilevel"/>
    <w:tmpl w:val="D99823F2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93F2E"/>
    <w:multiLevelType w:val="hybridMultilevel"/>
    <w:tmpl w:val="F966844E"/>
    <w:lvl w:ilvl="0" w:tplc="1346ECDE">
      <w:start w:val="1"/>
      <w:numFmt w:val="lowerRoman"/>
      <w:lvlText w:val="(%1)"/>
      <w:lvlJc w:val="left"/>
      <w:pPr>
        <w:ind w:left="108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1550C5F"/>
    <w:multiLevelType w:val="hybridMultilevel"/>
    <w:tmpl w:val="65D035E0"/>
    <w:lvl w:ilvl="0" w:tplc="FFFFFFFF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41616FB7"/>
    <w:multiLevelType w:val="hybridMultilevel"/>
    <w:tmpl w:val="A2E6C156"/>
    <w:lvl w:ilvl="0" w:tplc="1346ECDE">
      <w:start w:val="1"/>
      <w:numFmt w:val="lowerRoman"/>
      <w:lvlText w:val="(%1)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2518D1"/>
    <w:multiLevelType w:val="hybridMultilevel"/>
    <w:tmpl w:val="85B024F0"/>
    <w:styleLink w:val="ImportedStyle1"/>
    <w:lvl w:ilvl="0" w:tplc="04090001">
      <w:start w:val="1"/>
      <w:numFmt w:val="upperLetter"/>
      <w:lvlText w:val="%1."/>
      <w:lvlJc w:val="left"/>
      <w:pPr>
        <w:tabs>
          <w:tab w:val="right" w:pos="851"/>
          <w:tab w:val="left" w:pos="1134"/>
          <w:tab w:val="left" w:pos="1814"/>
          <w:tab w:val="left" w:pos="2381"/>
          <w:tab w:val="left" w:pos="2948"/>
          <w:tab w:val="left" w:pos="3515"/>
          <w:tab w:val="left" w:pos="4082"/>
        </w:tabs>
        <w:ind w:left="1764" w:hanging="6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lowerLetter"/>
      <w:lvlText w:val="%2."/>
      <w:lvlJc w:val="left"/>
      <w:pPr>
        <w:tabs>
          <w:tab w:val="right" w:pos="851"/>
          <w:tab w:val="left" w:pos="1134"/>
          <w:tab w:val="left" w:pos="1814"/>
          <w:tab w:val="left" w:pos="2381"/>
          <w:tab w:val="left" w:pos="2948"/>
          <w:tab w:val="left" w:pos="3515"/>
          <w:tab w:val="left" w:pos="4082"/>
        </w:tabs>
        <w:ind w:left="221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1">
      <w:start w:val="1"/>
      <w:numFmt w:val="lowerRoman"/>
      <w:lvlText w:val="%3."/>
      <w:lvlJc w:val="left"/>
      <w:pPr>
        <w:tabs>
          <w:tab w:val="right" w:pos="851"/>
          <w:tab w:val="left" w:pos="1134"/>
          <w:tab w:val="left" w:pos="1814"/>
          <w:tab w:val="left" w:pos="2381"/>
          <w:tab w:val="left" w:pos="2948"/>
          <w:tab w:val="left" w:pos="3515"/>
          <w:tab w:val="left" w:pos="4082"/>
        </w:tabs>
        <w:ind w:left="2934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3">
      <w:start w:val="1"/>
      <w:numFmt w:val="decimal"/>
      <w:lvlText w:val="%4."/>
      <w:lvlJc w:val="left"/>
      <w:pPr>
        <w:tabs>
          <w:tab w:val="right" w:pos="851"/>
          <w:tab w:val="left" w:pos="1134"/>
          <w:tab w:val="left" w:pos="1814"/>
          <w:tab w:val="left" w:pos="2381"/>
          <w:tab w:val="left" w:pos="2948"/>
          <w:tab w:val="left" w:pos="4082"/>
        </w:tabs>
        <w:ind w:left="3515" w:hanging="2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3">
      <w:start w:val="1"/>
      <w:numFmt w:val="lowerLetter"/>
      <w:lvlText w:val="%5."/>
      <w:lvlJc w:val="left"/>
      <w:pPr>
        <w:tabs>
          <w:tab w:val="right" w:pos="851"/>
          <w:tab w:val="left" w:pos="1134"/>
          <w:tab w:val="left" w:pos="1814"/>
          <w:tab w:val="left" w:pos="2381"/>
          <w:tab w:val="left" w:pos="2948"/>
          <w:tab w:val="left" w:pos="3515"/>
          <w:tab w:val="left" w:pos="4082"/>
        </w:tabs>
        <w:ind w:left="437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5">
      <w:start w:val="1"/>
      <w:numFmt w:val="lowerRoman"/>
      <w:lvlText w:val="%6."/>
      <w:lvlJc w:val="left"/>
      <w:pPr>
        <w:tabs>
          <w:tab w:val="right" w:pos="851"/>
          <w:tab w:val="left" w:pos="1134"/>
          <w:tab w:val="left" w:pos="1814"/>
          <w:tab w:val="left" w:pos="2381"/>
          <w:tab w:val="left" w:pos="2948"/>
          <w:tab w:val="left" w:pos="3515"/>
          <w:tab w:val="left" w:pos="4082"/>
        </w:tabs>
        <w:ind w:left="5094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decimal"/>
      <w:lvlText w:val="%7."/>
      <w:lvlJc w:val="left"/>
      <w:pPr>
        <w:tabs>
          <w:tab w:val="right" w:pos="851"/>
          <w:tab w:val="left" w:pos="1134"/>
          <w:tab w:val="left" w:pos="1814"/>
          <w:tab w:val="left" w:pos="2381"/>
          <w:tab w:val="left" w:pos="2948"/>
          <w:tab w:val="left" w:pos="3515"/>
          <w:tab w:val="left" w:pos="4082"/>
        </w:tabs>
        <w:ind w:left="581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3">
      <w:start w:val="1"/>
      <w:numFmt w:val="lowerLetter"/>
      <w:lvlText w:val="%8."/>
      <w:lvlJc w:val="left"/>
      <w:pPr>
        <w:tabs>
          <w:tab w:val="right" w:pos="851"/>
          <w:tab w:val="left" w:pos="1134"/>
          <w:tab w:val="left" w:pos="1814"/>
          <w:tab w:val="left" w:pos="2381"/>
          <w:tab w:val="left" w:pos="2948"/>
          <w:tab w:val="left" w:pos="3515"/>
          <w:tab w:val="left" w:pos="4082"/>
        </w:tabs>
        <w:ind w:left="653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5">
      <w:start w:val="1"/>
      <w:numFmt w:val="lowerRoman"/>
      <w:lvlText w:val="%9."/>
      <w:lvlJc w:val="left"/>
      <w:pPr>
        <w:tabs>
          <w:tab w:val="right" w:pos="851"/>
          <w:tab w:val="left" w:pos="1134"/>
          <w:tab w:val="left" w:pos="1814"/>
          <w:tab w:val="left" w:pos="2381"/>
          <w:tab w:val="left" w:pos="2948"/>
          <w:tab w:val="left" w:pos="3515"/>
          <w:tab w:val="left" w:pos="4082"/>
        </w:tabs>
        <w:ind w:left="7254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52A66A9D"/>
    <w:multiLevelType w:val="multilevel"/>
    <w:tmpl w:val="D07A6E4C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134"/>
        </w:tabs>
        <w:ind w:left="124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24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34"/>
        </w:tabs>
        <w:ind w:left="294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3515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408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35" w15:restartNumberingAfterBreak="0">
    <w:nsid w:val="6D0706EB"/>
    <w:multiLevelType w:val="multilevel"/>
    <w:tmpl w:val="3008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E23244"/>
    <w:multiLevelType w:val="multilevel"/>
    <w:tmpl w:val="7A5800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Roman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F81696C"/>
    <w:multiLevelType w:val="hybridMultilevel"/>
    <w:tmpl w:val="65D035E0"/>
    <w:lvl w:ilvl="0" w:tplc="A008DAEA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70071A01"/>
    <w:multiLevelType w:val="hybridMultilevel"/>
    <w:tmpl w:val="5084713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36F1A"/>
    <w:multiLevelType w:val="hybridMultilevel"/>
    <w:tmpl w:val="156885FC"/>
    <w:styleLink w:val="Importeradestilen3"/>
    <w:lvl w:ilvl="0" w:tplc="04090001">
      <w:start w:val="1"/>
      <w:numFmt w:val="lowerRoman"/>
      <w:lvlText w:val="%1."/>
      <w:lvlJc w:val="left"/>
      <w:pPr>
        <w:tabs>
          <w:tab w:val="left" w:pos="3969"/>
        </w:tabs>
        <w:ind w:left="2410" w:hanging="658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03">
      <w:start w:val="1"/>
      <w:numFmt w:val="lowerLetter"/>
      <w:lvlText w:val="%2."/>
      <w:lvlJc w:val="left"/>
      <w:pPr>
        <w:tabs>
          <w:tab w:val="left" w:pos="2410"/>
          <w:tab w:val="left" w:pos="3969"/>
        </w:tabs>
        <w:ind w:left="3130" w:hanging="567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090001">
      <w:start w:val="1"/>
      <w:numFmt w:val="lowerRoman"/>
      <w:lvlText w:val="%3."/>
      <w:lvlJc w:val="left"/>
      <w:pPr>
        <w:tabs>
          <w:tab w:val="left" w:pos="2410"/>
          <w:tab w:val="left" w:pos="3969"/>
        </w:tabs>
        <w:ind w:left="3850" w:hanging="478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4090001">
      <w:start w:val="1"/>
      <w:numFmt w:val="decimal"/>
      <w:lvlText w:val="%4."/>
      <w:lvlJc w:val="left"/>
      <w:pPr>
        <w:tabs>
          <w:tab w:val="left" w:pos="2410"/>
          <w:tab w:val="left" w:pos="3969"/>
        </w:tabs>
        <w:ind w:left="4570" w:hanging="567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4090003">
      <w:start w:val="1"/>
      <w:numFmt w:val="lowerLetter"/>
      <w:lvlText w:val="%5."/>
      <w:lvlJc w:val="left"/>
      <w:pPr>
        <w:tabs>
          <w:tab w:val="left" w:pos="2410"/>
          <w:tab w:val="left" w:pos="3969"/>
        </w:tabs>
        <w:ind w:left="5290" w:hanging="567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4090005">
      <w:start w:val="1"/>
      <w:numFmt w:val="lowerRoman"/>
      <w:lvlText w:val="%6."/>
      <w:lvlJc w:val="left"/>
      <w:pPr>
        <w:tabs>
          <w:tab w:val="left" w:pos="2410"/>
          <w:tab w:val="left" w:pos="3969"/>
        </w:tabs>
        <w:ind w:left="6010" w:hanging="478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4090001">
      <w:start w:val="1"/>
      <w:numFmt w:val="decimal"/>
      <w:lvlText w:val="%7."/>
      <w:lvlJc w:val="left"/>
      <w:pPr>
        <w:tabs>
          <w:tab w:val="left" w:pos="2410"/>
          <w:tab w:val="left" w:pos="3969"/>
        </w:tabs>
        <w:ind w:left="6730" w:hanging="567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4090003">
      <w:start w:val="1"/>
      <w:numFmt w:val="lowerLetter"/>
      <w:lvlText w:val="%8."/>
      <w:lvlJc w:val="left"/>
      <w:pPr>
        <w:tabs>
          <w:tab w:val="left" w:pos="2410"/>
          <w:tab w:val="left" w:pos="3969"/>
        </w:tabs>
        <w:ind w:left="7450" w:hanging="567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4090005">
      <w:start w:val="1"/>
      <w:numFmt w:val="lowerRoman"/>
      <w:lvlText w:val="%9."/>
      <w:lvlJc w:val="left"/>
      <w:pPr>
        <w:tabs>
          <w:tab w:val="left" w:pos="2410"/>
          <w:tab w:val="left" w:pos="3969"/>
        </w:tabs>
        <w:ind w:left="8170" w:hanging="478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 w16cid:durableId="167868223">
    <w:abstractNumId w:val="20"/>
  </w:num>
  <w:num w:numId="2" w16cid:durableId="1326399021">
    <w:abstractNumId w:val="28"/>
  </w:num>
  <w:num w:numId="3" w16cid:durableId="1233542671">
    <w:abstractNumId w:val="34"/>
  </w:num>
  <w:num w:numId="4" w16cid:durableId="369846382">
    <w:abstractNumId w:val="22"/>
  </w:num>
  <w:num w:numId="5" w16cid:durableId="18970629">
    <w:abstractNumId w:val="39"/>
  </w:num>
  <w:num w:numId="6" w16cid:durableId="1346789266">
    <w:abstractNumId w:val="10"/>
  </w:num>
  <w:num w:numId="7" w16cid:durableId="1543589450">
    <w:abstractNumId w:val="21"/>
  </w:num>
  <w:num w:numId="8" w16cid:durableId="1658222242">
    <w:abstractNumId w:val="27"/>
  </w:num>
  <w:num w:numId="9" w16cid:durableId="58213269">
    <w:abstractNumId w:val="33"/>
  </w:num>
  <w:num w:numId="10" w16cid:durableId="520702717">
    <w:abstractNumId w:val="11"/>
  </w:num>
  <w:num w:numId="11" w16cid:durableId="1847133431">
    <w:abstractNumId w:val="24"/>
  </w:num>
  <w:num w:numId="12" w16cid:durableId="543560074">
    <w:abstractNumId w:val="13"/>
  </w:num>
  <w:num w:numId="13" w16cid:durableId="1073164422">
    <w:abstractNumId w:val="23"/>
  </w:num>
  <w:num w:numId="14" w16cid:durableId="142507532">
    <w:abstractNumId w:val="9"/>
  </w:num>
  <w:num w:numId="15" w16cid:durableId="823353412">
    <w:abstractNumId w:val="7"/>
  </w:num>
  <w:num w:numId="16" w16cid:durableId="764810491">
    <w:abstractNumId w:val="6"/>
  </w:num>
  <w:num w:numId="17" w16cid:durableId="29847301">
    <w:abstractNumId w:val="5"/>
  </w:num>
  <w:num w:numId="18" w16cid:durableId="1544976283">
    <w:abstractNumId w:val="4"/>
  </w:num>
  <w:num w:numId="19" w16cid:durableId="1425883533">
    <w:abstractNumId w:val="8"/>
  </w:num>
  <w:num w:numId="20" w16cid:durableId="1575621889">
    <w:abstractNumId w:val="3"/>
  </w:num>
  <w:num w:numId="21" w16cid:durableId="712581466">
    <w:abstractNumId w:val="2"/>
  </w:num>
  <w:num w:numId="22" w16cid:durableId="1519586115">
    <w:abstractNumId w:val="1"/>
  </w:num>
  <w:num w:numId="23" w16cid:durableId="1841195042">
    <w:abstractNumId w:val="0"/>
  </w:num>
  <w:num w:numId="24" w16cid:durableId="1751999266">
    <w:abstractNumId w:val="19"/>
  </w:num>
  <w:num w:numId="25" w16cid:durableId="530147454">
    <w:abstractNumId w:val="14"/>
  </w:num>
  <w:num w:numId="26" w16cid:durableId="1424909426">
    <w:abstractNumId w:val="37"/>
  </w:num>
  <w:num w:numId="27" w16cid:durableId="631643095">
    <w:abstractNumId w:val="31"/>
  </w:num>
  <w:num w:numId="28" w16cid:durableId="394592768">
    <w:abstractNumId w:val="36"/>
  </w:num>
  <w:num w:numId="29" w16cid:durableId="520245717">
    <w:abstractNumId w:val="18"/>
  </w:num>
  <w:num w:numId="30" w16cid:durableId="1298681144">
    <w:abstractNumId w:val="38"/>
  </w:num>
  <w:num w:numId="31" w16cid:durableId="1386874364">
    <w:abstractNumId w:val="12"/>
  </w:num>
  <w:num w:numId="32" w16cid:durableId="1101729077">
    <w:abstractNumId w:val="30"/>
  </w:num>
  <w:num w:numId="33" w16cid:durableId="1498884487">
    <w:abstractNumId w:val="26"/>
  </w:num>
  <w:num w:numId="34" w16cid:durableId="2094424976">
    <w:abstractNumId w:val="32"/>
  </w:num>
  <w:num w:numId="35" w16cid:durableId="1752043287">
    <w:abstractNumId w:val="35"/>
  </w:num>
  <w:num w:numId="36" w16cid:durableId="1221399672">
    <w:abstractNumId w:val="15"/>
  </w:num>
  <w:num w:numId="37" w16cid:durableId="217908998">
    <w:abstractNumId w:val="16"/>
  </w:num>
  <w:num w:numId="38" w16cid:durableId="68235146">
    <w:abstractNumId w:val="29"/>
  </w:num>
  <w:num w:numId="39" w16cid:durableId="1597471846">
    <w:abstractNumId w:val="25"/>
  </w:num>
  <w:num w:numId="40" w16cid:durableId="1363747141">
    <w:abstractNumId w:val="34"/>
    <w:lvlOverride w:ilvl="0">
      <w:lvl w:ilvl="0">
        <w:start w:val="1"/>
        <w:numFmt w:val="decimal"/>
        <w:pStyle w:val="Normalnumber"/>
        <w:lvlText w:val="%1."/>
        <w:lvlJc w:val="left"/>
        <w:pPr>
          <w:tabs>
            <w:tab w:val="num" w:pos="1134"/>
          </w:tabs>
          <w:ind w:left="1247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(%2)"/>
        <w:lvlJc w:val="left"/>
        <w:pPr>
          <w:tabs>
            <w:tab w:val="num" w:pos="1134"/>
          </w:tabs>
          <w:ind w:left="1247" w:firstLine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num" w:pos="1134"/>
          </w:tabs>
          <w:ind w:left="2948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3515" w:hanging="567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4082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7835"/>
          </w:tabs>
          <w:ind w:left="783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8555"/>
          </w:tabs>
          <w:ind w:left="855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275"/>
          </w:tabs>
          <w:ind w:left="927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9995"/>
          </w:tabs>
          <w:ind w:left="9995" w:hanging="180"/>
        </w:pPr>
        <w:rPr>
          <w:rFonts w:hint="default"/>
        </w:rPr>
      </w:lvl>
    </w:lvlOverride>
  </w:num>
  <w:num w:numId="41" w16cid:durableId="2092461551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6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es-ES" w:vendorID="64" w:dllVersion="0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624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04"/>
    <w:rsid w:val="00003C9D"/>
    <w:rsid w:val="00004554"/>
    <w:rsid w:val="00004D48"/>
    <w:rsid w:val="000053B0"/>
    <w:rsid w:val="0000666D"/>
    <w:rsid w:val="00006D2D"/>
    <w:rsid w:val="00007761"/>
    <w:rsid w:val="00011858"/>
    <w:rsid w:val="00011D9D"/>
    <w:rsid w:val="00011F1B"/>
    <w:rsid w:val="0001311A"/>
    <w:rsid w:val="000137AC"/>
    <w:rsid w:val="000149E6"/>
    <w:rsid w:val="00015B94"/>
    <w:rsid w:val="00016420"/>
    <w:rsid w:val="00017D35"/>
    <w:rsid w:val="000219B5"/>
    <w:rsid w:val="000226D9"/>
    <w:rsid w:val="00023ECC"/>
    <w:rsid w:val="00024174"/>
    <w:rsid w:val="000247B0"/>
    <w:rsid w:val="00024E43"/>
    <w:rsid w:val="00025B08"/>
    <w:rsid w:val="00025E43"/>
    <w:rsid w:val="00026997"/>
    <w:rsid w:val="00030F5D"/>
    <w:rsid w:val="00032305"/>
    <w:rsid w:val="00032FEA"/>
    <w:rsid w:val="00033090"/>
    <w:rsid w:val="000337D7"/>
    <w:rsid w:val="00033E0B"/>
    <w:rsid w:val="00035EDE"/>
    <w:rsid w:val="00036238"/>
    <w:rsid w:val="0003636F"/>
    <w:rsid w:val="0003652B"/>
    <w:rsid w:val="00036635"/>
    <w:rsid w:val="00036BD5"/>
    <w:rsid w:val="00042085"/>
    <w:rsid w:val="00044576"/>
    <w:rsid w:val="0004506F"/>
    <w:rsid w:val="00045327"/>
    <w:rsid w:val="00045BA5"/>
    <w:rsid w:val="00045E49"/>
    <w:rsid w:val="00045EE3"/>
    <w:rsid w:val="00047248"/>
    <w:rsid w:val="00047F10"/>
    <w:rsid w:val="000500B4"/>
    <w:rsid w:val="000509B4"/>
    <w:rsid w:val="00051A20"/>
    <w:rsid w:val="00051B1B"/>
    <w:rsid w:val="00051E83"/>
    <w:rsid w:val="00052221"/>
    <w:rsid w:val="00053B68"/>
    <w:rsid w:val="00054D36"/>
    <w:rsid w:val="000555B2"/>
    <w:rsid w:val="00055BE0"/>
    <w:rsid w:val="00057399"/>
    <w:rsid w:val="0006035B"/>
    <w:rsid w:val="000610C6"/>
    <w:rsid w:val="00061FF4"/>
    <w:rsid w:val="0006403F"/>
    <w:rsid w:val="000644D6"/>
    <w:rsid w:val="00064995"/>
    <w:rsid w:val="00064FD5"/>
    <w:rsid w:val="00067334"/>
    <w:rsid w:val="0006752F"/>
    <w:rsid w:val="00067EA9"/>
    <w:rsid w:val="00071886"/>
    <w:rsid w:val="000729F2"/>
    <w:rsid w:val="00072F53"/>
    <w:rsid w:val="00073248"/>
    <w:rsid w:val="00073985"/>
    <w:rsid w:val="000742BC"/>
    <w:rsid w:val="000761CC"/>
    <w:rsid w:val="00077CF3"/>
    <w:rsid w:val="00081A57"/>
    <w:rsid w:val="0008219F"/>
    <w:rsid w:val="000827F4"/>
    <w:rsid w:val="00082A0C"/>
    <w:rsid w:val="00083504"/>
    <w:rsid w:val="00084359"/>
    <w:rsid w:val="00084F3B"/>
    <w:rsid w:val="000857DB"/>
    <w:rsid w:val="000878D9"/>
    <w:rsid w:val="00087CD6"/>
    <w:rsid w:val="000906EC"/>
    <w:rsid w:val="000908DF"/>
    <w:rsid w:val="00090C3C"/>
    <w:rsid w:val="00091031"/>
    <w:rsid w:val="00092EF3"/>
    <w:rsid w:val="00096376"/>
    <w:rsid w:val="0009640C"/>
    <w:rsid w:val="000972FC"/>
    <w:rsid w:val="00097C41"/>
    <w:rsid w:val="000A1542"/>
    <w:rsid w:val="000A171D"/>
    <w:rsid w:val="000A6E59"/>
    <w:rsid w:val="000A7741"/>
    <w:rsid w:val="000B0A74"/>
    <w:rsid w:val="000B0F37"/>
    <w:rsid w:val="000B20BE"/>
    <w:rsid w:val="000B22A2"/>
    <w:rsid w:val="000B3783"/>
    <w:rsid w:val="000B45A5"/>
    <w:rsid w:val="000B6996"/>
    <w:rsid w:val="000C2A52"/>
    <w:rsid w:val="000C427C"/>
    <w:rsid w:val="000C4492"/>
    <w:rsid w:val="000C65DD"/>
    <w:rsid w:val="000C743B"/>
    <w:rsid w:val="000D17E2"/>
    <w:rsid w:val="000D30FD"/>
    <w:rsid w:val="000D33C0"/>
    <w:rsid w:val="000D3AA9"/>
    <w:rsid w:val="000D531A"/>
    <w:rsid w:val="000D590F"/>
    <w:rsid w:val="000D6259"/>
    <w:rsid w:val="000D63AE"/>
    <w:rsid w:val="000D6941"/>
    <w:rsid w:val="000D73DF"/>
    <w:rsid w:val="000D7482"/>
    <w:rsid w:val="000D7D53"/>
    <w:rsid w:val="000E05E0"/>
    <w:rsid w:val="000E179F"/>
    <w:rsid w:val="000E7C56"/>
    <w:rsid w:val="000E7F92"/>
    <w:rsid w:val="000F1585"/>
    <w:rsid w:val="000F222E"/>
    <w:rsid w:val="000F47B0"/>
    <w:rsid w:val="001013D8"/>
    <w:rsid w:val="00103296"/>
    <w:rsid w:val="001032DD"/>
    <w:rsid w:val="00103967"/>
    <w:rsid w:val="00103B27"/>
    <w:rsid w:val="00105904"/>
    <w:rsid w:val="001071ED"/>
    <w:rsid w:val="001078C5"/>
    <w:rsid w:val="00110BCE"/>
    <w:rsid w:val="00112246"/>
    <w:rsid w:val="001127E0"/>
    <w:rsid w:val="00112C46"/>
    <w:rsid w:val="00113D01"/>
    <w:rsid w:val="00113D72"/>
    <w:rsid w:val="00115B4C"/>
    <w:rsid w:val="001202E3"/>
    <w:rsid w:val="00120344"/>
    <w:rsid w:val="00121978"/>
    <w:rsid w:val="00121FCE"/>
    <w:rsid w:val="00122F97"/>
    <w:rsid w:val="00123699"/>
    <w:rsid w:val="001247C2"/>
    <w:rsid w:val="001269F3"/>
    <w:rsid w:val="0013059D"/>
    <w:rsid w:val="001329B6"/>
    <w:rsid w:val="001339FC"/>
    <w:rsid w:val="001362B1"/>
    <w:rsid w:val="00137376"/>
    <w:rsid w:val="00141A55"/>
    <w:rsid w:val="001420D9"/>
    <w:rsid w:val="0014331A"/>
    <w:rsid w:val="0014347E"/>
    <w:rsid w:val="00143721"/>
    <w:rsid w:val="0014388E"/>
    <w:rsid w:val="001441E6"/>
    <w:rsid w:val="001446A3"/>
    <w:rsid w:val="00144B13"/>
    <w:rsid w:val="00146A93"/>
    <w:rsid w:val="00147504"/>
    <w:rsid w:val="001501EF"/>
    <w:rsid w:val="00152527"/>
    <w:rsid w:val="00152A90"/>
    <w:rsid w:val="00153515"/>
    <w:rsid w:val="00155395"/>
    <w:rsid w:val="00156F08"/>
    <w:rsid w:val="001605B3"/>
    <w:rsid w:val="00160D74"/>
    <w:rsid w:val="00162DCE"/>
    <w:rsid w:val="0016444A"/>
    <w:rsid w:val="0016488E"/>
    <w:rsid w:val="00167A8E"/>
    <w:rsid w:val="00167D02"/>
    <w:rsid w:val="001705FE"/>
    <w:rsid w:val="00170F05"/>
    <w:rsid w:val="00171088"/>
    <w:rsid w:val="001724FB"/>
    <w:rsid w:val="00175912"/>
    <w:rsid w:val="0018044C"/>
    <w:rsid w:val="00181393"/>
    <w:rsid w:val="00181808"/>
    <w:rsid w:val="00181EC8"/>
    <w:rsid w:val="00184309"/>
    <w:rsid w:val="00184349"/>
    <w:rsid w:val="0018503D"/>
    <w:rsid w:val="0018520E"/>
    <w:rsid w:val="00185B0C"/>
    <w:rsid w:val="001911C8"/>
    <w:rsid w:val="00195F33"/>
    <w:rsid w:val="0019725B"/>
    <w:rsid w:val="00197BB4"/>
    <w:rsid w:val="001A12BB"/>
    <w:rsid w:val="001A3297"/>
    <w:rsid w:val="001A6BE0"/>
    <w:rsid w:val="001A6FBB"/>
    <w:rsid w:val="001A7C1A"/>
    <w:rsid w:val="001B0723"/>
    <w:rsid w:val="001B0CBE"/>
    <w:rsid w:val="001B1617"/>
    <w:rsid w:val="001B1EF4"/>
    <w:rsid w:val="001B2BDB"/>
    <w:rsid w:val="001B2D70"/>
    <w:rsid w:val="001B450F"/>
    <w:rsid w:val="001B504B"/>
    <w:rsid w:val="001B506F"/>
    <w:rsid w:val="001B5415"/>
    <w:rsid w:val="001B5668"/>
    <w:rsid w:val="001B67A2"/>
    <w:rsid w:val="001B6932"/>
    <w:rsid w:val="001C49F6"/>
    <w:rsid w:val="001C52E8"/>
    <w:rsid w:val="001D2DC3"/>
    <w:rsid w:val="001D35A7"/>
    <w:rsid w:val="001D3874"/>
    <w:rsid w:val="001D402A"/>
    <w:rsid w:val="001D41FA"/>
    <w:rsid w:val="001D68AC"/>
    <w:rsid w:val="001D77C6"/>
    <w:rsid w:val="001D7E75"/>
    <w:rsid w:val="001E0019"/>
    <w:rsid w:val="001E1D5D"/>
    <w:rsid w:val="001E2F14"/>
    <w:rsid w:val="001E3BE7"/>
    <w:rsid w:val="001E56D2"/>
    <w:rsid w:val="001E61D4"/>
    <w:rsid w:val="001E6A9D"/>
    <w:rsid w:val="001E7D56"/>
    <w:rsid w:val="001F08CD"/>
    <w:rsid w:val="001F0A9A"/>
    <w:rsid w:val="001F33C8"/>
    <w:rsid w:val="001F3E65"/>
    <w:rsid w:val="001F4B8E"/>
    <w:rsid w:val="001F75DE"/>
    <w:rsid w:val="002005C6"/>
    <w:rsid w:val="00200D58"/>
    <w:rsid w:val="002013BE"/>
    <w:rsid w:val="002016C7"/>
    <w:rsid w:val="00204167"/>
    <w:rsid w:val="002048F7"/>
    <w:rsid w:val="002063A4"/>
    <w:rsid w:val="00206BE9"/>
    <w:rsid w:val="00206DA7"/>
    <w:rsid w:val="002077FA"/>
    <w:rsid w:val="00210BD7"/>
    <w:rsid w:val="0021145B"/>
    <w:rsid w:val="00212ACF"/>
    <w:rsid w:val="002137BB"/>
    <w:rsid w:val="002137C8"/>
    <w:rsid w:val="00213C5B"/>
    <w:rsid w:val="002141B7"/>
    <w:rsid w:val="00214DC7"/>
    <w:rsid w:val="00215754"/>
    <w:rsid w:val="002174C3"/>
    <w:rsid w:val="00217683"/>
    <w:rsid w:val="002178F3"/>
    <w:rsid w:val="00220020"/>
    <w:rsid w:val="00220AD2"/>
    <w:rsid w:val="00223049"/>
    <w:rsid w:val="00223B58"/>
    <w:rsid w:val="0022403C"/>
    <w:rsid w:val="002243CB"/>
    <w:rsid w:val="00227318"/>
    <w:rsid w:val="002278BD"/>
    <w:rsid w:val="00227B38"/>
    <w:rsid w:val="0023014D"/>
    <w:rsid w:val="00232714"/>
    <w:rsid w:val="002345AC"/>
    <w:rsid w:val="002353A1"/>
    <w:rsid w:val="002362D2"/>
    <w:rsid w:val="0023755D"/>
    <w:rsid w:val="00237C90"/>
    <w:rsid w:val="0024363D"/>
    <w:rsid w:val="00243D36"/>
    <w:rsid w:val="0024567C"/>
    <w:rsid w:val="00245B6B"/>
    <w:rsid w:val="00245BD3"/>
    <w:rsid w:val="00245E99"/>
    <w:rsid w:val="00245F84"/>
    <w:rsid w:val="00246B9F"/>
    <w:rsid w:val="002472AE"/>
    <w:rsid w:val="00247707"/>
    <w:rsid w:val="0025038D"/>
    <w:rsid w:val="002556D9"/>
    <w:rsid w:val="00255809"/>
    <w:rsid w:val="00255DF6"/>
    <w:rsid w:val="00256F44"/>
    <w:rsid w:val="0026018E"/>
    <w:rsid w:val="00260AEA"/>
    <w:rsid w:val="00260C17"/>
    <w:rsid w:val="00260E7C"/>
    <w:rsid w:val="00263625"/>
    <w:rsid w:val="00264C18"/>
    <w:rsid w:val="00264CE7"/>
    <w:rsid w:val="002651EE"/>
    <w:rsid w:val="002670A5"/>
    <w:rsid w:val="00267191"/>
    <w:rsid w:val="00267765"/>
    <w:rsid w:val="002679A0"/>
    <w:rsid w:val="00267BA3"/>
    <w:rsid w:val="00270C22"/>
    <w:rsid w:val="002711A9"/>
    <w:rsid w:val="002722F4"/>
    <w:rsid w:val="00272C9C"/>
    <w:rsid w:val="00275578"/>
    <w:rsid w:val="00275B4C"/>
    <w:rsid w:val="00276843"/>
    <w:rsid w:val="00277090"/>
    <w:rsid w:val="00281513"/>
    <w:rsid w:val="002825DC"/>
    <w:rsid w:val="002857AD"/>
    <w:rsid w:val="00286740"/>
    <w:rsid w:val="002878B8"/>
    <w:rsid w:val="00287909"/>
    <w:rsid w:val="00287AD9"/>
    <w:rsid w:val="0029001F"/>
    <w:rsid w:val="00292657"/>
    <w:rsid w:val="002929D8"/>
    <w:rsid w:val="002949C7"/>
    <w:rsid w:val="00294CAE"/>
    <w:rsid w:val="00295C7A"/>
    <w:rsid w:val="002A12EB"/>
    <w:rsid w:val="002A237D"/>
    <w:rsid w:val="002A2E4D"/>
    <w:rsid w:val="002A2F52"/>
    <w:rsid w:val="002A3A94"/>
    <w:rsid w:val="002A4C53"/>
    <w:rsid w:val="002A5807"/>
    <w:rsid w:val="002A59EF"/>
    <w:rsid w:val="002A6879"/>
    <w:rsid w:val="002A7352"/>
    <w:rsid w:val="002B0439"/>
    <w:rsid w:val="002B0672"/>
    <w:rsid w:val="002B1171"/>
    <w:rsid w:val="002B247F"/>
    <w:rsid w:val="002B4093"/>
    <w:rsid w:val="002B7D7A"/>
    <w:rsid w:val="002C11F1"/>
    <w:rsid w:val="002C1294"/>
    <w:rsid w:val="002C145D"/>
    <w:rsid w:val="002C2C3E"/>
    <w:rsid w:val="002C533E"/>
    <w:rsid w:val="002C5E64"/>
    <w:rsid w:val="002C69EB"/>
    <w:rsid w:val="002C6FBA"/>
    <w:rsid w:val="002C7766"/>
    <w:rsid w:val="002D027F"/>
    <w:rsid w:val="002D2340"/>
    <w:rsid w:val="002D2D2A"/>
    <w:rsid w:val="002D38ED"/>
    <w:rsid w:val="002D3ADB"/>
    <w:rsid w:val="002D3C44"/>
    <w:rsid w:val="002D3CA1"/>
    <w:rsid w:val="002D65EB"/>
    <w:rsid w:val="002D6B80"/>
    <w:rsid w:val="002D72A5"/>
    <w:rsid w:val="002D7A7C"/>
    <w:rsid w:val="002D7A85"/>
    <w:rsid w:val="002D7B60"/>
    <w:rsid w:val="002E143A"/>
    <w:rsid w:val="002E3ACB"/>
    <w:rsid w:val="002E5FCC"/>
    <w:rsid w:val="002E6B76"/>
    <w:rsid w:val="002E743E"/>
    <w:rsid w:val="002F22C3"/>
    <w:rsid w:val="002F27AB"/>
    <w:rsid w:val="002F29F8"/>
    <w:rsid w:val="002F2AC2"/>
    <w:rsid w:val="002F3871"/>
    <w:rsid w:val="002F425E"/>
    <w:rsid w:val="002F4761"/>
    <w:rsid w:val="002F5C79"/>
    <w:rsid w:val="002F6CCB"/>
    <w:rsid w:val="003019E2"/>
    <w:rsid w:val="00303A9C"/>
    <w:rsid w:val="00304429"/>
    <w:rsid w:val="00306F15"/>
    <w:rsid w:val="00311E03"/>
    <w:rsid w:val="003128ED"/>
    <w:rsid w:val="003138C2"/>
    <w:rsid w:val="0031413F"/>
    <w:rsid w:val="003146F4"/>
    <w:rsid w:val="003148BB"/>
    <w:rsid w:val="003166CA"/>
    <w:rsid w:val="00316A0E"/>
    <w:rsid w:val="003177DB"/>
    <w:rsid w:val="00317976"/>
    <w:rsid w:val="003224DA"/>
    <w:rsid w:val="00322969"/>
    <w:rsid w:val="00322A37"/>
    <w:rsid w:val="0032516E"/>
    <w:rsid w:val="00326160"/>
    <w:rsid w:val="00326597"/>
    <w:rsid w:val="00326F49"/>
    <w:rsid w:val="003325FD"/>
    <w:rsid w:val="003343A8"/>
    <w:rsid w:val="00334961"/>
    <w:rsid w:val="003351F2"/>
    <w:rsid w:val="00336EC2"/>
    <w:rsid w:val="00342F23"/>
    <w:rsid w:val="003445C8"/>
    <w:rsid w:val="00346FD7"/>
    <w:rsid w:val="00347487"/>
    <w:rsid w:val="0034766B"/>
    <w:rsid w:val="00350490"/>
    <w:rsid w:val="00350971"/>
    <w:rsid w:val="00350C2D"/>
    <w:rsid w:val="003523F1"/>
    <w:rsid w:val="00352E76"/>
    <w:rsid w:val="003544C6"/>
    <w:rsid w:val="00355B8C"/>
    <w:rsid w:val="00355EA9"/>
    <w:rsid w:val="00355FCA"/>
    <w:rsid w:val="00356E83"/>
    <w:rsid w:val="003578DE"/>
    <w:rsid w:val="003578F9"/>
    <w:rsid w:val="00361774"/>
    <w:rsid w:val="00361F1A"/>
    <w:rsid w:val="00363D14"/>
    <w:rsid w:val="00363F39"/>
    <w:rsid w:val="00365760"/>
    <w:rsid w:val="00370911"/>
    <w:rsid w:val="00371488"/>
    <w:rsid w:val="0037180C"/>
    <w:rsid w:val="00371BCF"/>
    <w:rsid w:val="00371CD1"/>
    <w:rsid w:val="00371D8E"/>
    <w:rsid w:val="00371F4F"/>
    <w:rsid w:val="00372146"/>
    <w:rsid w:val="0037261C"/>
    <w:rsid w:val="003732CC"/>
    <w:rsid w:val="003733D4"/>
    <w:rsid w:val="003739D6"/>
    <w:rsid w:val="00374465"/>
    <w:rsid w:val="00376874"/>
    <w:rsid w:val="00377177"/>
    <w:rsid w:val="003810BD"/>
    <w:rsid w:val="003814DA"/>
    <w:rsid w:val="00382F27"/>
    <w:rsid w:val="00382F41"/>
    <w:rsid w:val="003854F4"/>
    <w:rsid w:val="0038626A"/>
    <w:rsid w:val="003900F6"/>
    <w:rsid w:val="00390209"/>
    <w:rsid w:val="00391AF2"/>
    <w:rsid w:val="003927F9"/>
    <w:rsid w:val="00392861"/>
    <w:rsid w:val="003944A9"/>
    <w:rsid w:val="00396257"/>
    <w:rsid w:val="00397EB8"/>
    <w:rsid w:val="003A0772"/>
    <w:rsid w:val="003A2587"/>
    <w:rsid w:val="003A2861"/>
    <w:rsid w:val="003A2B59"/>
    <w:rsid w:val="003A3FC5"/>
    <w:rsid w:val="003A4FD0"/>
    <w:rsid w:val="003A50A1"/>
    <w:rsid w:val="003A5506"/>
    <w:rsid w:val="003A69D1"/>
    <w:rsid w:val="003A7705"/>
    <w:rsid w:val="003A77F1"/>
    <w:rsid w:val="003B0BAD"/>
    <w:rsid w:val="003B1545"/>
    <w:rsid w:val="003B1B51"/>
    <w:rsid w:val="003B2ADE"/>
    <w:rsid w:val="003B2D83"/>
    <w:rsid w:val="003B4B09"/>
    <w:rsid w:val="003B6B15"/>
    <w:rsid w:val="003B7B81"/>
    <w:rsid w:val="003B7DD9"/>
    <w:rsid w:val="003B7F87"/>
    <w:rsid w:val="003C1FE5"/>
    <w:rsid w:val="003C3498"/>
    <w:rsid w:val="003C3E66"/>
    <w:rsid w:val="003C409D"/>
    <w:rsid w:val="003C5576"/>
    <w:rsid w:val="003C5BA6"/>
    <w:rsid w:val="003C7390"/>
    <w:rsid w:val="003C7CA5"/>
    <w:rsid w:val="003D0612"/>
    <w:rsid w:val="003D123F"/>
    <w:rsid w:val="003D28AD"/>
    <w:rsid w:val="003D3AF2"/>
    <w:rsid w:val="003D3BE8"/>
    <w:rsid w:val="003D4059"/>
    <w:rsid w:val="003D7355"/>
    <w:rsid w:val="003E1046"/>
    <w:rsid w:val="003E1BA8"/>
    <w:rsid w:val="003E322B"/>
    <w:rsid w:val="003E491C"/>
    <w:rsid w:val="003E664C"/>
    <w:rsid w:val="003E7CEF"/>
    <w:rsid w:val="003F0E85"/>
    <w:rsid w:val="003F1465"/>
    <w:rsid w:val="003F21B0"/>
    <w:rsid w:val="003F2F76"/>
    <w:rsid w:val="003F375B"/>
    <w:rsid w:val="00400470"/>
    <w:rsid w:val="00400CF2"/>
    <w:rsid w:val="00402D11"/>
    <w:rsid w:val="00405509"/>
    <w:rsid w:val="004073D5"/>
    <w:rsid w:val="00410C55"/>
    <w:rsid w:val="00411A5F"/>
    <w:rsid w:val="00411C15"/>
    <w:rsid w:val="0041255B"/>
    <w:rsid w:val="004128F9"/>
    <w:rsid w:val="004131FA"/>
    <w:rsid w:val="00414175"/>
    <w:rsid w:val="00416522"/>
    <w:rsid w:val="00416854"/>
    <w:rsid w:val="00417725"/>
    <w:rsid w:val="00420645"/>
    <w:rsid w:val="00423F52"/>
    <w:rsid w:val="00434564"/>
    <w:rsid w:val="00434E20"/>
    <w:rsid w:val="00435513"/>
    <w:rsid w:val="00435D09"/>
    <w:rsid w:val="004373A9"/>
    <w:rsid w:val="00437F26"/>
    <w:rsid w:val="00440B9A"/>
    <w:rsid w:val="00440D0C"/>
    <w:rsid w:val="00441428"/>
    <w:rsid w:val="00441BAF"/>
    <w:rsid w:val="00443B85"/>
    <w:rsid w:val="0044403C"/>
    <w:rsid w:val="00444097"/>
    <w:rsid w:val="0044509E"/>
    <w:rsid w:val="00445487"/>
    <w:rsid w:val="00447BE7"/>
    <w:rsid w:val="0045157B"/>
    <w:rsid w:val="00452514"/>
    <w:rsid w:val="004527D4"/>
    <w:rsid w:val="004545CB"/>
    <w:rsid w:val="00454769"/>
    <w:rsid w:val="004549B3"/>
    <w:rsid w:val="00454B7A"/>
    <w:rsid w:val="00460C52"/>
    <w:rsid w:val="004612BD"/>
    <w:rsid w:val="004618DF"/>
    <w:rsid w:val="00462CA4"/>
    <w:rsid w:val="00464E24"/>
    <w:rsid w:val="004665B5"/>
    <w:rsid w:val="0046680A"/>
    <w:rsid w:val="00466991"/>
    <w:rsid w:val="004674C8"/>
    <w:rsid w:val="00467EA3"/>
    <w:rsid w:val="0047064C"/>
    <w:rsid w:val="004718C6"/>
    <w:rsid w:val="0047291A"/>
    <w:rsid w:val="0047382A"/>
    <w:rsid w:val="00473E33"/>
    <w:rsid w:val="004757F0"/>
    <w:rsid w:val="004761FE"/>
    <w:rsid w:val="00480249"/>
    <w:rsid w:val="00483245"/>
    <w:rsid w:val="004832FB"/>
    <w:rsid w:val="00484CA3"/>
    <w:rsid w:val="004852E2"/>
    <w:rsid w:val="00487DBE"/>
    <w:rsid w:val="00490590"/>
    <w:rsid w:val="004905BA"/>
    <w:rsid w:val="00492D84"/>
    <w:rsid w:val="00493C4E"/>
    <w:rsid w:val="00494323"/>
    <w:rsid w:val="00495075"/>
    <w:rsid w:val="00495752"/>
    <w:rsid w:val="004963D8"/>
    <w:rsid w:val="00496DD4"/>
    <w:rsid w:val="004A0024"/>
    <w:rsid w:val="004A0733"/>
    <w:rsid w:val="004A17F5"/>
    <w:rsid w:val="004A302E"/>
    <w:rsid w:val="004A42E1"/>
    <w:rsid w:val="004A4BE8"/>
    <w:rsid w:val="004A529F"/>
    <w:rsid w:val="004A560C"/>
    <w:rsid w:val="004A5B9D"/>
    <w:rsid w:val="004A64BC"/>
    <w:rsid w:val="004B05CA"/>
    <w:rsid w:val="004B162C"/>
    <w:rsid w:val="004B22AF"/>
    <w:rsid w:val="004B2535"/>
    <w:rsid w:val="004B39C5"/>
    <w:rsid w:val="004B5038"/>
    <w:rsid w:val="004B55B1"/>
    <w:rsid w:val="004B6217"/>
    <w:rsid w:val="004B6A30"/>
    <w:rsid w:val="004B7125"/>
    <w:rsid w:val="004B7FA3"/>
    <w:rsid w:val="004C1473"/>
    <w:rsid w:val="004C32AA"/>
    <w:rsid w:val="004C3A60"/>
    <w:rsid w:val="004C3DBE"/>
    <w:rsid w:val="004C414B"/>
    <w:rsid w:val="004C5C96"/>
    <w:rsid w:val="004C5F04"/>
    <w:rsid w:val="004C7276"/>
    <w:rsid w:val="004C7418"/>
    <w:rsid w:val="004D0183"/>
    <w:rsid w:val="004D04FA"/>
    <w:rsid w:val="004D06A4"/>
    <w:rsid w:val="004D19FB"/>
    <w:rsid w:val="004D2F1B"/>
    <w:rsid w:val="004D3322"/>
    <w:rsid w:val="004D35AA"/>
    <w:rsid w:val="004D4364"/>
    <w:rsid w:val="004D7691"/>
    <w:rsid w:val="004D7A18"/>
    <w:rsid w:val="004E0744"/>
    <w:rsid w:val="004E1C13"/>
    <w:rsid w:val="004E27CB"/>
    <w:rsid w:val="004E2E02"/>
    <w:rsid w:val="004E4D51"/>
    <w:rsid w:val="004E5505"/>
    <w:rsid w:val="004E59F7"/>
    <w:rsid w:val="004E5F66"/>
    <w:rsid w:val="004E6048"/>
    <w:rsid w:val="004E7670"/>
    <w:rsid w:val="004F02F4"/>
    <w:rsid w:val="004F1A81"/>
    <w:rsid w:val="004F237F"/>
    <w:rsid w:val="004F45A0"/>
    <w:rsid w:val="004F5231"/>
    <w:rsid w:val="004F52EB"/>
    <w:rsid w:val="004F5936"/>
    <w:rsid w:val="005003F9"/>
    <w:rsid w:val="005017D4"/>
    <w:rsid w:val="005027F5"/>
    <w:rsid w:val="00504405"/>
    <w:rsid w:val="005055DF"/>
    <w:rsid w:val="005061A1"/>
    <w:rsid w:val="005066D1"/>
    <w:rsid w:val="00506AA9"/>
    <w:rsid w:val="005070EB"/>
    <w:rsid w:val="00510243"/>
    <w:rsid w:val="005104F1"/>
    <w:rsid w:val="00513BFA"/>
    <w:rsid w:val="00514574"/>
    <w:rsid w:val="005166F1"/>
    <w:rsid w:val="00516767"/>
    <w:rsid w:val="00516A45"/>
    <w:rsid w:val="005208FB"/>
    <w:rsid w:val="005218D9"/>
    <w:rsid w:val="00524992"/>
    <w:rsid w:val="00524F75"/>
    <w:rsid w:val="005255C6"/>
    <w:rsid w:val="005301DE"/>
    <w:rsid w:val="00530B5B"/>
    <w:rsid w:val="0053162D"/>
    <w:rsid w:val="00531F16"/>
    <w:rsid w:val="0053318A"/>
    <w:rsid w:val="00533C26"/>
    <w:rsid w:val="00533DD5"/>
    <w:rsid w:val="00533FC1"/>
    <w:rsid w:val="00534C45"/>
    <w:rsid w:val="00535FC7"/>
    <w:rsid w:val="00536186"/>
    <w:rsid w:val="0053692F"/>
    <w:rsid w:val="00536DD3"/>
    <w:rsid w:val="005377AB"/>
    <w:rsid w:val="005378A5"/>
    <w:rsid w:val="00542930"/>
    <w:rsid w:val="0054358B"/>
    <w:rsid w:val="00544CBB"/>
    <w:rsid w:val="00544F00"/>
    <w:rsid w:val="005464CF"/>
    <w:rsid w:val="00550023"/>
    <w:rsid w:val="00553AB9"/>
    <w:rsid w:val="00556712"/>
    <w:rsid w:val="0056365E"/>
    <w:rsid w:val="005649E5"/>
    <w:rsid w:val="0056676B"/>
    <w:rsid w:val="00566794"/>
    <w:rsid w:val="00567B38"/>
    <w:rsid w:val="005708AB"/>
    <w:rsid w:val="005727AF"/>
    <w:rsid w:val="0057315F"/>
    <w:rsid w:val="00575789"/>
    <w:rsid w:val="00575FA3"/>
    <w:rsid w:val="00576104"/>
    <w:rsid w:val="005768CE"/>
    <w:rsid w:val="00576C30"/>
    <w:rsid w:val="0058032D"/>
    <w:rsid w:val="00581B74"/>
    <w:rsid w:val="0058410E"/>
    <w:rsid w:val="0058565F"/>
    <w:rsid w:val="00590AC6"/>
    <w:rsid w:val="00592E01"/>
    <w:rsid w:val="00593365"/>
    <w:rsid w:val="00596363"/>
    <w:rsid w:val="00596E54"/>
    <w:rsid w:val="005A0AF1"/>
    <w:rsid w:val="005A1716"/>
    <w:rsid w:val="005A2341"/>
    <w:rsid w:val="005A259D"/>
    <w:rsid w:val="005A3067"/>
    <w:rsid w:val="005A3816"/>
    <w:rsid w:val="005A3ED2"/>
    <w:rsid w:val="005A4531"/>
    <w:rsid w:val="005A54CF"/>
    <w:rsid w:val="005A7337"/>
    <w:rsid w:val="005A7641"/>
    <w:rsid w:val="005B0D85"/>
    <w:rsid w:val="005B4E6E"/>
    <w:rsid w:val="005B6301"/>
    <w:rsid w:val="005B7575"/>
    <w:rsid w:val="005C0B8E"/>
    <w:rsid w:val="005C2310"/>
    <w:rsid w:val="005C2507"/>
    <w:rsid w:val="005C2D99"/>
    <w:rsid w:val="005C2DC0"/>
    <w:rsid w:val="005C42EC"/>
    <w:rsid w:val="005C4A8B"/>
    <w:rsid w:val="005C4B88"/>
    <w:rsid w:val="005C5422"/>
    <w:rsid w:val="005C67C8"/>
    <w:rsid w:val="005C7D35"/>
    <w:rsid w:val="005D0249"/>
    <w:rsid w:val="005D2B56"/>
    <w:rsid w:val="005D35A9"/>
    <w:rsid w:val="005D4242"/>
    <w:rsid w:val="005D606C"/>
    <w:rsid w:val="005D6E8C"/>
    <w:rsid w:val="005D6EEA"/>
    <w:rsid w:val="005D75A8"/>
    <w:rsid w:val="005D7754"/>
    <w:rsid w:val="005E046F"/>
    <w:rsid w:val="005E145B"/>
    <w:rsid w:val="005E23B4"/>
    <w:rsid w:val="005E2934"/>
    <w:rsid w:val="005E33D8"/>
    <w:rsid w:val="005E653B"/>
    <w:rsid w:val="005E6BCE"/>
    <w:rsid w:val="005E7677"/>
    <w:rsid w:val="005F0911"/>
    <w:rsid w:val="005F100C"/>
    <w:rsid w:val="005F2096"/>
    <w:rsid w:val="005F2256"/>
    <w:rsid w:val="005F5BF6"/>
    <w:rsid w:val="005F5F6E"/>
    <w:rsid w:val="005F68DA"/>
    <w:rsid w:val="005F6C5F"/>
    <w:rsid w:val="005F6F29"/>
    <w:rsid w:val="005F74B1"/>
    <w:rsid w:val="005F7D08"/>
    <w:rsid w:val="00600EB5"/>
    <w:rsid w:val="00606B87"/>
    <w:rsid w:val="0060773B"/>
    <w:rsid w:val="006107C6"/>
    <w:rsid w:val="00610F8F"/>
    <w:rsid w:val="00611C72"/>
    <w:rsid w:val="00612E19"/>
    <w:rsid w:val="00613D75"/>
    <w:rsid w:val="00613E08"/>
    <w:rsid w:val="00613EB0"/>
    <w:rsid w:val="006157B5"/>
    <w:rsid w:val="00616724"/>
    <w:rsid w:val="0061677F"/>
    <w:rsid w:val="00616C74"/>
    <w:rsid w:val="00620726"/>
    <w:rsid w:val="00621A9C"/>
    <w:rsid w:val="006225D3"/>
    <w:rsid w:val="00624DBB"/>
    <w:rsid w:val="00625521"/>
    <w:rsid w:val="00626FC6"/>
    <w:rsid w:val="006303B4"/>
    <w:rsid w:val="006308DD"/>
    <w:rsid w:val="0063135E"/>
    <w:rsid w:val="00631482"/>
    <w:rsid w:val="006331C1"/>
    <w:rsid w:val="00633618"/>
    <w:rsid w:val="00633B33"/>
    <w:rsid w:val="00633D3D"/>
    <w:rsid w:val="00634CE4"/>
    <w:rsid w:val="0063586A"/>
    <w:rsid w:val="00641703"/>
    <w:rsid w:val="00642810"/>
    <w:rsid w:val="00642AE6"/>
    <w:rsid w:val="006431A6"/>
    <w:rsid w:val="006437C5"/>
    <w:rsid w:val="00644648"/>
    <w:rsid w:val="006459F6"/>
    <w:rsid w:val="006501AD"/>
    <w:rsid w:val="00651BFA"/>
    <w:rsid w:val="00652345"/>
    <w:rsid w:val="006528A7"/>
    <w:rsid w:val="00653D8E"/>
    <w:rsid w:val="00654475"/>
    <w:rsid w:val="00654BEB"/>
    <w:rsid w:val="00655CF0"/>
    <w:rsid w:val="0065662E"/>
    <w:rsid w:val="006574C3"/>
    <w:rsid w:val="00661C63"/>
    <w:rsid w:val="00661D95"/>
    <w:rsid w:val="0066459F"/>
    <w:rsid w:val="0066512A"/>
    <w:rsid w:val="00665191"/>
    <w:rsid w:val="00665205"/>
    <w:rsid w:val="00665A4B"/>
    <w:rsid w:val="00666D3F"/>
    <w:rsid w:val="00670083"/>
    <w:rsid w:val="0067144D"/>
    <w:rsid w:val="00674060"/>
    <w:rsid w:val="006741C6"/>
    <w:rsid w:val="006744AA"/>
    <w:rsid w:val="006755E2"/>
    <w:rsid w:val="006778FE"/>
    <w:rsid w:val="00677A96"/>
    <w:rsid w:val="00680262"/>
    <w:rsid w:val="00682202"/>
    <w:rsid w:val="00683211"/>
    <w:rsid w:val="00683E96"/>
    <w:rsid w:val="0068748A"/>
    <w:rsid w:val="00687E0F"/>
    <w:rsid w:val="0069044B"/>
    <w:rsid w:val="006909E8"/>
    <w:rsid w:val="00691017"/>
    <w:rsid w:val="006913DD"/>
    <w:rsid w:val="00691841"/>
    <w:rsid w:val="00692687"/>
    <w:rsid w:val="00692E2A"/>
    <w:rsid w:val="006946EA"/>
    <w:rsid w:val="00694ABC"/>
    <w:rsid w:val="00695360"/>
    <w:rsid w:val="00695A02"/>
    <w:rsid w:val="00697615"/>
    <w:rsid w:val="00697A63"/>
    <w:rsid w:val="00697ADB"/>
    <w:rsid w:val="006A05FB"/>
    <w:rsid w:val="006A06AA"/>
    <w:rsid w:val="006A22F3"/>
    <w:rsid w:val="006A4EEE"/>
    <w:rsid w:val="006A4FB9"/>
    <w:rsid w:val="006A6230"/>
    <w:rsid w:val="006A76F2"/>
    <w:rsid w:val="006A7DD3"/>
    <w:rsid w:val="006B12C9"/>
    <w:rsid w:val="006B1C1A"/>
    <w:rsid w:val="006B21CE"/>
    <w:rsid w:val="006B60A5"/>
    <w:rsid w:val="006B76EB"/>
    <w:rsid w:val="006C22A9"/>
    <w:rsid w:val="006C26B5"/>
    <w:rsid w:val="006C29A7"/>
    <w:rsid w:val="006C3337"/>
    <w:rsid w:val="006C459F"/>
    <w:rsid w:val="006C484C"/>
    <w:rsid w:val="006C537A"/>
    <w:rsid w:val="006C62B0"/>
    <w:rsid w:val="006D04BA"/>
    <w:rsid w:val="006D070C"/>
    <w:rsid w:val="006D0E2E"/>
    <w:rsid w:val="006D1520"/>
    <w:rsid w:val="006D26AD"/>
    <w:rsid w:val="006D3215"/>
    <w:rsid w:val="006D689E"/>
    <w:rsid w:val="006D6B87"/>
    <w:rsid w:val="006D79AD"/>
    <w:rsid w:val="006D7EFB"/>
    <w:rsid w:val="006E1353"/>
    <w:rsid w:val="006E4834"/>
    <w:rsid w:val="006E52F2"/>
    <w:rsid w:val="006E5C2A"/>
    <w:rsid w:val="006E6672"/>
    <w:rsid w:val="006E6722"/>
    <w:rsid w:val="006E67A2"/>
    <w:rsid w:val="006E73EC"/>
    <w:rsid w:val="006E7B52"/>
    <w:rsid w:val="006E7D62"/>
    <w:rsid w:val="006F03D3"/>
    <w:rsid w:val="006F431C"/>
    <w:rsid w:val="006F673F"/>
    <w:rsid w:val="006F6F46"/>
    <w:rsid w:val="007003FE"/>
    <w:rsid w:val="00700AD7"/>
    <w:rsid w:val="007015BB"/>
    <w:rsid w:val="007018C8"/>
    <w:rsid w:val="007027B9"/>
    <w:rsid w:val="0070449C"/>
    <w:rsid w:val="00704A01"/>
    <w:rsid w:val="007054F9"/>
    <w:rsid w:val="00706BA7"/>
    <w:rsid w:val="00707448"/>
    <w:rsid w:val="00707EEC"/>
    <w:rsid w:val="00714949"/>
    <w:rsid w:val="00715E88"/>
    <w:rsid w:val="007163B9"/>
    <w:rsid w:val="00721ED1"/>
    <w:rsid w:val="007223DF"/>
    <w:rsid w:val="007271D0"/>
    <w:rsid w:val="007309E1"/>
    <w:rsid w:val="0073162C"/>
    <w:rsid w:val="007332F0"/>
    <w:rsid w:val="007339B9"/>
    <w:rsid w:val="00734CAA"/>
    <w:rsid w:val="00735A26"/>
    <w:rsid w:val="00735E45"/>
    <w:rsid w:val="00736B87"/>
    <w:rsid w:val="0074101A"/>
    <w:rsid w:val="00742D24"/>
    <w:rsid w:val="00743235"/>
    <w:rsid w:val="007441A8"/>
    <w:rsid w:val="007451EE"/>
    <w:rsid w:val="00745E9F"/>
    <w:rsid w:val="00745FAB"/>
    <w:rsid w:val="00746464"/>
    <w:rsid w:val="0074678B"/>
    <w:rsid w:val="007503B7"/>
    <w:rsid w:val="007506CC"/>
    <w:rsid w:val="0075110A"/>
    <w:rsid w:val="00753656"/>
    <w:rsid w:val="0075533C"/>
    <w:rsid w:val="0075536E"/>
    <w:rsid w:val="00757124"/>
    <w:rsid w:val="007571A1"/>
    <w:rsid w:val="00757581"/>
    <w:rsid w:val="0076062B"/>
    <w:rsid w:val="00760EC0"/>
    <w:rsid w:val="00761100"/>
    <w:rsid w:val="007611A0"/>
    <w:rsid w:val="00761605"/>
    <w:rsid w:val="00761E49"/>
    <w:rsid w:val="00762A1F"/>
    <w:rsid w:val="00764CD1"/>
    <w:rsid w:val="00765CB2"/>
    <w:rsid w:val="00772C91"/>
    <w:rsid w:val="00774605"/>
    <w:rsid w:val="00776BBD"/>
    <w:rsid w:val="00777C32"/>
    <w:rsid w:val="00780126"/>
    <w:rsid w:val="007804F1"/>
    <w:rsid w:val="00780509"/>
    <w:rsid w:val="00780CC8"/>
    <w:rsid w:val="007818DF"/>
    <w:rsid w:val="007830FD"/>
    <w:rsid w:val="007842D9"/>
    <w:rsid w:val="00785892"/>
    <w:rsid w:val="00790111"/>
    <w:rsid w:val="00791563"/>
    <w:rsid w:val="00793A77"/>
    <w:rsid w:val="007959CF"/>
    <w:rsid w:val="007961D4"/>
    <w:rsid w:val="00796D3F"/>
    <w:rsid w:val="007A0425"/>
    <w:rsid w:val="007A0A98"/>
    <w:rsid w:val="007A1683"/>
    <w:rsid w:val="007A1ED9"/>
    <w:rsid w:val="007A24FF"/>
    <w:rsid w:val="007A411D"/>
    <w:rsid w:val="007A5C12"/>
    <w:rsid w:val="007A5F2F"/>
    <w:rsid w:val="007A719B"/>
    <w:rsid w:val="007A7CB0"/>
    <w:rsid w:val="007B0067"/>
    <w:rsid w:val="007B0434"/>
    <w:rsid w:val="007B135B"/>
    <w:rsid w:val="007B1A0B"/>
    <w:rsid w:val="007B2BFB"/>
    <w:rsid w:val="007B3A01"/>
    <w:rsid w:val="007B3D05"/>
    <w:rsid w:val="007B3D07"/>
    <w:rsid w:val="007B41EC"/>
    <w:rsid w:val="007B4F33"/>
    <w:rsid w:val="007B6797"/>
    <w:rsid w:val="007B68A3"/>
    <w:rsid w:val="007C01E8"/>
    <w:rsid w:val="007C2205"/>
    <w:rsid w:val="007C2541"/>
    <w:rsid w:val="007C3022"/>
    <w:rsid w:val="007C31F2"/>
    <w:rsid w:val="007C4080"/>
    <w:rsid w:val="007C4250"/>
    <w:rsid w:val="007C514B"/>
    <w:rsid w:val="007C7AEF"/>
    <w:rsid w:val="007D0381"/>
    <w:rsid w:val="007D101D"/>
    <w:rsid w:val="007D1E93"/>
    <w:rsid w:val="007D256E"/>
    <w:rsid w:val="007D5606"/>
    <w:rsid w:val="007D5C19"/>
    <w:rsid w:val="007D66A8"/>
    <w:rsid w:val="007D6EA5"/>
    <w:rsid w:val="007E003F"/>
    <w:rsid w:val="007E0353"/>
    <w:rsid w:val="007E3C84"/>
    <w:rsid w:val="007E5569"/>
    <w:rsid w:val="007E5A19"/>
    <w:rsid w:val="007E5A87"/>
    <w:rsid w:val="007E7917"/>
    <w:rsid w:val="007F011F"/>
    <w:rsid w:val="007F03D2"/>
    <w:rsid w:val="007F0A0C"/>
    <w:rsid w:val="007F2379"/>
    <w:rsid w:val="007F2DEB"/>
    <w:rsid w:val="007F328E"/>
    <w:rsid w:val="007F539F"/>
    <w:rsid w:val="007F58F3"/>
    <w:rsid w:val="007F594A"/>
    <w:rsid w:val="007F67EE"/>
    <w:rsid w:val="007F6DE0"/>
    <w:rsid w:val="00800003"/>
    <w:rsid w:val="00800556"/>
    <w:rsid w:val="00801641"/>
    <w:rsid w:val="00803DFA"/>
    <w:rsid w:val="00804A2A"/>
    <w:rsid w:val="0080506B"/>
    <w:rsid w:val="008105AE"/>
    <w:rsid w:val="0081226B"/>
    <w:rsid w:val="0081244D"/>
    <w:rsid w:val="00812EC7"/>
    <w:rsid w:val="00814D3A"/>
    <w:rsid w:val="008164F2"/>
    <w:rsid w:val="0081690C"/>
    <w:rsid w:val="00820643"/>
    <w:rsid w:val="00821395"/>
    <w:rsid w:val="00822F64"/>
    <w:rsid w:val="0082415B"/>
    <w:rsid w:val="00824F09"/>
    <w:rsid w:val="008254ED"/>
    <w:rsid w:val="0082564B"/>
    <w:rsid w:val="008267AE"/>
    <w:rsid w:val="00827880"/>
    <w:rsid w:val="00827F76"/>
    <w:rsid w:val="00830E26"/>
    <w:rsid w:val="00831C46"/>
    <w:rsid w:val="008321C1"/>
    <w:rsid w:val="008345B2"/>
    <w:rsid w:val="00835179"/>
    <w:rsid w:val="00837B92"/>
    <w:rsid w:val="0084125D"/>
    <w:rsid w:val="0084190A"/>
    <w:rsid w:val="00842C13"/>
    <w:rsid w:val="0084314A"/>
    <w:rsid w:val="0084354D"/>
    <w:rsid w:val="00843576"/>
    <w:rsid w:val="00843B64"/>
    <w:rsid w:val="00846716"/>
    <w:rsid w:val="008478FC"/>
    <w:rsid w:val="0085020F"/>
    <w:rsid w:val="008528FE"/>
    <w:rsid w:val="0085414E"/>
    <w:rsid w:val="00855B72"/>
    <w:rsid w:val="00855DB4"/>
    <w:rsid w:val="008609B7"/>
    <w:rsid w:val="00862D0C"/>
    <w:rsid w:val="00864C36"/>
    <w:rsid w:val="008650A9"/>
    <w:rsid w:val="00866BA9"/>
    <w:rsid w:val="00866DAE"/>
    <w:rsid w:val="00867BFF"/>
    <w:rsid w:val="0087227A"/>
    <w:rsid w:val="00872B7E"/>
    <w:rsid w:val="008732A3"/>
    <w:rsid w:val="00873E02"/>
    <w:rsid w:val="00875907"/>
    <w:rsid w:val="00875CAC"/>
    <w:rsid w:val="00875DA2"/>
    <w:rsid w:val="00876590"/>
    <w:rsid w:val="00877AD3"/>
    <w:rsid w:val="00877E36"/>
    <w:rsid w:val="0088215A"/>
    <w:rsid w:val="00883F5B"/>
    <w:rsid w:val="0088480A"/>
    <w:rsid w:val="00885156"/>
    <w:rsid w:val="0088757A"/>
    <w:rsid w:val="00890DE3"/>
    <w:rsid w:val="00891500"/>
    <w:rsid w:val="00891549"/>
    <w:rsid w:val="00892E7F"/>
    <w:rsid w:val="0089547D"/>
    <w:rsid w:val="008957DD"/>
    <w:rsid w:val="0089659D"/>
    <w:rsid w:val="00896CC9"/>
    <w:rsid w:val="00897818"/>
    <w:rsid w:val="00897872"/>
    <w:rsid w:val="00897D98"/>
    <w:rsid w:val="008A0567"/>
    <w:rsid w:val="008A2B0E"/>
    <w:rsid w:val="008A6038"/>
    <w:rsid w:val="008A651A"/>
    <w:rsid w:val="008A6DF2"/>
    <w:rsid w:val="008A75A0"/>
    <w:rsid w:val="008A7807"/>
    <w:rsid w:val="008A7E77"/>
    <w:rsid w:val="008B07CA"/>
    <w:rsid w:val="008B1F5A"/>
    <w:rsid w:val="008B379D"/>
    <w:rsid w:val="008B3D78"/>
    <w:rsid w:val="008B4431"/>
    <w:rsid w:val="008B4CC9"/>
    <w:rsid w:val="008B5280"/>
    <w:rsid w:val="008B5712"/>
    <w:rsid w:val="008B6F25"/>
    <w:rsid w:val="008B7042"/>
    <w:rsid w:val="008B704E"/>
    <w:rsid w:val="008B7A6F"/>
    <w:rsid w:val="008C32C3"/>
    <w:rsid w:val="008C63D0"/>
    <w:rsid w:val="008D0784"/>
    <w:rsid w:val="008D0DB6"/>
    <w:rsid w:val="008D11A2"/>
    <w:rsid w:val="008D1DCF"/>
    <w:rsid w:val="008D2C27"/>
    <w:rsid w:val="008D3162"/>
    <w:rsid w:val="008D446C"/>
    <w:rsid w:val="008D582C"/>
    <w:rsid w:val="008D7C99"/>
    <w:rsid w:val="008E0BA4"/>
    <w:rsid w:val="008E0FCB"/>
    <w:rsid w:val="008E1D78"/>
    <w:rsid w:val="008E30AE"/>
    <w:rsid w:val="008E3576"/>
    <w:rsid w:val="008E49BF"/>
    <w:rsid w:val="008E6EAF"/>
    <w:rsid w:val="008E7411"/>
    <w:rsid w:val="008F2565"/>
    <w:rsid w:val="008F339F"/>
    <w:rsid w:val="008F44B1"/>
    <w:rsid w:val="008F4CF9"/>
    <w:rsid w:val="008F58D1"/>
    <w:rsid w:val="008F6C2E"/>
    <w:rsid w:val="008F7B6E"/>
    <w:rsid w:val="009012DA"/>
    <w:rsid w:val="00905B17"/>
    <w:rsid w:val="00907CD4"/>
    <w:rsid w:val="00910D0F"/>
    <w:rsid w:val="00911FF5"/>
    <w:rsid w:val="009124D6"/>
    <w:rsid w:val="00913B0E"/>
    <w:rsid w:val="00915EC7"/>
    <w:rsid w:val="00916E6A"/>
    <w:rsid w:val="009201C0"/>
    <w:rsid w:val="009202B4"/>
    <w:rsid w:val="0092178C"/>
    <w:rsid w:val="00921E92"/>
    <w:rsid w:val="00923AA2"/>
    <w:rsid w:val="00923F22"/>
    <w:rsid w:val="00925F04"/>
    <w:rsid w:val="00927892"/>
    <w:rsid w:val="00927C38"/>
    <w:rsid w:val="00927CEB"/>
    <w:rsid w:val="00930B88"/>
    <w:rsid w:val="009333E3"/>
    <w:rsid w:val="00937ABA"/>
    <w:rsid w:val="00940DCC"/>
    <w:rsid w:val="0094179A"/>
    <w:rsid w:val="00942FB8"/>
    <w:rsid w:val="009436B7"/>
    <w:rsid w:val="0094459E"/>
    <w:rsid w:val="00944DBC"/>
    <w:rsid w:val="00945490"/>
    <w:rsid w:val="00945581"/>
    <w:rsid w:val="0094578B"/>
    <w:rsid w:val="00945CE0"/>
    <w:rsid w:val="00946FD3"/>
    <w:rsid w:val="00950977"/>
    <w:rsid w:val="00951A7B"/>
    <w:rsid w:val="00951C7E"/>
    <w:rsid w:val="00952970"/>
    <w:rsid w:val="0095300A"/>
    <w:rsid w:val="00953107"/>
    <w:rsid w:val="0095315F"/>
    <w:rsid w:val="009542D5"/>
    <w:rsid w:val="00955062"/>
    <w:rsid w:val="009564A6"/>
    <w:rsid w:val="009605FA"/>
    <w:rsid w:val="00960853"/>
    <w:rsid w:val="00961A0D"/>
    <w:rsid w:val="00961A84"/>
    <w:rsid w:val="00966990"/>
    <w:rsid w:val="00967621"/>
    <w:rsid w:val="00967E6A"/>
    <w:rsid w:val="009702C0"/>
    <w:rsid w:val="0097079E"/>
    <w:rsid w:val="00971512"/>
    <w:rsid w:val="00971EF5"/>
    <w:rsid w:val="0097248C"/>
    <w:rsid w:val="00972529"/>
    <w:rsid w:val="00977C08"/>
    <w:rsid w:val="00980BE6"/>
    <w:rsid w:val="0098175E"/>
    <w:rsid w:val="009840F6"/>
    <w:rsid w:val="00984142"/>
    <w:rsid w:val="00984D50"/>
    <w:rsid w:val="00992495"/>
    <w:rsid w:val="00995444"/>
    <w:rsid w:val="00995C87"/>
    <w:rsid w:val="00996919"/>
    <w:rsid w:val="009975D2"/>
    <w:rsid w:val="009A1A27"/>
    <w:rsid w:val="009A3DD3"/>
    <w:rsid w:val="009A52E1"/>
    <w:rsid w:val="009A559E"/>
    <w:rsid w:val="009A68BC"/>
    <w:rsid w:val="009A70E1"/>
    <w:rsid w:val="009A71FA"/>
    <w:rsid w:val="009A7AA3"/>
    <w:rsid w:val="009A7C5F"/>
    <w:rsid w:val="009B1152"/>
    <w:rsid w:val="009B2036"/>
    <w:rsid w:val="009B20E8"/>
    <w:rsid w:val="009B2BD8"/>
    <w:rsid w:val="009B4A0F"/>
    <w:rsid w:val="009B5F99"/>
    <w:rsid w:val="009C11D2"/>
    <w:rsid w:val="009C23FE"/>
    <w:rsid w:val="009C2B4B"/>
    <w:rsid w:val="009C69E0"/>
    <w:rsid w:val="009C6C70"/>
    <w:rsid w:val="009D0B63"/>
    <w:rsid w:val="009D24E0"/>
    <w:rsid w:val="009D263F"/>
    <w:rsid w:val="009D3A76"/>
    <w:rsid w:val="009D3C82"/>
    <w:rsid w:val="009D3EF0"/>
    <w:rsid w:val="009D5C71"/>
    <w:rsid w:val="009D6B06"/>
    <w:rsid w:val="009D74CD"/>
    <w:rsid w:val="009E0A0E"/>
    <w:rsid w:val="009E1B44"/>
    <w:rsid w:val="009E2412"/>
    <w:rsid w:val="009E307E"/>
    <w:rsid w:val="009E31EC"/>
    <w:rsid w:val="009E34C7"/>
    <w:rsid w:val="009E4AEE"/>
    <w:rsid w:val="009F035C"/>
    <w:rsid w:val="009F0A03"/>
    <w:rsid w:val="009F2310"/>
    <w:rsid w:val="009F24FA"/>
    <w:rsid w:val="009F568D"/>
    <w:rsid w:val="00A022EE"/>
    <w:rsid w:val="00A04A70"/>
    <w:rsid w:val="00A05C95"/>
    <w:rsid w:val="00A07870"/>
    <w:rsid w:val="00A07F19"/>
    <w:rsid w:val="00A1348D"/>
    <w:rsid w:val="00A17450"/>
    <w:rsid w:val="00A17890"/>
    <w:rsid w:val="00A17E63"/>
    <w:rsid w:val="00A216C3"/>
    <w:rsid w:val="00A22D1B"/>
    <w:rsid w:val="00A232EE"/>
    <w:rsid w:val="00A242B0"/>
    <w:rsid w:val="00A25E4B"/>
    <w:rsid w:val="00A263B8"/>
    <w:rsid w:val="00A26F87"/>
    <w:rsid w:val="00A273FF"/>
    <w:rsid w:val="00A274BA"/>
    <w:rsid w:val="00A3111B"/>
    <w:rsid w:val="00A31488"/>
    <w:rsid w:val="00A317CF"/>
    <w:rsid w:val="00A31C40"/>
    <w:rsid w:val="00A31E02"/>
    <w:rsid w:val="00A32E1B"/>
    <w:rsid w:val="00A344A7"/>
    <w:rsid w:val="00A3554B"/>
    <w:rsid w:val="00A35852"/>
    <w:rsid w:val="00A37F3F"/>
    <w:rsid w:val="00A4175F"/>
    <w:rsid w:val="00A41F11"/>
    <w:rsid w:val="00A42F41"/>
    <w:rsid w:val="00A4387F"/>
    <w:rsid w:val="00A44411"/>
    <w:rsid w:val="00A44742"/>
    <w:rsid w:val="00A458E9"/>
    <w:rsid w:val="00A469FA"/>
    <w:rsid w:val="00A47424"/>
    <w:rsid w:val="00A515A6"/>
    <w:rsid w:val="00A51A4E"/>
    <w:rsid w:val="00A52F03"/>
    <w:rsid w:val="00A53933"/>
    <w:rsid w:val="00A54604"/>
    <w:rsid w:val="00A5536E"/>
    <w:rsid w:val="00A55502"/>
    <w:rsid w:val="00A555D4"/>
    <w:rsid w:val="00A55782"/>
    <w:rsid w:val="00A5588C"/>
    <w:rsid w:val="00A55B01"/>
    <w:rsid w:val="00A56B5B"/>
    <w:rsid w:val="00A56D3D"/>
    <w:rsid w:val="00A5736E"/>
    <w:rsid w:val="00A57EDF"/>
    <w:rsid w:val="00A603FF"/>
    <w:rsid w:val="00A61CCC"/>
    <w:rsid w:val="00A63148"/>
    <w:rsid w:val="00A63D56"/>
    <w:rsid w:val="00A63EA3"/>
    <w:rsid w:val="00A63EB9"/>
    <w:rsid w:val="00A64D62"/>
    <w:rsid w:val="00A657DD"/>
    <w:rsid w:val="00A65DCF"/>
    <w:rsid w:val="00A666A6"/>
    <w:rsid w:val="00A6671E"/>
    <w:rsid w:val="00A6672B"/>
    <w:rsid w:val="00A66762"/>
    <w:rsid w:val="00A67329"/>
    <w:rsid w:val="00A675FD"/>
    <w:rsid w:val="00A7093F"/>
    <w:rsid w:val="00A72437"/>
    <w:rsid w:val="00A7288F"/>
    <w:rsid w:val="00A7317B"/>
    <w:rsid w:val="00A735C9"/>
    <w:rsid w:val="00A741CF"/>
    <w:rsid w:val="00A74F66"/>
    <w:rsid w:val="00A75619"/>
    <w:rsid w:val="00A7666F"/>
    <w:rsid w:val="00A77C5D"/>
    <w:rsid w:val="00A77E34"/>
    <w:rsid w:val="00A8009B"/>
    <w:rsid w:val="00A80611"/>
    <w:rsid w:val="00A80E08"/>
    <w:rsid w:val="00A8152D"/>
    <w:rsid w:val="00A82118"/>
    <w:rsid w:val="00A82DD1"/>
    <w:rsid w:val="00A834C4"/>
    <w:rsid w:val="00A83798"/>
    <w:rsid w:val="00A8440B"/>
    <w:rsid w:val="00A908FE"/>
    <w:rsid w:val="00A926BF"/>
    <w:rsid w:val="00A93309"/>
    <w:rsid w:val="00A955F7"/>
    <w:rsid w:val="00A978DD"/>
    <w:rsid w:val="00AA1898"/>
    <w:rsid w:val="00AA39AF"/>
    <w:rsid w:val="00AA4812"/>
    <w:rsid w:val="00AA57D5"/>
    <w:rsid w:val="00AA6D5D"/>
    <w:rsid w:val="00AA72B1"/>
    <w:rsid w:val="00AA7FA6"/>
    <w:rsid w:val="00AB183D"/>
    <w:rsid w:val="00AB1B67"/>
    <w:rsid w:val="00AB4A72"/>
    <w:rsid w:val="00AB5340"/>
    <w:rsid w:val="00AB5B6D"/>
    <w:rsid w:val="00AB6FCC"/>
    <w:rsid w:val="00AB7ECC"/>
    <w:rsid w:val="00AC0A89"/>
    <w:rsid w:val="00AC2E1B"/>
    <w:rsid w:val="00AC40A1"/>
    <w:rsid w:val="00AC6711"/>
    <w:rsid w:val="00AC6ACF"/>
    <w:rsid w:val="00AC7C96"/>
    <w:rsid w:val="00AD10C8"/>
    <w:rsid w:val="00AD155F"/>
    <w:rsid w:val="00AD33CC"/>
    <w:rsid w:val="00AD4E6B"/>
    <w:rsid w:val="00AD509D"/>
    <w:rsid w:val="00AD61D9"/>
    <w:rsid w:val="00AD7B23"/>
    <w:rsid w:val="00AE044A"/>
    <w:rsid w:val="00AE237D"/>
    <w:rsid w:val="00AE3AA6"/>
    <w:rsid w:val="00AE502A"/>
    <w:rsid w:val="00AE5258"/>
    <w:rsid w:val="00AE6A35"/>
    <w:rsid w:val="00AE7697"/>
    <w:rsid w:val="00AF0661"/>
    <w:rsid w:val="00AF17F4"/>
    <w:rsid w:val="00AF1835"/>
    <w:rsid w:val="00AF34DC"/>
    <w:rsid w:val="00AF40AE"/>
    <w:rsid w:val="00AF4A80"/>
    <w:rsid w:val="00AF5139"/>
    <w:rsid w:val="00AF56BE"/>
    <w:rsid w:val="00AF66D9"/>
    <w:rsid w:val="00AF6821"/>
    <w:rsid w:val="00AF7C07"/>
    <w:rsid w:val="00B00477"/>
    <w:rsid w:val="00B0155C"/>
    <w:rsid w:val="00B022E8"/>
    <w:rsid w:val="00B02CD6"/>
    <w:rsid w:val="00B04AF7"/>
    <w:rsid w:val="00B06752"/>
    <w:rsid w:val="00B110B1"/>
    <w:rsid w:val="00B11D36"/>
    <w:rsid w:val="00B12CA5"/>
    <w:rsid w:val="00B140BD"/>
    <w:rsid w:val="00B16169"/>
    <w:rsid w:val="00B16F34"/>
    <w:rsid w:val="00B170F1"/>
    <w:rsid w:val="00B210F3"/>
    <w:rsid w:val="00B21539"/>
    <w:rsid w:val="00B21D75"/>
    <w:rsid w:val="00B22511"/>
    <w:rsid w:val="00B22C93"/>
    <w:rsid w:val="00B24172"/>
    <w:rsid w:val="00B27589"/>
    <w:rsid w:val="00B3244A"/>
    <w:rsid w:val="00B33891"/>
    <w:rsid w:val="00B34871"/>
    <w:rsid w:val="00B35D92"/>
    <w:rsid w:val="00B3729D"/>
    <w:rsid w:val="00B37355"/>
    <w:rsid w:val="00B405B7"/>
    <w:rsid w:val="00B4216F"/>
    <w:rsid w:val="00B469AD"/>
    <w:rsid w:val="00B46BBB"/>
    <w:rsid w:val="00B47065"/>
    <w:rsid w:val="00B505B9"/>
    <w:rsid w:val="00B52222"/>
    <w:rsid w:val="00B52F55"/>
    <w:rsid w:val="00B530AD"/>
    <w:rsid w:val="00B53C57"/>
    <w:rsid w:val="00B54F0D"/>
    <w:rsid w:val="00B54FE7"/>
    <w:rsid w:val="00B574E6"/>
    <w:rsid w:val="00B57F0F"/>
    <w:rsid w:val="00B61297"/>
    <w:rsid w:val="00B618BB"/>
    <w:rsid w:val="00B61D2A"/>
    <w:rsid w:val="00B6279D"/>
    <w:rsid w:val="00B62F56"/>
    <w:rsid w:val="00B65223"/>
    <w:rsid w:val="00B66007"/>
    <w:rsid w:val="00B66901"/>
    <w:rsid w:val="00B67021"/>
    <w:rsid w:val="00B678A6"/>
    <w:rsid w:val="00B71E6D"/>
    <w:rsid w:val="00B72070"/>
    <w:rsid w:val="00B727F8"/>
    <w:rsid w:val="00B72F0B"/>
    <w:rsid w:val="00B748C6"/>
    <w:rsid w:val="00B74A09"/>
    <w:rsid w:val="00B765A4"/>
    <w:rsid w:val="00B76ACB"/>
    <w:rsid w:val="00B76C2C"/>
    <w:rsid w:val="00B76F0C"/>
    <w:rsid w:val="00B77966"/>
    <w:rsid w:val="00B779E1"/>
    <w:rsid w:val="00B77B23"/>
    <w:rsid w:val="00B80061"/>
    <w:rsid w:val="00B80D9A"/>
    <w:rsid w:val="00B80E00"/>
    <w:rsid w:val="00B81A47"/>
    <w:rsid w:val="00B82F0B"/>
    <w:rsid w:val="00B83A92"/>
    <w:rsid w:val="00B83BB4"/>
    <w:rsid w:val="00B83C53"/>
    <w:rsid w:val="00B83D93"/>
    <w:rsid w:val="00B84EEF"/>
    <w:rsid w:val="00B85F87"/>
    <w:rsid w:val="00B90FE9"/>
    <w:rsid w:val="00B91351"/>
    <w:rsid w:val="00B91EE1"/>
    <w:rsid w:val="00B93CCE"/>
    <w:rsid w:val="00B97937"/>
    <w:rsid w:val="00BA0090"/>
    <w:rsid w:val="00BA0ADA"/>
    <w:rsid w:val="00BA1A67"/>
    <w:rsid w:val="00BA26B7"/>
    <w:rsid w:val="00BA2D5D"/>
    <w:rsid w:val="00BA4538"/>
    <w:rsid w:val="00BA4C8F"/>
    <w:rsid w:val="00BA5985"/>
    <w:rsid w:val="00BA761F"/>
    <w:rsid w:val="00BA78C0"/>
    <w:rsid w:val="00BA7A1A"/>
    <w:rsid w:val="00BB0410"/>
    <w:rsid w:val="00BB0774"/>
    <w:rsid w:val="00BB1CA4"/>
    <w:rsid w:val="00BB26D9"/>
    <w:rsid w:val="00BB312F"/>
    <w:rsid w:val="00BB57F8"/>
    <w:rsid w:val="00BB5CA8"/>
    <w:rsid w:val="00BC056C"/>
    <w:rsid w:val="00BC1221"/>
    <w:rsid w:val="00BC14D5"/>
    <w:rsid w:val="00BC2223"/>
    <w:rsid w:val="00BC2719"/>
    <w:rsid w:val="00BC2D98"/>
    <w:rsid w:val="00BD0CD8"/>
    <w:rsid w:val="00BD0CE7"/>
    <w:rsid w:val="00BD131F"/>
    <w:rsid w:val="00BD1400"/>
    <w:rsid w:val="00BD1711"/>
    <w:rsid w:val="00BD44D8"/>
    <w:rsid w:val="00BD47B4"/>
    <w:rsid w:val="00BD6C35"/>
    <w:rsid w:val="00BE0BD1"/>
    <w:rsid w:val="00BE298C"/>
    <w:rsid w:val="00BE3368"/>
    <w:rsid w:val="00BE341D"/>
    <w:rsid w:val="00BE3B33"/>
    <w:rsid w:val="00BE3EAA"/>
    <w:rsid w:val="00BE4C2A"/>
    <w:rsid w:val="00BE4E52"/>
    <w:rsid w:val="00BE5B5F"/>
    <w:rsid w:val="00BE5E48"/>
    <w:rsid w:val="00BE65A6"/>
    <w:rsid w:val="00BE7109"/>
    <w:rsid w:val="00BE7E47"/>
    <w:rsid w:val="00BF1DCE"/>
    <w:rsid w:val="00BF2957"/>
    <w:rsid w:val="00BF36CE"/>
    <w:rsid w:val="00BF39D8"/>
    <w:rsid w:val="00BF3CAE"/>
    <w:rsid w:val="00BF3E7F"/>
    <w:rsid w:val="00BF3FB1"/>
    <w:rsid w:val="00BF4E42"/>
    <w:rsid w:val="00BF4F31"/>
    <w:rsid w:val="00BF5C71"/>
    <w:rsid w:val="00BF67A9"/>
    <w:rsid w:val="00BF7A77"/>
    <w:rsid w:val="00C0024B"/>
    <w:rsid w:val="00C07B99"/>
    <w:rsid w:val="00C13E9E"/>
    <w:rsid w:val="00C14593"/>
    <w:rsid w:val="00C17421"/>
    <w:rsid w:val="00C20161"/>
    <w:rsid w:val="00C23EE2"/>
    <w:rsid w:val="00C26164"/>
    <w:rsid w:val="00C26F55"/>
    <w:rsid w:val="00C26FF9"/>
    <w:rsid w:val="00C27ADF"/>
    <w:rsid w:val="00C30C63"/>
    <w:rsid w:val="00C3207E"/>
    <w:rsid w:val="00C3249C"/>
    <w:rsid w:val="00C3298B"/>
    <w:rsid w:val="00C33622"/>
    <w:rsid w:val="00C348A3"/>
    <w:rsid w:val="00C34D3A"/>
    <w:rsid w:val="00C351E7"/>
    <w:rsid w:val="00C367A1"/>
    <w:rsid w:val="00C36B8B"/>
    <w:rsid w:val="00C415C1"/>
    <w:rsid w:val="00C4240B"/>
    <w:rsid w:val="00C4293A"/>
    <w:rsid w:val="00C42D35"/>
    <w:rsid w:val="00C42D80"/>
    <w:rsid w:val="00C472D2"/>
    <w:rsid w:val="00C47DBF"/>
    <w:rsid w:val="00C5025A"/>
    <w:rsid w:val="00C5241B"/>
    <w:rsid w:val="00C52ACD"/>
    <w:rsid w:val="00C541FF"/>
    <w:rsid w:val="00C546FA"/>
    <w:rsid w:val="00C54E33"/>
    <w:rsid w:val="00C54E35"/>
    <w:rsid w:val="00C552FF"/>
    <w:rsid w:val="00C558DA"/>
    <w:rsid w:val="00C55AF3"/>
    <w:rsid w:val="00C55BD9"/>
    <w:rsid w:val="00C56F05"/>
    <w:rsid w:val="00C60F44"/>
    <w:rsid w:val="00C6181E"/>
    <w:rsid w:val="00C6200D"/>
    <w:rsid w:val="00C62C2C"/>
    <w:rsid w:val="00C62C7C"/>
    <w:rsid w:val="00C64D57"/>
    <w:rsid w:val="00C714D0"/>
    <w:rsid w:val="00C7336C"/>
    <w:rsid w:val="00C73666"/>
    <w:rsid w:val="00C76572"/>
    <w:rsid w:val="00C8019D"/>
    <w:rsid w:val="00C84759"/>
    <w:rsid w:val="00C852EF"/>
    <w:rsid w:val="00C85B62"/>
    <w:rsid w:val="00C8718E"/>
    <w:rsid w:val="00C87B22"/>
    <w:rsid w:val="00C87D02"/>
    <w:rsid w:val="00C96985"/>
    <w:rsid w:val="00CA044B"/>
    <w:rsid w:val="00CA1A25"/>
    <w:rsid w:val="00CA2F64"/>
    <w:rsid w:val="00CA371B"/>
    <w:rsid w:val="00CA444D"/>
    <w:rsid w:val="00CA4AD5"/>
    <w:rsid w:val="00CA51C2"/>
    <w:rsid w:val="00CA59D8"/>
    <w:rsid w:val="00CA6C7F"/>
    <w:rsid w:val="00CB1D36"/>
    <w:rsid w:val="00CB29E5"/>
    <w:rsid w:val="00CB3526"/>
    <w:rsid w:val="00CB630B"/>
    <w:rsid w:val="00CB63B4"/>
    <w:rsid w:val="00CC10A6"/>
    <w:rsid w:val="00CC1698"/>
    <w:rsid w:val="00CC1883"/>
    <w:rsid w:val="00CC20B8"/>
    <w:rsid w:val="00CC56D9"/>
    <w:rsid w:val="00CC5D80"/>
    <w:rsid w:val="00CC5F9A"/>
    <w:rsid w:val="00CC687E"/>
    <w:rsid w:val="00CC7764"/>
    <w:rsid w:val="00CD0C57"/>
    <w:rsid w:val="00CD39F6"/>
    <w:rsid w:val="00CD5418"/>
    <w:rsid w:val="00CD5B40"/>
    <w:rsid w:val="00CD5EB8"/>
    <w:rsid w:val="00CD600A"/>
    <w:rsid w:val="00CD61EC"/>
    <w:rsid w:val="00CD63AF"/>
    <w:rsid w:val="00CD6420"/>
    <w:rsid w:val="00CD645D"/>
    <w:rsid w:val="00CD7044"/>
    <w:rsid w:val="00CE08B9"/>
    <w:rsid w:val="00CE1F17"/>
    <w:rsid w:val="00CE24DD"/>
    <w:rsid w:val="00CE26D3"/>
    <w:rsid w:val="00CE3FC7"/>
    <w:rsid w:val="00CE44CF"/>
    <w:rsid w:val="00CE524C"/>
    <w:rsid w:val="00CF0EF1"/>
    <w:rsid w:val="00CF141F"/>
    <w:rsid w:val="00CF168A"/>
    <w:rsid w:val="00CF2DE4"/>
    <w:rsid w:val="00CF3468"/>
    <w:rsid w:val="00CF40FD"/>
    <w:rsid w:val="00CF4777"/>
    <w:rsid w:val="00CF678D"/>
    <w:rsid w:val="00CF7A00"/>
    <w:rsid w:val="00D001CB"/>
    <w:rsid w:val="00D002A6"/>
    <w:rsid w:val="00D0088B"/>
    <w:rsid w:val="00D049C6"/>
    <w:rsid w:val="00D05B6F"/>
    <w:rsid w:val="00D0617B"/>
    <w:rsid w:val="00D067BB"/>
    <w:rsid w:val="00D06AFE"/>
    <w:rsid w:val="00D06DBD"/>
    <w:rsid w:val="00D11723"/>
    <w:rsid w:val="00D127C9"/>
    <w:rsid w:val="00D12D57"/>
    <w:rsid w:val="00D1352A"/>
    <w:rsid w:val="00D169AF"/>
    <w:rsid w:val="00D1705D"/>
    <w:rsid w:val="00D17A39"/>
    <w:rsid w:val="00D2071B"/>
    <w:rsid w:val="00D2094E"/>
    <w:rsid w:val="00D20F5B"/>
    <w:rsid w:val="00D2219F"/>
    <w:rsid w:val="00D22724"/>
    <w:rsid w:val="00D2293D"/>
    <w:rsid w:val="00D231FD"/>
    <w:rsid w:val="00D236A1"/>
    <w:rsid w:val="00D2517B"/>
    <w:rsid w:val="00D25249"/>
    <w:rsid w:val="00D30460"/>
    <w:rsid w:val="00D30F09"/>
    <w:rsid w:val="00D31949"/>
    <w:rsid w:val="00D3374E"/>
    <w:rsid w:val="00D347AA"/>
    <w:rsid w:val="00D34D5C"/>
    <w:rsid w:val="00D35C88"/>
    <w:rsid w:val="00D368B0"/>
    <w:rsid w:val="00D40B48"/>
    <w:rsid w:val="00D41D8F"/>
    <w:rsid w:val="00D42AC1"/>
    <w:rsid w:val="00D44050"/>
    <w:rsid w:val="00D44172"/>
    <w:rsid w:val="00D4685E"/>
    <w:rsid w:val="00D507D4"/>
    <w:rsid w:val="00D5222B"/>
    <w:rsid w:val="00D53614"/>
    <w:rsid w:val="00D553F9"/>
    <w:rsid w:val="00D56258"/>
    <w:rsid w:val="00D6202B"/>
    <w:rsid w:val="00D63B8C"/>
    <w:rsid w:val="00D63E21"/>
    <w:rsid w:val="00D641ED"/>
    <w:rsid w:val="00D64511"/>
    <w:rsid w:val="00D6695C"/>
    <w:rsid w:val="00D66E5D"/>
    <w:rsid w:val="00D67DF1"/>
    <w:rsid w:val="00D67F7C"/>
    <w:rsid w:val="00D7000A"/>
    <w:rsid w:val="00D70076"/>
    <w:rsid w:val="00D70E06"/>
    <w:rsid w:val="00D732D9"/>
    <w:rsid w:val="00D739CC"/>
    <w:rsid w:val="00D748C2"/>
    <w:rsid w:val="00D75AB3"/>
    <w:rsid w:val="00D7627F"/>
    <w:rsid w:val="00D778CC"/>
    <w:rsid w:val="00D806C5"/>
    <w:rsid w:val="00D80728"/>
    <w:rsid w:val="00D8093D"/>
    <w:rsid w:val="00D8108C"/>
    <w:rsid w:val="00D82712"/>
    <w:rsid w:val="00D84282"/>
    <w:rsid w:val="00D842AE"/>
    <w:rsid w:val="00D845BF"/>
    <w:rsid w:val="00D84654"/>
    <w:rsid w:val="00D860E1"/>
    <w:rsid w:val="00D86491"/>
    <w:rsid w:val="00D86F91"/>
    <w:rsid w:val="00D9211C"/>
    <w:rsid w:val="00D92DE0"/>
    <w:rsid w:val="00D92FEF"/>
    <w:rsid w:val="00D93A0F"/>
    <w:rsid w:val="00D957B9"/>
    <w:rsid w:val="00D95911"/>
    <w:rsid w:val="00D96007"/>
    <w:rsid w:val="00DA08D2"/>
    <w:rsid w:val="00DA1911"/>
    <w:rsid w:val="00DA19DB"/>
    <w:rsid w:val="00DA1BCA"/>
    <w:rsid w:val="00DA2A5D"/>
    <w:rsid w:val="00DA37E9"/>
    <w:rsid w:val="00DA3B4A"/>
    <w:rsid w:val="00DA42A8"/>
    <w:rsid w:val="00DA4CB0"/>
    <w:rsid w:val="00DA5BDB"/>
    <w:rsid w:val="00DA7372"/>
    <w:rsid w:val="00DB166C"/>
    <w:rsid w:val="00DB18E8"/>
    <w:rsid w:val="00DB20EC"/>
    <w:rsid w:val="00DB2C77"/>
    <w:rsid w:val="00DB310F"/>
    <w:rsid w:val="00DB4882"/>
    <w:rsid w:val="00DB57E9"/>
    <w:rsid w:val="00DB6706"/>
    <w:rsid w:val="00DB7445"/>
    <w:rsid w:val="00DB7CA4"/>
    <w:rsid w:val="00DC120F"/>
    <w:rsid w:val="00DC27F0"/>
    <w:rsid w:val="00DC3C99"/>
    <w:rsid w:val="00DC43EF"/>
    <w:rsid w:val="00DC46FF"/>
    <w:rsid w:val="00DC5254"/>
    <w:rsid w:val="00DC610C"/>
    <w:rsid w:val="00DD1A4F"/>
    <w:rsid w:val="00DD2EC5"/>
    <w:rsid w:val="00DD3084"/>
    <w:rsid w:val="00DD3107"/>
    <w:rsid w:val="00DD7C2C"/>
    <w:rsid w:val="00DE18A0"/>
    <w:rsid w:val="00DE237E"/>
    <w:rsid w:val="00DE28D4"/>
    <w:rsid w:val="00DE30D5"/>
    <w:rsid w:val="00DE76EE"/>
    <w:rsid w:val="00DE79DD"/>
    <w:rsid w:val="00DF072C"/>
    <w:rsid w:val="00DF0866"/>
    <w:rsid w:val="00DF1FC5"/>
    <w:rsid w:val="00DF1FEE"/>
    <w:rsid w:val="00DF251F"/>
    <w:rsid w:val="00DF70D1"/>
    <w:rsid w:val="00DF7D4D"/>
    <w:rsid w:val="00DF7FA2"/>
    <w:rsid w:val="00E001DE"/>
    <w:rsid w:val="00E00452"/>
    <w:rsid w:val="00E00D03"/>
    <w:rsid w:val="00E01B25"/>
    <w:rsid w:val="00E02DEB"/>
    <w:rsid w:val="00E033EF"/>
    <w:rsid w:val="00E03732"/>
    <w:rsid w:val="00E044AF"/>
    <w:rsid w:val="00E06797"/>
    <w:rsid w:val="00E07236"/>
    <w:rsid w:val="00E07E3B"/>
    <w:rsid w:val="00E1019B"/>
    <w:rsid w:val="00E109B6"/>
    <w:rsid w:val="00E1265B"/>
    <w:rsid w:val="00E13551"/>
    <w:rsid w:val="00E13681"/>
    <w:rsid w:val="00E13B48"/>
    <w:rsid w:val="00E1404F"/>
    <w:rsid w:val="00E142E7"/>
    <w:rsid w:val="00E17BBA"/>
    <w:rsid w:val="00E21C83"/>
    <w:rsid w:val="00E221FD"/>
    <w:rsid w:val="00E2246C"/>
    <w:rsid w:val="00E22B99"/>
    <w:rsid w:val="00E23123"/>
    <w:rsid w:val="00E2386B"/>
    <w:rsid w:val="00E24317"/>
    <w:rsid w:val="00E24ADA"/>
    <w:rsid w:val="00E25330"/>
    <w:rsid w:val="00E25556"/>
    <w:rsid w:val="00E2729D"/>
    <w:rsid w:val="00E27C47"/>
    <w:rsid w:val="00E30716"/>
    <w:rsid w:val="00E32744"/>
    <w:rsid w:val="00E32C84"/>
    <w:rsid w:val="00E32F59"/>
    <w:rsid w:val="00E335D8"/>
    <w:rsid w:val="00E33E17"/>
    <w:rsid w:val="00E3541A"/>
    <w:rsid w:val="00E35BAD"/>
    <w:rsid w:val="00E36A2D"/>
    <w:rsid w:val="00E414C0"/>
    <w:rsid w:val="00E438D4"/>
    <w:rsid w:val="00E46D9A"/>
    <w:rsid w:val="00E502D4"/>
    <w:rsid w:val="00E50B3C"/>
    <w:rsid w:val="00E5152B"/>
    <w:rsid w:val="00E518B5"/>
    <w:rsid w:val="00E52F90"/>
    <w:rsid w:val="00E535C9"/>
    <w:rsid w:val="00E53793"/>
    <w:rsid w:val="00E53916"/>
    <w:rsid w:val="00E53FF6"/>
    <w:rsid w:val="00E55C53"/>
    <w:rsid w:val="00E565FF"/>
    <w:rsid w:val="00E568A9"/>
    <w:rsid w:val="00E5740A"/>
    <w:rsid w:val="00E601A3"/>
    <w:rsid w:val="00E6148C"/>
    <w:rsid w:val="00E636A9"/>
    <w:rsid w:val="00E65388"/>
    <w:rsid w:val="00E668CE"/>
    <w:rsid w:val="00E71613"/>
    <w:rsid w:val="00E722B0"/>
    <w:rsid w:val="00E73A1E"/>
    <w:rsid w:val="00E73D0C"/>
    <w:rsid w:val="00E74786"/>
    <w:rsid w:val="00E74E60"/>
    <w:rsid w:val="00E7572D"/>
    <w:rsid w:val="00E75AAA"/>
    <w:rsid w:val="00E75D69"/>
    <w:rsid w:val="00E769D7"/>
    <w:rsid w:val="00E76A4C"/>
    <w:rsid w:val="00E77DD2"/>
    <w:rsid w:val="00E80F00"/>
    <w:rsid w:val="00E80FC2"/>
    <w:rsid w:val="00E82155"/>
    <w:rsid w:val="00E824CC"/>
    <w:rsid w:val="00E83C3E"/>
    <w:rsid w:val="00E83C54"/>
    <w:rsid w:val="00E83F3B"/>
    <w:rsid w:val="00E85B7D"/>
    <w:rsid w:val="00E85CF9"/>
    <w:rsid w:val="00E85F54"/>
    <w:rsid w:val="00E871B6"/>
    <w:rsid w:val="00E87304"/>
    <w:rsid w:val="00E87870"/>
    <w:rsid w:val="00E87D96"/>
    <w:rsid w:val="00E9121B"/>
    <w:rsid w:val="00E9130D"/>
    <w:rsid w:val="00E91764"/>
    <w:rsid w:val="00E92A3D"/>
    <w:rsid w:val="00E94442"/>
    <w:rsid w:val="00E9596D"/>
    <w:rsid w:val="00E96B93"/>
    <w:rsid w:val="00E97B0D"/>
    <w:rsid w:val="00EA0AE2"/>
    <w:rsid w:val="00EA0B00"/>
    <w:rsid w:val="00EA2F3F"/>
    <w:rsid w:val="00EA39E5"/>
    <w:rsid w:val="00EA3C46"/>
    <w:rsid w:val="00EA428A"/>
    <w:rsid w:val="00EA7251"/>
    <w:rsid w:val="00EA7BF5"/>
    <w:rsid w:val="00EA7C72"/>
    <w:rsid w:val="00EB0B7F"/>
    <w:rsid w:val="00EB23E4"/>
    <w:rsid w:val="00EB44A0"/>
    <w:rsid w:val="00EB4C38"/>
    <w:rsid w:val="00EB5399"/>
    <w:rsid w:val="00EC06E1"/>
    <w:rsid w:val="00EC0D01"/>
    <w:rsid w:val="00EC2F6F"/>
    <w:rsid w:val="00EC5A46"/>
    <w:rsid w:val="00EC63E2"/>
    <w:rsid w:val="00ED1D4B"/>
    <w:rsid w:val="00ED3607"/>
    <w:rsid w:val="00ED4BD8"/>
    <w:rsid w:val="00ED5458"/>
    <w:rsid w:val="00ED55E1"/>
    <w:rsid w:val="00ED6289"/>
    <w:rsid w:val="00EE037E"/>
    <w:rsid w:val="00EE0884"/>
    <w:rsid w:val="00EE49BD"/>
    <w:rsid w:val="00EF0BBB"/>
    <w:rsid w:val="00EF19E7"/>
    <w:rsid w:val="00EF1A53"/>
    <w:rsid w:val="00EF1A70"/>
    <w:rsid w:val="00EF2085"/>
    <w:rsid w:val="00EF22B3"/>
    <w:rsid w:val="00EF37A9"/>
    <w:rsid w:val="00EF3B08"/>
    <w:rsid w:val="00EF4EE0"/>
    <w:rsid w:val="00F02938"/>
    <w:rsid w:val="00F03B69"/>
    <w:rsid w:val="00F04950"/>
    <w:rsid w:val="00F05B66"/>
    <w:rsid w:val="00F06DC2"/>
    <w:rsid w:val="00F07A50"/>
    <w:rsid w:val="00F07BAA"/>
    <w:rsid w:val="00F10B1F"/>
    <w:rsid w:val="00F10DC8"/>
    <w:rsid w:val="00F113DA"/>
    <w:rsid w:val="00F12906"/>
    <w:rsid w:val="00F164A9"/>
    <w:rsid w:val="00F167DF"/>
    <w:rsid w:val="00F22BDD"/>
    <w:rsid w:val="00F26A78"/>
    <w:rsid w:val="00F27323"/>
    <w:rsid w:val="00F274BA"/>
    <w:rsid w:val="00F27B25"/>
    <w:rsid w:val="00F3153D"/>
    <w:rsid w:val="00F32051"/>
    <w:rsid w:val="00F34EE1"/>
    <w:rsid w:val="00F35B1A"/>
    <w:rsid w:val="00F3608B"/>
    <w:rsid w:val="00F360CA"/>
    <w:rsid w:val="00F37DC8"/>
    <w:rsid w:val="00F40ED2"/>
    <w:rsid w:val="00F439B3"/>
    <w:rsid w:val="00F43A1B"/>
    <w:rsid w:val="00F44162"/>
    <w:rsid w:val="00F46532"/>
    <w:rsid w:val="00F50E8E"/>
    <w:rsid w:val="00F5125C"/>
    <w:rsid w:val="00F518AF"/>
    <w:rsid w:val="00F52960"/>
    <w:rsid w:val="00F52D2E"/>
    <w:rsid w:val="00F61021"/>
    <w:rsid w:val="00F612FA"/>
    <w:rsid w:val="00F619E8"/>
    <w:rsid w:val="00F6201E"/>
    <w:rsid w:val="00F62315"/>
    <w:rsid w:val="00F63992"/>
    <w:rsid w:val="00F6508D"/>
    <w:rsid w:val="00F650C3"/>
    <w:rsid w:val="00F65CB5"/>
    <w:rsid w:val="00F65D85"/>
    <w:rsid w:val="00F66179"/>
    <w:rsid w:val="00F6795A"/>
    <w:rsid w:val="00F71220"/>
    <w:rsid w:val="00F716FD"/>
    <w:rsid w:val="00F722D5"/>
    <w:rsid w:val="00F74D11"/>
    <w:rsid w:val="00F8058A"/>
    <w:rsid w:val="00F8091E"/>
    <w:rsid w:val="00F834BA"/>
    <w:rsid w:val="00F84EB3"/>
    <w:rsid w:val="00F8615C"/>
    <w:rsid w:val="00F86257"/>
    <w:rsid w:val="00F8640E"/>
    <w:rsid w:val="00F8641F"/>
    <w:rsid w:val="00F870AB"/>
    <w:rsid w:val="00F87663"/>
    <w:rsid w:val="00F87D84"/>
    <w:rsid w:val="00F91B42"/>
    <w:rsid w:val="00F9549A"/>
    <w:rsid w:val="00F969E5"/>
    <w:rsid w:val="00F97AB2"/>
    <w:rsid w:val="00FA2D2E"/>
    <w:rsid w:val="00FA493F"/>
    <w:rsid w:val="00FA54C7"/>
    <w:rsid w:val="00FA6399"/>
    <w:rsid w:val="00FA67F1"/>
    <w:rsid w:val="00FA6BB0"/>
    <w:rsid w:val="00FB3482"/>
    <w:rsid w:val="00FB3EB1"/>
    <w:rsid w:val="00FB3FA3"/>
    <w:rsid w:val="00FB52F0"/>
    <w:rsid w:val="00FB6EE7"/>
    <w:rsid w:val="00FC0116"/>
    <w:rsid w:val="00FC2749"/>
    <w:rsid w:val="00FC562C"/>
    <w:rsid w:val="00FC57E5"/>
    <w:rsid w:val="00FC6209"/>
    <w:rsid w:val="00FC6976"/>
    <w:rsid w:val="00FD1149"/>
    <w:rsid w:val="00FD536A"/>
    <w:rsid w:val="00FD583D"/>
    <w:rsid w:val="00FD5860"/>
    <w:rsid w:val="00FD6743"/>
    <w:rsid w:val="00FD7515"/>
    <w:rsid w:val="00FE0F0E"/>
    <w:rsid w:val="00FE145A"/>
    <w:rsid w:val="00FE284A"/>
    <w:rsid w:val="00FE29EE"/>
    <w:rsid w:val="00FE352D"/>
    <w:rsid w:val="00FE40EB"/>
    <w:rsid w:val="00FE4D02"/>
    <w:rsid w:val="00FE5D1A"/>
    <w:rsid w:val="00FE7D62"/>
    <w:rsid w:val="00FF1780"/>
    <w:rsid w:val="00FF29B5"/>
    <w:rsid w:val="00FF3819"/>
    <w:rsid w:val="036E73B7"/>
    <w:rsid w:val="0450DDE4"/>
    <w:rsid w:val="07F469E8"/>
    <w:rsid w:val="08D4F8CB"/>
    <w:rsid w:val="0919EFBA"/>
    <w:rsid w:val="095EE6A9"/>
    <w:rsid w:val="09E2307C"/>
    <w:rsid w:val="0A24E1D1"/>
    <w:rsid w:val="0AAE9CDE"/>
    <w:rsid w:val="0D81938A"/>
    <w:rsid w:val="108E61D9"/>
    <w:rsid w:val="132E33E5"/>
    <w:rsid w:val="13B52C6B"/>
    <w:rsid w:val="140AC367"/>
    <w:rsid w:val="166247D7"/>
    <w:rsid w:val="1778E61A"/>
    <w:rsid w:val="1AB4E792"/>
    <w:rsid w:val="1B16221D"/>
    <w:rsid w:val="2099C845"/>
    <w:rsid w:val="20B85AC8"/>
    <w:rsid w:val="218EC779"/>
    <w:rsid w:val="22354150"/>
    <w:rsid w:val="262368CB"/>
    <w:rsid w:val="2795FA50"/>
    <w:rsid w:val="2C6EFB19"/>
    <w:rsid w:val="2C8B8712"/>
    <w:rsid w:val="2D2152F2"/>
    <w:rsid w:val="2D423FA1"/>
    <w:rsid w:val="33047B89"/>
    <w:rsid w:val="3434B168"/>
    <w:rsid w:val="36385DA5"/>
    <w:rsid w:val="36C9D367"/>
    <w:rsid w:val="38D4CB1A"/>
    <w:rsid w:val="3B8A54FD"/>
    <w:rsid w:val="3E06FD99"/>
    <w:rsid w:val="3F35944E"/>
    <w:rsid w:val="42687A4B"/>
    <w:rsid w:val="42738158"/>
    <w:rsid w:val="47BE1E97"/>
    <w:rsid w:val="4AA489BE"/>
    <w:rsid w:val="4BA6839B"/>
    <w:rsid w:val="4EEAD740"/>
    <w:rsid w:val="4F28137A"/>
    <w:rsid w:val="52BADE30"/>
    <w:rsid w:val="54E22F0B"/>
    <w:rsid w:val="59CAA53E"/>
    <w:rsid w:val="5A595879"/>
    <w:rsid w:val="5AEA9B6A"/>
    <w:rsid w:val="5B911541"/>
    <w:rsid w:val="616B4A96"/>
    <w:rsid w:val="629C7B99"/>
    <w:rsid w:val="64A38AB1"/>
    <w:rsid w:val="66CE393D"/>
    <w:rsid w:val="670A4687"/>
    <w:rsid w:val="675C86D6"/>
    <w:rsid w:val="67A1B096"/>
    <w:rsid w:val="6924589A"/>
    <w:rsid w:val="6D908559"/>
    <w:rsid w:val="6E0246F9"/>
    <w:rsid w:val="733D19C5"/>
    <w:rsid w:val="73C482E1"/>
    <w:rsid w:val="7426D012"/>
    <w:rsid w:val="789D83AA"/>
    <w:rsid w:val="7A2AA8EA"/>
    <w:rsid w:val="7D1CB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935CC2"/>
  <w15:chartTrackingRefBased/>
  <w15:docId w15:val="{46EC72D0-5139-4975-9613-EA9067F2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uiPriority="99"/>
    <w:lsdException w:name="line number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F8F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lang w:val="fr-FR" w:eastAsia="en-US"/>
    </w:rPr>
  </w:style>
  <w:style w:type="paragraph" w:styleId="Heading1">
    <w:name w:val="heading 1"/>
    <w:basedOn w:val="Normal"/>
    <w:next w:val="Normalnumber"/>
    <w:link w:val="Heading1Char"/>
    <w:qFormat/>
    <w:rsid w:val="000D6941"/>
    <w:pPr>
      <w:keepNext/>
      <w:spacing w:before="240" w:after="120"/>
      <w:ind w:left="1247" w:hanging="680"/>
      <w:outlineLvl w:val="0"/>
    </w:pPr>
    <w:rPr>
      <w:b/>
      <w:sz w:val="28"/>
    </w:rPr>
  </w:style>
  <w:style w:type="paragraph" w:styleId="Heading2">
    <w:name w:val="heading 2"/>
    <w:basedOn w:val="Normal"/>
    <w:next w:val="Normalnumber"/>
    <w:link w:val="Heading2Char"/>
    <w:qFormat/>
    <w:rsid w:val="000D6941"/>
    <w:pPr>
      <w:keepNext/>
      <w:spacing w:before="240" w:after="120"/>
      <w:ind w:left="1247" w:hanging="68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number"/>
    <w:link w:val="Heading3Char"/>
    <w:qFormat/>
    <w:rsid w:val="000D6941"/>
    <w:pPr>
      <w:spacing w:after="120"/>
      <w:ind w:left="1247" w:hanging="680"/>
      <w:outlineLvl w:val="2"/>
    </w:pPr>
    <w:rPr>
      <w:b/>
    </w:rPr>
  </w:style>
  <w:style w:type="paragraph" w:styleId="Heading4">
    <w:name w:val="heading 4"/>
    <w:basedOn w:val="Heading3"/>
    <w:next w:val="Normalnumber"/>
    <w:link w:val="Heading4Char"/>
    <w:qFormat/>
    <w:rsid w:val="000D6941"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qFormat/>
    <w:rsid w:val="000D6941"/>
    <w:pPr>
      <w:keepNext/>
      <w:outlineLvl w:val="4"/>
    </w:pPr>
    <w:rPr>
      <w:rFonts w:ascii="Univers" w:hAnsi="Univers"/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0D6941"/>
    <w:pPr>
      <w:keepNext/>
      <w:ind w:left="578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0D6941"/>
    <w:pPr>
      <w:keepNext/>
      <w:widowControl w:val="0"/>
      <w:jc w:val="center"/>
      <w:outlineLvl w:val="6"/>
    </w:pPr>
    <w:rPr>
      <w:snapToGrid w:val="0"/>
      <w:u w:val="single"/>
      <w:lang w:val="en-US"/>
    </w:rPr>
  </w:style>
  <w:style w:type="paragraph" w:styleId="Heading8">
    <w:name w:val="heading 8"/>
    <w:basedOn w:val="Normal"/>
    <w:next w:val="Normal"/>
    <w:link w:val="Heading8Char"/>
    <w:qFormat/>
    <w:rsid w:val="000D6941"/>
    <w:pPr>
      <w:keepNext/>
      <w:widowControl w:val="0"/>
      <w:numPr>
        <w:numId w:val="1"/>
      </w:numPr>
      <w:tabs>
        <w:tab w:val="left" w:pos="-1440"/>
        <w:tab w:val="left" w:pos="-720"/>
      </w:tabs>
      <w:suppressAutoHyphens/>
      <w:jc w:val="center"/>
      <w:outlineLvl w:val="7"/>
    </w:pPr>
    <w:rPr>
      <w:snapToGrid w:val="0"/>
      <w:u w:val="single"/>
      <w:lang w:val="en-US"/>
    </w:rPr>
  </w:style>
  <w:style w:type="paragraph" w:styleId="Heading9">
    <w:name w:val="heading 9"/>
    <w:basedOn w:val="Normal"/>
    <w:next w:val="Normal"/>
    <w:link w:val="Heading9Char"/>
    <w:qFormat/>
    <w:rsid w:val="000D6941"/>
    <w:pPr>
      <w:keepNext/>
      <w:widowControl w:val="0"/>
      <w:numPr>
        <w:numId w:val="2"/>
      </w:numPr>
      <w:suppressAutoHyphens/>
      <w:jc w:val="center"/>
      <w:outlineLvl w:val="8"/>
    </w:pPr>
    <w:rPr>
      <w:snapToGrid w:val="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0D6941"/>
    <w:rPr>
      <w:rFonts w:ascii="Times New Roman" w:hAnsi="Times New Roman"/>
      <w:b/>
      <w:sz w:val="18"/>
    </w:rPr>
  </w:style>
  <w:style w:type="table" w:customStyle="1" w:styleId="Tabledocright">
    <w:name w:val="Table_doc_right"/>
    <w:basedOn w:val="TableNormal"/>
    <w:rsid w:val="003A77F1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1600"/>
    </w:pPr>
    <w:rPr>
      <w:sz w:val="18"/>
      <w:szCs w:val="18"/>
    </w:rPr>
  </w:style>
  <w:style w:type="paragraph" w:customStyle="1" w:styleId="Titlefigure">
    <w:name w:val="Title_figure"/>
    <w:next w:val="NormalNonumber"/>
    <w:rsid w:val="00790111"/>
    <w:pPr>
      <w:keepNext/>
      <w:keepLines/>
      <w:tabs>
        <w:tab w:val="left" w:pos="624"/>
      </w:tabs>
      <w:spacing w:after="60"/>
      <w:ind w:left="1247"/>
    </w:pPr>
    <w:rPr>
      <w:b/>
      <w:lang w:eastAsia="en-US"/>
    </w:rPr>
  </w:style>
  <w:style w:type="paragraph" w:styleId="TableofFigures">
    <w:name w:val="table of figures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1814" w:hanging="567"/>
    </w:pPr>
  </w:style>
  <w:style w:type="paragraph" w:customStyle="1" w:styleId="CH1">
    <w:name w:val="CH1"/>
    <w:next w:val="CH2"/>
    <w:qFormat/>
    <w:rsid w:val="0053162D"/>
    <w:pPr>
      <w:keepNext/>
      <w:keepLines/>
      <w:tabs>
        <w:tab w:val="right" w:pos="851"/>
        <w:tab w:val="left" w:pos="1247"/>
      </w:tabs>
      <w:suppressAutoHyphens/>
      <w:spacing w:before="240" w:after="120"/>
      <w:ind w:left="1247" w:right="284" w:hanging="1247"/>
    </w:pPr>
    <w:rPr>
      <w:b/>
      <w:sz w:val="28"/>
      <w:szCs w:val="28"/>
      <w:lang w:eastAsia="en-US"/>
    </w:rPr>
  </w:style>
  <w:style w:type="paragraph" w:customStyle="1" w:styleId="CH2">
    <w:name w:val="CH2"/>
    <w:next w:val="Normalnumber"/>
    <w:link w:val="CH2Char"/>
    <w:qFormat/>
    <w:rsid w:val="00267BA3"/>
    <w:pPr>
      <w:keepNext/>
      <w:keepLines/>
      <w:tabs>
        <w:tab w:val="right" w:pos="851"/>
        <w:tab w:val="left" w:pos="1247"/>
      </w:tabs>
      <w:suppressAutoHyphens/>
      <w:spacing w:before="240" w:after="120"/>
      <w:ind w:left="1247" w:right="284" w:hanging="1247"/>
    </w:pPr>
    <w:rPr>
      <w:b/>
      <w:sz w:val="24"/>
      <w:szCs w:val="24"/>
      <w:lang w:eastAsia="en-US"/>
    </w:rPr>
  </w:style>
  <w:style w:type="paragraph" w:customStyle="1" w:styleId="CH3">
    <w:name w:val="CH3"/>
    <w:next w:val="Normalnumber"/>
    <w:link w:val="CH3Char"/>
    <w:qFormat/>
    <w:rsid w:val="00267BA3"/>
    <w:pPr>
      <w:keepNext/>
      <w:keepLines/>
      <w:tabs>
        <w:tab w:val="right" w:pos="851"/>
        <w:tab w:val="left" w:pos="1247"/>
      </w:tabs>
      <w:suppressAutoHyphens/>
      <w:spacing w:before="240" w:after="120"/>
      <w:ind w:left="1247" w:right="284" w:hanging="1247"/>
    </w:pPr>
    <w:rPr>
      <w:b/>
      <w:lang w:eastAsia="en-US"/>
    </w:rPr>
  </w:style>
  <w:style w:type="paragraph" w:customStyle="1" w:styleId="CH4">
    <w:name w:val="CH4"/>
    <w:next w:val="Normalnumber"/>
    <w:rsid w:val="00267BA3"/>
    <w:pPr>
      <w:keepNext/>
      <w:keepLines/>
      <w:tabs>
        <w:tab w:val="right" w:pos="851"/>
        <w:tab w:val="left" w:pos="1247"/>
      </w:tabs>
      <w:suppressAutoHyphens/>
      <w:spacing w:before="120" w:after="120"/>
      <w:ind w:left="1247" w:right="284" w:hanging="1247"/>
    </w:pPr>
    <w:rPr>
      <w:b/>
      <w:lang w:eastAsia="en-US"/>
    </w:rPr>
  </w:style>
  <w:style w:type="table" w:customStyle="1" w:styleId="Footertable">
    <w:name w:val="Footer_table"/>
    <w:basedOn w:val="TableNormal"/>
    <w:semiHidden/>
    <w:rsid w:val="003A77F1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next w:val="Normalnumber"/>
    <w:rsid w:val="00267BA3"/>
    <w:pPr>
      <w:keepNext/>
      <w:keepLines/>
      <w:tabs>
        <w:tab w:val="right" w:pos="851"/>
        <w:tab w:val="left" w:pos="1247"/>
      </w:tabs>
      <w:suppressAutoHyphens/>
      <w:spacing w:before="120" w:after="120"/>
      <w:ind w:left="1247" w:right="284" w:hanging="1247"/>
    </w:pPr>
    <w:rPr>
      <w:b/>
      <w:lang w:eastAsia="en-US"/>
    </w:rPr>
  </w:style>
  <w:style w:type="paragraph" w:customStyle="1" w:styleId="Footerpool">
    <w:name w:val="Footer_pool"/>
    <w:basedOn w:val="Normal"/>
    <w:next w:val="Normal"/>
    <w:semiHidden/>
    <w:rsid w:val="003A77F1"/>
    <w:pPr>
      <w:tabs>
        <w:tab w:val="left" w:pos="4321"/>
        <w:tab w:val="right" w:pos="8641"/>
      </w:tabs>
      <w:spacing w:before="60" w:after="120"/>
    </w:pPr>
    <w:rPr>
      <w:b/>
      <w:sz w:val="18"/>
    </w:rPr>
  </w:style>
  <w:style w:type="paragraph" w:customStyle="1" w:styleId="Headerpool">
    <w:name w:val="Header_pool"/>
    <w:basedOn w:val="Normal"/>
    <w:next w:val="Normal"/>
    <w:semiHidden/>
    <w:rsid w:val="003A77F1"/>
    <w:pPr>
      <w:pBdr>
        <w:bottom w:val="single" w:sz="4" w:space="1" w:color="auto"/>
      </w:pBdr>
      <w:tabs>
        <w:tab w:val="clear" w:pos="1814"/>
        <w:tab w:val="clear" w:pos="2381"/>
        <w:tab w:val="clear" w:pos="2948"/>
        <w:tab w:val="clear" w:pos="3515"/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Footer-pool">
    <w:name w:val="Footer-pool"/>
    <w:next w:val="Normal"/>
    <w:rsid w:val="00267BA3"/>
    <w:pPr>
      <w:tabs>
        <w:tab w:val="left" w:pos="624"/>
      </w:tabs>
      <w:spacing w:before="60" w:after="120"/>
    </w:pPr>
    <w:rPr>
      <w:b/>
      <w:sz w:val="18"/>
      <w:lang w:eastAsia="en-US"/>
    </w:rPr>
  </w:style>
  <w:style w:type="paragraph" w:customStyle="1" w:styleId="Header-pool">
    <w:name w:val="Header-pool"/>
    <w:next w:val="Normal"/>
    <w:rsid w:val="005017D4"/>
    <w:pPr>
      <w:pBdr>
        <w:bottom w:val="single" w:sz="4" w:space="1" w:color="auto"/>
      </w:pBdr>
      <w:tabs>
        <w:tab w:val="left" w:pos="624"/>
      </w:tabs>
      <w:spacing w:after="120"/>
    </w:pPr>
    <w:rPr>
      <w:b/>
      <w:sz w:val="18"/>
      <w:lang w:eastAsia="en-US"/>
    </w:rPr>
  </w:style>
  <w:style w:type="paragraph" w:customStyle="1" w:styleId="Normal-pool">
    <w:name w:val="Normal-pool"/>
    <w:link w:val="Normal-poolChar"/>
    <w:qFormat/>
    <w:rsid w:val="008732A3"/>
    <w:pPr>
      <w:tabs>
        <w:tab w:val="left" w:pos="624"/>
      </w:tabs>
    </w:pPr>
    <w:rPr>
      <w:lang w:eastAsia="en-US"/>
    </w:rPr>
  </w:style>
  <w:style w:type="paragraph" w:styleId="FootnoteText">
    <w:name w:val="footnote text"/>
    <w:aliases w:val="DNV-FT,Geneva 9,Font: Geneva 9,Boston 10,f,footnote3,text,Geneva,92,Font:,Boston,10,FOOTNOTES,fn,single space,Footnote Text Rail EIS,ft,Footnotes,Footnote ak,fn cafc,Footnotes Char Char,Footnote Text Char Char,fn Char Char,footnote text,93"/>
    <w:basedOn w:val="Normal"/>
    <w:link w:val="FootnoteTextChar"/>
    <w:uiPriority w:val="99"/>
    <w:rsid w:val="00CF40FD"/>
    <w:pPr>
      <w:tabs>
        <w:tab w:val="left" w:pos="4082"/>
      </w:tabs>
      <w:spacing w:before="20" w:after="40"/>
      <w:ind w:left="1247"/>
    </w:pPr>
    <w:rPr>
      <w:sz w:val="18"/>
    </w:rPr>
  </w:style>
  <w:style w:type="paragraph" w:styleId="BalloonText">
    <w:name w:val="Balloon Text"/>
    <w:basedOn w:val="Normal"/>
    <w:link w:val="BalloonTextChar"/>
    <w:rsid w:val="00A546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54604"/>
    <w:rPr>
      <w:rFonts w:ascii="Segoe UI" w:hAnsi="Segoe UI" w:cs="Segoe UI"/>
      <w:sz w:val="18"/>
      <w:szCs w:val="18"/>
      <w:lang w:val="fr-FR" w:eastAsia="en-US"/>
    </w:rPr>
  </w:style>
  <w:style w:type="character" w:customStyle="1" w:styleId="Normal-poolChar">
    <w:name w:val="Normal-pool Char"/>
    <w:link w:val="Normal-pool"/>
    <w:uiPriority w:val="1"/>
    <w:rsid w:val="008732A3"/>
    <w:rPr>
      <w:lang w:eastAsia="en-US"/>
    </w:rPr>
  </w:style>
  <w:style w:type="table" w:styleId="TableGrid">
    <w:name w:val="Table Grid"/>
    <w:basedOn w:val="TableNormal"/>
    <w:uiPriority w:val="39"/>
    <w:rsid w:val="00A54604"/>
    <w:pPr>
      <w:spacing w:after="120" w:line="264" w:lineRule="auto"/>
    </w:pPr>
    <w:rPr>
      <w:rFonts w:ascii="Calibri" w:eastAsia="DengXian" w:hAnsi="Calibri" w:cs="Arial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ATable">
    <w:name w:val="AA_Table"/>
    <w:basedOn w:val="TableNormal"/>
    <w:rsid w:val="003A77F1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qFormat/>
    <w:rsid w:val="005017D4"/>
    <w:pPr>
      <w:keepNext/>
      <w:keepLines/>
      <w:tabs>
        <w:tab w:val="left" w:pos="624"/>
      </w:tabs>
      <w:suppressAutoHyphens/>
      <w:ind w:right="5103"/>
    </w:pPr>
    <w:rPr>
      <w:b/>
      <w:lang w:eastAsia="en-US"/>
    </w:rPr>
  </w:style>
  <w:style w:type="paragraph" w:customStyle="1" w:styleId="AATitle2">
    <w:name w:val="AA_Title2"/>
    <w:qFormat/>
    <w:rsid w:val="00531F16"/>
    <w:pPr>
      <w:keepNext/>
      <w:keepLines/>
      <w:tabs>
        <w:tab w:val="left" w:pos="624"/>
      </w:tabs>
      <w:spacing w:before="60"/>
      <w:ind w:right="4536"/>
    </w:pPr>
    <w:rPr>
      <w:b/>
      <w:lang w:eastAsia="en-US"/>
    </w:rPr>
  </w:style>
  <w:style w:type="paragraph" w:customStyle="1" w:styleId="BBTitle">
    <w:name w:val="BB_Title"/>
    <w:link w:val="BBTitleChar"/>
    <w:qFormat/>
    <w:rsid w:val="005017D4"/>
    <w:pPr>
      <w:keepNext/>
      <w:keepLines/>
      <w:tabs>
        <w:tab w:val="left" w:pos="851"/>
        <w:tab w:val="left" w:pos="1247"/>
      </w:tabs>
      <w:suppressAutoHyphens/>
      <w:spacing w:before="320" w:after="240"/>
      <w:ind w:left="1247" w:right="567"/>
    </w:pPr>
    <w:rPr>
      <w:b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821395"/>
    <w:pPr>
      <w:tabs>
        <w:tab w:val="center" w:pos="4320"/>
        <w:tab w:val="right" w:pos="8640"/>
      </w:tabs>
      <w:spacing w:before="60" w:after="120"/>
    </w:pPr>
    <w:rPr>
      <w:sz w:val="18"/>
    </w:rPr>
  </w:style>
  <w:style w:type="paragraph" w:styleId="Header">
    <w:name w:val="header"/>
    <w:basedOn w:val="Normal"/>
    <w:link w:val="HeaderChar"/>
    <w:rsid w:val="000D6941"/>
    <w:pPr>
      <w:pBdr>
        <w:bottom w:val="single" w:sz="4" w:space="1" w:color="auto"/>
      </w:pBdr>
      <w:tabs>
        <w:tab w:val="clear" w:pos="1814"/>
        <w:tab w:val="clear" w:pos="2381"/>
        <w:tab w:val="clear" w:pos="2948"/>
        <w:tab w:val="clear" w:pos="3515"/>
        <w:tab w:val="center" w:pos="4536"/>
        <w:tab w:val="right" w:pos="9072"/>
      </w:tabs>
      <w:spacing w:after="120"/>
    </w:pPr>
    <w:rPr>
      <w:b/>
      <w:sz w:val="18"/>
    </w:rPr>
  </w:style>
  <w:style w:type="character" w:styleId="Hyperlink">
    <w:name w:val="Hyperlink"/>
    <w:basedOn w:val="DefaultParagraphFont"/>
    <w:uiPriority w:val="99"/>
    <w:rsid w:val="000D6941"/>
    <w:rPr>
      <w:rFonts w:ascii="Times New Roman" w:hAnsi="Times New Roman"/>
      <w:color w:val="auto"/>
      <w:sz w:val="20"/>
      <w:szCs w:val="20"/>
      <w:u w:val="none"/>
      <w:lang w:val="fr-FR"/>
    </w:rPr>
  </w:style>
  <w:style w:type="numbering" w:customStyle="1" w:styleId="Normallist">
    <w:name w:val="Normal_list"/>
    <w:basedOn w:val="NoList"/>
    <w:rsid w:val="003A77F1"/>
    <w:pPr>
      <w:numPr>
        <w:numId w:val="3"/>
      </w:numPr>
    </w:pPr>
  </w:style>
  <w:style w:type="paragraph" w:customStyle="1" w:styleId="NormalNonumber">
    <w:name w:val="Normal_No_number"/>
    <w:link w:val="NormalNonumberChar"/>
    <w:qFormat/>
    <w:rsid w:val="00D1705D"/>
    <w:pPr>
      <w:tabs>
        <w:tab w:val="left" w:pos="624"/>
      </w:tabs>
      <w:spacing w:after="120"/>
      <w:ind w:left="1247"/>
    </w:pPr>
    <w:rPr>
      <w:lang w:eastAsia="en-US"/>
    </w:rPr>
  </w:style>
  <w:style w:type="paragraph" w:customStyle="1" w:styleId="Normalnumber">
    <w:name w:val="Normal_number"/>
    <w:link w:val="NormalnumberChar"/>
    <w:qFormat/>
    <w:rsid w:val="005017D4"/>
    <w:pPr>
      <w:numPr>
        <w:numId w:val="3"/>
      </w:numPr>
      <w:tabs>
        <w:tab w:val="left" w:pos="624"/>
      </w:tabs>
      <w:spacing w:after="120"/>
    </w:pPr>
    <w:rPr>
      <w:lang w:eastAsia="en-US"/>
    </w:rPr>
  </w:style>
  <w:style w:type="paragraph" w:customStyle="1" w:styleId="Titletable">
    <w:name w:val="Title_table"/>
    <w:rsid w:val="00790111"/>
    <w:pPr>
      <w:keepNext/>
      <w:keepLines/>
      <w:tabs>
        <w:tab w:val="left" w:pos="624"/>
      </w:tabs>
      <w:suppressAutoHyphens/>
      <w:spacing w:after="60"/>
      <w:ind w:left="1247"/>
    </w:pPr>
    <w:rPr>
      <w:b/>
      <w:bCs/>
      <w:lang w:eastAsia="en-US"/>
    </w:rPr>
  </w:style>
  <w:style w:type="paragraph" w:styleId="TOC1">
    <w:name w:val="toc 1"/>
    <w:basedOn w:val="Normal"/>
    <w:next w:val="Normal"/>
    <w:uiPriority w:val="39"/>
    <w:rsid w:val="00CF40FD"/>
    <w:pPr>
      <w:tabs>
        <w:tab w:val="clear" w:pos="2381"/>
        <w:tab w:val="clear" w:pos="2948"/>
        <w:tab w:val="clear" w:pos="3515"/>
        <w:tab w:val="right" w:leader="dot" w:pos="9486"/>
      </w:tabs>
      <w:spacing w:before="240"/>
      <w:ind w:left="1814" w:hanging="567"/>
    </w:pPr>
    <w:rPr>
      <w:bCs/>
    </w:rPr>
  </w:style>
  <w:style w:type="paragraph" w:styleId="TOC2">
    <w:name w:val="toc 2"/>
    <w:basedOn w:val="Normal"/>
    <w:next w:val="Normal"/>
    <w:uiPriority w:val="39"/>
    <w:rsid w:val="00CF40FD"/>
    <w:pPr>
      <w:tabs>
        <w:tab w:val="clear" w:pos="1814"/>
        <w:tab w:val="clear" w:pos="2948"/>
        <w:tab w:val="clear" w:pos="3515"/>
        <w:tab w:val="right" w:leader="dot" w:pos="9486"/>
      </w:tabs>
      <w:ind w:left="2381" w:hanging="567"/>
    </w:pPr>
  </w:style>
  <w:style w:type="paragraph" w:styleId="TOC3">
    <w:name w:val="toc 3"/>
    <w:basedOn w:val="Normal"/>
    <w:next w:val="Normal"/>
    <w:rsid w:val="00CF40FD"/>
    <w:pPr>
      <w:tabs>
        <w:tab w:val="clear" w:pos="1814"/>
        <w:tab w:val="clear" w:pos="2381"/>
        <w:tab w:val="clear" w:pos="2948"/>
        <w:tab w:val="clear" w:pos="3515"/>
        <w:tab w:val="left" w:pos="4082"/>
        <w:tab w:val="right" w:leader="dot" w:pos="9486"/>
      </w:tabs>
      <w:ind w:left="2948" w:hanging="567"/>
    </w:pPr>
    <w:rPr>
      <w:iCs/>
    </w:rPr>
  </w:style>
  <w:style w:type="paragraph" w:styleId="TOC4">
    <w:name w:val="toc 4"/>
    <w:basedOn w:val="Normal"/>
    <w:next w:val="Normal"/>
    <w:rsid w:val="00CF40FD"/>
    <w:pPr>
      <w:tabs>
        <w:tab w:val="clear" w:pos="1814"/>
        <w:tab w:val="clear" w:pos="2381"/>
        <w:tab w:val="clear" w:pos="2948"/>
        <w:tab w:val="clear" w:pos="3515"/>
        <w:tab w:val="left" w:pos="1000"/>
        <w:tab w:val="left" w:pos="4082"/>
        <w:tab w:val="right" w:leader="dot" w:pos="9486"/>
      </w:tabs>
      <w:ind w:left="3515" w:hanging="567"/>
    </w:pPr>
    <w:rPr>
      <w:szCs w:val="18"/>
    </w:rPr>
  </w:style>
  <w:style w:type="paragraph" w:styleId="TOC5">
    <w:name w:val="toc 5"/>
    <w:basedOn w:val="Normal"/>
    <w:next w:val="Normal"/>
    <w:autoRedefine/>
    <w:rsid w:val="000D6941"/>
    <w:pPr>
      <w:tabs>
        <w:tab w:val="clear" w:pos="1814"/>
        <w:tab w:val="clear" w:pos="2381"/>
        <w:tab w:val="clear" w:pos="2948"/>
        <w:tab w:val="clear" w:pos="3515"/>
      </w:tabs>
      <w:ind w:left="800"/>
    </w:pPr>
    <w:rPr>
      <w:sz w:val="18"/>
      <w:szCs w:val="18"/>
    </w:rPr>
  </w:style>
  <w:style w:type="paragraph" w:customStyle="1" w:styleId="ZZAnxheader">
    <w:name w:val="ZZ_Anx_header"/>
    <w:link w:val="ZZAnxheaderChar"/>
    <w:rsid w:val="005017D4"/>
    <w:pPr>
      <w:tabs>
        <w:tab w:val="left" w:pos="624"/>
      </w:tabs>
    </w:pPr>
    <w:rPr>
      <w:b/>
      <w:bCs/>
      <w:sz w:val="28"/>
      <w:szCs w:val="22"/>
      <w:lang w:eastAsia="en-US"/>
    </w:rPr>
  </w:style>
  <w:style w:type="paragraph" w:customStyle="1" w:styleId="ZZAnxtitle">
    <w:name w:val="ZZ_Anx_title"/>
    <w:link w:val="ZZAnxtitleChar"/>
    <w:rsid w:val="005017D4"/>
    <w:pPr>
      <w:tabs>
        <w:tab w:val="left" w:pos="624"/>
      </w:tabs>
      <w:spacing w:before="360" w:after="120"/>
      <w:ind w:left="1247"/>
    </w:pPr>
    <w:rPr>
      <w:b/>
      <w:bCs/>
      <w:sz w:val="28"/>
      <w:szCs w:val="26"/>
      <w:lang w:eastAsia="en-US"/>
    </w:rPr>
  </w:style>
  <w:style w:type="character" w:customStyle="1" w:styleId="FootnoteTextChar">
    <w:name w:val="Footnote Text Char"/>
    <w:aliases w:val="DNV-FT Char,Geneva 9 Char,Font: Geneva 9 Char,Boston 10 Char,f Char,footnote3 Char,text Char,Geneva Char,92 Char,Font: Char,Boston Char,10 Char,FOOTNOTES Char,fn Char,single space Char,Footnote Text Rail EIS Char,ft Char,fn cafc Char"/>
    <w:basedOn w:val="DefaultParagraphFont"/>
    <w:link w:val="FootnoteText"/>
    <w:uiPriority w:val="99"/>
    <w:rsid w:val="00A273FF"/>
    <w:rPr>
      <w:sz w:val="18"/>
      <w:lang w:val="fr-FR" w:eastAsia="en-US"/>
    </w:rPr>
  </w:style>
  <w:style w:type="character" w:customStyle="1" w:styleId="NormalnumberChar">
    <w:name w:val="Normal_number Char"/>
    <w:link w:val="Normalnumber"/>
    <w:locked/>
    <w:rsid w:val="00A273FF"/>
    <w:rPr>
      <w:lang w:eastAsia="en-US"/>
    </w:rPr>
  </w:style>
  <w:style w:type="character" w:customStyle="1" w:styleId="CH2Char">
    <w:name w:val="CH2 Char"/>
    <w:link w:val="CH2"/>
    <w:rsid w:val="00A273FF"/>
    <w:rPr>
      <w:b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B6301"/>
    <w:rPr>
      <w:sz w:val="18"/>
      <w:lang w:val="fr-FR" w:eastAsia="en-US"/>
    </w:rPr>
  </w:style>
  <w:style w:type="character" w:customStyle="1" w:styleId="Heading1Char">
    <w:name w:val="Heading 1 Char"/>
    <w:basedOn w:val="DefaultParagraphFont"/>
    <w:link w:val="Heading1"/>
    <w:rsid w:val="007D5606"/>
    <w:rPr>
      <w:b/>
      <w:sz w:val="28"/>
      <w:lang w:val="fr-FR" w:eastAsia="en-US"/>
    </w:rPr>
  </w:style>
  <w:style w:type="character" w:customStyle="1" w:styleId="Heading2Char">
    <w:name w:val="Heading 2 Char"/>
    <w:basedOn w:val="DefaultParagraphFont"/>
    <w:link w:val="Heading2"/>
    <w:rsid w:val="007D5606"/>
    <w:rPr>
      <w:b/>
      <w:sz w:val="24"/>
      <w:szCs w:val="24"/>
      <w:lang w:val="fr-FR" w:eastAsia="en-US"/>
    </w:rPr>
  </w:style>
  <w:style w:type="character" w:customStyle="1" w:styleId="Heading3Char">
    <w:name w:val="Heading 3 Char"/>
    <w:basedOn w:val="DefaultParagraphFont"/>
    <w:link w:val="Heading3"/>
    <w:rsid w:val="007D5606"/>
    <w:rPr>
      <w:b/>
      <w:lang w:val="fr-FR" w:eastAsia="en-US"/>
    </w:rPr>
  </w:style>
  <w:style w:type="character" w:customStyle="1" w:styleId="Heading4Char">
    <w:name w:val="Heading 4 Char"/>
    <w:basedOn w:val="DefaultParagraphFont"/>
    <w:link w:val="Heading4"/>
    <w:rsid w:val="007D5606"/>
    <w:rPr>
      <w:b/>
      <w:lang w:val="fr-FR" w:eastAsia="en-US"/>
    </w:rPr>
  </w:style>
  <w:style w:type="character" w:customStyle="1" w:styleId="Heading5Char">
    <w:name w:val="Heading 5 Char"/>
    <w:basedOn w:val="DefaultParagraphFont"/>
    <w:link w:val="Heading5"/>
    <w:rsid w:val="007D5606"/>
    <w:rPr>
      <w:rFonts w:ascii="Univers" w:hAnsi="Univers"/>
      <w:b/>
      <w:sz w:val="24"/>
      <w:lang w:val="fr-FR" w:eastAsia="en-US"/>
    </w:rPr>
  </w:style>
  <w:style w:type="character" w:customStyle="1" w:styleId="Heading6Char">
    <w:name w:val="Heading 6 Char"/>
    <w:basedOn w:val="DefaultParagraphFont"/>
    <w:link w:val="Heading6"/>
    <w:rsid w:val="007D5606"/>
    <w:rPr>
      <w:b/>
      <w:bCs/>
      <w:sz w:val="24"/>
      <w:lang w:val="fr-FR" w:eastAsia="en-US"/>
    </w:rPr>
  </w:style>
  <w:style w:type="character" w:customStyle="1" w:styleId="Heading7Char">
    <w:name w:val="Heading 7 Char"/>
    <w:basedOn w:val="DefaultParagraphFont"/>
    <w:link w:val="Heading7"/>
    <w:rsid w:val="007D5606"/>
    <w:rPr>
      <w:snapToGrid w:val="0"/>
      <w:u w:val="single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7D5606"/>
    <w:rPr>
      <w:snapToGrid w:val="0"/>
      <w:u w:val="single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7D5606"/>
    <w:rPr>
      <w:snapToGrid w:val="0"/>
      <w:u w:val="single"/>
      <w:lang w:val="en-US" w:eastAsia="en-US"/>
    </w:rPr>
  </w:style>
  <w:style w:type="character" w:customStyle="1" w:styleId="HeaderChar">
    <w:name w:val="Header Char"/>
    <w:link w:val="Header"/>
    <w:rsid w:val="007D5606"/>
    <w:rPr>
      <w:b/>
      <w:sz w:val="18"/>
      <w:lang w:val="fr-FR" w:eastAsia="en-US"/>
    </w:rPr>
  </w:style>
  <w:style w:type="character" w:customStyle="1" w:styleId="HeaderChar1">
    <w:name w:val="Header Char1"/>
    <w:basedOn w:val="DefaultParagraphFont"/>
    <w:semiHidden/>
    <w:rsid w:val="007D5606"/>
    <w:rPr>
      <w:rFonts w:eastAsia="SimSun"/>
      <w:lang w:val="en-US" w:eastAsia="zh-CN"/>
    </w:rPr>
  </w:style>
  <w:style w:type="character" w:styleId="CommentReference">
    <w:name w:val="annotation reference"/>
    <w:basedOn w:val="DefaultParagraphFont"/>
    <w:uiPriority w:val="99"/>
    <w:rsid w:val="007D5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D5606"/>
    <w:pPr>
      <w:tabs>
        <w:tab w:val="clear" w:pos="1247"/>
        <w:tab w:val="clear" w:pos="1814"/>
        <w:tab w:val="clear" w:pos="2381"/>
        <w:tab w:val="clear" w:pos="2948"/>
        <w:tab w:val="clear" w:pos="3515"/>
      </w:tabs>
    </w:pPr>
    <w:rPr>
      <w:rFonts w:eastAsia="SimSun"/>
      <w:sz w:val="24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5606"/>
    <w:rPr>
      <w:rFonts w:eastAsia="SimSu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D5606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b/>
      <w:bCs/>
      <w:sz w:val="20"/>
      <w:szCs w:val="20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D5606"/>
    <w:rPr>
      <w:rFonts w:eastAsia="SimSun"/>
      <w:b/>
      <w:bCs/>
      <w:sz w:val="24"/>
      <w:szCs w:val="24"/>
      <w:lang w:val="fr-FR" w:eastAsia="en-US"/>
    </w:rPr>
  </w:style>
  <w:style w:type="paragraph" w:styleId="ListParagraph">
    <w:name w:val="List Paragraph"/>
    <w:aliases w:val="Unordered List,List Paragraph 2,Dot pt,F5 List Paragraph,List Paragraph1,No Spacing1,List Paragraph Char Char Char,Indicator Text,Numbered Para 1,Bullet 1,List Paragraph12,Bullet Points,MAIN CONTENT,Colorful List - Accent 11"/>
    <w:basedOn w:val="Normal"/>
    <w:link w:val="ListParagraphChar"/>
    <w:uiPriority w:val="34"/>
    <w:qFormat/>
    <w:rsid w:val="007D5606"/>
    <w:pPr>
      <w:tabs>
        <w:tab w:val="clear" w:pos="1247"/>
        <w:tab w:val="clear" w:pos="1814"/>
        <w:tab w:val="clear" w:pos="2381"/>
        <w:tab w:val="clear" w:pos="2948"/>
        <w:tab w:val="clear" w:pos="3515"/>
      </w:tabs>
      <w:ind w:left="720"/>
      <w:contextualSpacing/>
    </w:pPr>
    <w:rPr>
      <w:rFonts w:eastAsia="SimSun"/>
      <w:lang w:val="en-US" w:eastAsia="zh-CN"/>
    </w:rPr>
  </w:style>
  <w:style w:type="paragraph" w:styleId="NormalWeb">
    <w:name w:val="Normal (Web)"/>
    <w:basedOn w:val="Normal"/>
    <w:uiPriority w:val="99"/>
    <w:unhideWhenUsed/>
    <w:rsid w:val="007D5606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character" w:styleId="Mention">
    <w:name w:val="Mention"/>
    <w:basedOn w:val="DefaultParagraphFont"/>
    <w:uiPriority w:val="99"/>
    <w:unhideWhenUsed/>
    <w:rsid w:val="00467EA3"/>
    <w:rPr>
      <w:color w:val="2B579A"/>
      <w:shd w:val="clear" w:color="auto" w:fill="E1DFDD"/>
    </w:rPr>
  </w:style>
  <w:style w:type="character" w:customStyle="1" w:styleId="BBTitleChar">
    <w:name w:val="BB_Title Char"/>
    <w:link w:val="BBTitle"/>
    <w:rsid w:val="007D5606"/>
    <w:rPr>
      <w:b/>
      <w:sz w:val="28"/>
      <w:szCs w:val="28"/>
      <w:lang w:eastAsia="en-US"/>
    </w:rPr>
  </w:style>
  <w:style w:type="numbering" w:customStyle="1" w:styleId="Importeradestilen15">
    <w:name w:val="Importerade stilen 15"/>
    <w:rsid w:val="007D5606"/>
    <w:pPr>
      <w:numPr>
        <w:numId w:val="4"/>
      </w:numPr>
    </w:pPr>
  </w:style>
  <w:style w:type="character" w:customStyle="1" w:styleId="ZZAnxheaderChar">
    <w:name w:val="ZZ_Anx_header Char"/>
    <w:link w:val="ZZAnxheader"/>
    <w:locked/>
    <w:rsid w:val="007D5606"/>
    <w:rPr>
      <w:b/>
      <w:bCs/>
      <w:sz w:val="28"/>
      <w:szCs w:val="22"/>
      <w:lang w:eastAsia="en-US"/>
    </w:rPr>
  </w:style>
  <w:style w:type="character" w:customStyle="1" w:styleId="CH3Char">
    <w:name w:val="CH3 Char"/>
    <w:link w:val="CH3"/>
    <w:locked/>
    <w:rsid w:val="007D5606"/>
    <w:rPr>
      <w:b/>
      <w:lang w:eastAsia="en-US"/>
    </w:rPr>
  </w:style>
  <w:style w:type="character" w:customStyle="1" w:styleId="ZZAnxtitleChar">
    <w:name w:val="ZZ_Anx_title Char"/>
    <w:link w:val="ZZAnxtitle"/>
    <w:locked/>
    <w:rsid w:val="007D5606"/>
    <w:rPr>
      <w:b/>
      <w:bCs/>
      <w:sz w:val="28"/>
      <w:szCs w:val="26"/>
      <w:lang w:eastAsia="en-US"/>
    </w:rPr>
  </w:style>
  <w:style w:type="character" w:customStyle="1" w:styleId="ListParagraphChar">
    <w:name w:val="List Paragraph Char"/>
    <w:aliases w:val="Unordered List Char,List Paragraph 2 Char,Dot pt Char,F5 List Paragraph Char,List Paragraph1 Char,No Spacing1 Char,List Paragraph Char Char Char Char,Indicator Text Char,Numbered Para 1 Char,Bullet 1 Char,List Paragraph12 Char"/>
    <w:basedOn w:val="DefaultParagraphFont"/>
    <w:link w:val="ListParagraph"/>
    <w:uiPriority w:val="34"/>
    <w:rsid w:val="007D5606"/>
    <w:rPr>
      <w:rFonts w:eastAsia="SimSun"/>
      <w:lang w:val="en-US" w:eastAsia="zh-CN"/>
    </w:rPr>
  </w:style>
  <w:style w:type="paragraph" w:styleId="BodyText">
    <w:name w:val="Body Text"/>
    <w:basedOn w:val="Normal"/>
    <w:link w:val="BodyTextChar"/>
    <w:rsid w:val="007D5606"/>
    <w:pPr>
      <w:tabs>
        <w:tab w:val="clear" w:pos="1247"/>
        <w:tab w:val="clear" w:pos="1814"/>
        <w:tab w:val="clear" w:pos="2381"/>
        <w:tab w:val="clear" w:pos="2948"/>
        <w:tab w:val="clear" w:pos="3515"/>
      </w:tabs>
    </w:pPr>
    <w:rPr>
      <w:rFonts w:eastAsia="SimSun"/>
      <w:sz w:val="22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D5606"/>
    <w:rPr>
      <w:rFonts w:eastAsia="SimSun"/>
      <w:sz w:val="22"/>
      <w:szCs w:val="24"/>
      <w:lang w:val="en-US" w:eastAsia="en-US"/>
    </w:rPr>
  </w:style>
  <w:style w:type="paragraph" w:styleId="Revision">
    <w:name w:val="Revision"/>
    <w:hidden/>
    <w:uiPriority w:val="99"/>
    <w:semiHidden/>
    <w:rsid w:val="007D5606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7D5606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7D560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numbering" w:customStyle="1" w:styleId="Importeradestilen4">
    <w:name w:val="Importerade stilen 4"/>
    <w:rsid w:val="007D5606"/>
    <w:pPr>
      <w:numPr>
        <w:numId w:val="6"/>
      </w:numPr>
    </w:pPr>
  </w:style>
  <w:style w:type="numbering" w:customStyle="1" w:styleId="Importeradestilen5">
    <w:name w:val="Importerade stilen 5"/>
    <w:rsid w:val="007D5606"/>
    <w:pPr>
      <w:numPr>
        <w:numId w:val="7"/>
      </w:numPr>
    </w:pPr>
  </w:style>
  <w:style w:type="numbering" w:customStyle="1" w:styleId="Importeradestilen3">
    <w:name w:val="Importerade stilen 3"/>
    <w:rsid w:val="007D5606"/>
    <w:pPr>
      <w:numPr>
        <w:numId w:val="5"/>
      </w:numPr>
    </w:pPr>
  </w:style>
  <w:style w:type="numbering" w:customStyle="1" w:styleId="Importeradestilen2">
    <w:name w:val="Importerade stilen 2"/>
    <w:rsid w:val="007D5606"/>
    <w:pPr>
      <w:numPr>
        <w:numId w:val="8"/>
      </w:numPr>
    </w:pPr>
  </w:style>
  <w:style w:type="numbering" w:customStyle="1" w:styleId="ImportedStyle1">
    <w:name w:val="Imported Style 1"/>
    <w:rsid w:val="007D5606"/>
    <w:pPr>
      <w:numPr>
        <w:numId w:val="9"/>
      </w:numPr>
    </w:pPr>
  </w:style>
  <w:style w:type="numbering" w:customStyle="1" w:styleId="ImportedStyle2">
    <w:name w:val="Imported Style 2"/>
    <w:rsid w:val="007D5606"/>
    <w:pPr>
      <w:numPr>
        <w:numId w:val="10"/>
      </w:numPr>
    </w:pPr>
  </w:style>
  <w:style w:type="numbering" w:customStyle="1" w:styleId="Importeradestilen14">
    <w:name w:val="Importerade stilen 14"/>
    <w:rsid w:val="007D5606"/>
    <w:pPr>
      <w:numPr>
        <w:numId w:val="12"/>
      </w:numPr>
    </w:pPr>
  </w:style>
  <w:style w:type="numbering" w:customStyle="1" w:styleId="Importeradestilen12">
    <w:name w:val="Importerade stilen 12"/>
    <w:rsid w:val="007D5606"/>
    <w:pPr>
      <w:numPr>
        <w:numId w:val="11"/>
      </w:numPr>
    </w:pPr>
  </w:style>
  <w:style w:type="character" w:customStyle="1" w:styleId="NormalNonumberChar">
    <w:name w:val="Normal_No_number Char"/>
    <w:link w:val="NormalNonumber"/>
    <w:locked/>
    <w:rsid w:val="007D5606"/>
    <w:rPr>
      <w:lang w:eastAsia="en-US"/>
    </w:rPr>
  </w:style>
  <w:style w:type="table" w:customStyle="1" w:styleId="PlainTable41">
    <w:name w:val="Plain Table 41"/>
    <w:basedOn w:val="TableNormal"/>
    <w:uiPriority w:val="44"/>
    <w:rsid w:val="007D5606"/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56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610F8F"/>
    <w:rPr>
      <w:rFonts w:ascii="Times New Roman" w:hAnsi="Times New Roman"/>
      <w:color w:val="0000FF"/>
      <w:sz w:val="22"/>
      <w:u w:val="none"/>
    </w:rPr>
  </w:style>
  <w:style w:type="character" w:styleId="UnresolvedMention">
    <w:name w:val="Unresolved Mention"/>
    <w:basedOn w:val="DefaultParagraphFont"/>
    <w:uiPriority w:val="99"/>
    <w:unhideWhenUsed/>
    <w:rsid w:val="007D5606"/>
    <w:rPr>
      <w:color w:val="605E5C"/>
      <w:shd w:val="clear" w:color="auto" w:fill="E1DFDD"/>
    </w:rPr>
  </w:style>
  <w:style w:type="numbering" w:customStyle="1" w:styleId="CurrentList1">
    <w:name w:val="Current List1"/>
    <w:rsid w:val="007D5606"/>
    <w:pPr>
      <w:numPr>
        <w:numId w:val="13"/>
      </w:numPr>
    </w:pPr>
  </w:style>
  <w:style w:type="character" w:styleId="LineNumber">
    <w:name w:val="line number"/>
    <w:basedOn w:val="DefaultParagraphFont"/>
    <w:uiPriority w:val="99"/>
    <w:unhideWhenUsed/>
    <w:rsid w:val="007D5606"/>
  </w:style>
  <w:style w:type="character" w:customStyle="1" w:styleId="Hyperlink0">
    <w:name w:val="Hyperlink.0"/>
    <w:rsid w:val="00DA2A5D"/>
    <w:rPr>
      <w:rFonts w:cs="Times New Roman"/>
      <w:lang w:val="en-US" w:eastAsia="x-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255DF6"/>
  </w:style>
  <w:style w:type="paragraph" w:styleId="BlockText">
    <w:name w:val="Block Text"/>
    <w:basedOn w:val="Normal"/>
    <w:rsid w:val="00255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255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55DF6"/>
    <w:rPr>
      <w:lang w:val="fr-FR" w:eastAsia="en-US"/>
    </w:rPr>
  </w:style>
  <w:style w:type="paragraph" w:styleId="BodyText3">
    <w:name w:val="Body Text 3"/>
    <w:basedOn w:val="Normal"/>
    <w:link w:val="BodyText3Char"/>
    <w:rsid w:val="00255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55DF6"/>
    <w:rPr>
      <w:sz w:val="16"/>
      <w:szCs w:val="16"/>
      <w:lang w:val="fr-FR" w:eastAsia="en-US"/>
    </w:rPr>
  </w:style>
  <w:style w:type="paragraph" w:styleId="BodyTextFirstIndent">
    <w:name w:val="Body Text First Indent"/>
    <w:basedOn w:val="BodyText"/>
    <w:link w:val="BodyTextFirstIndentChar"/>
    <w:rsid w:val="00255DF6"/>
    <w:pPr>
      <w:tabs>
        <w:tab w:val="left" w:pos="1247"/>
        <w:tab w:val="left" w:pos="1814"/>
        <w:tab w:val="left" w:pos="2381"/>
        <w:tab w:val="left" w:pos="2948"/>
        <w:tab w:val="left" w:pos="3515"/>
      </w:tabs>
      <w:ind w:firstLine="360"/>
    </w:pPr>
    <w:rPr>
      <w:rFonts w:eastAsia="Times New Roman"/>
      <w:sz w:val="20"/>
      <w:szCs w:val="20"/>
      <w:lang w:val="fr-FR"/>
    </w:rPr>
  </w:style>
  <w:style w:type="character" w:customStyle="1" w:styleId="BodyTextFirstIndentChar">
    <w:name w:val="Body Text First Indent Char"/>
    <w:basedOn w:val="BodyTextChar"/>
    <w:link w:val="BodyTextFirstIndent"/>
    <w:rsid w:val="00255DF6"/>
    <w:rPr>
      <w:rFonts w:eastAsia="SimSun"/>
      <w:sz w:val="22"/>
      <w:szCs w:val="24"/>
      <w:lang w:val="fr-FR" w:eastAsia="en-US"/>
    </w:rPr>
  </w:style>
  <w:style w:type="paragraph" w:styleId="BodyTextIndent">
    <w:name w:val="Body Text Indent"/>
    <w:basedOn w:val="Normal"/>
    <w:link w:val="BodyTextIndentChar"/>
    <w:rsid w:val="00255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55DF6"/>
    <w:rPr>
      <w:lang w:val="fr-FR" w:eastAsia="en-US"/>
    </w:rPr>
  </w:style>
  <w:style w:type="paragraph" w:styleId="BodyTextFirstIndent2">
    <w:name w:val="Body Text First Indent 2"/>
    <w:basedOn w:val="BodyTextIndent"/>
    <w:link w:val="BodyTextFirstIndent2Char"/>
    <w:rsid w:val="00255DF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55DF6"/>
    <w:rPr>
      <w:lang w:val="fr-FR" w:eastAsia="en-US"/>
    </w:rPr>
  </w:style>
  <w:style w:type="paragraph" w:styleId="BodyTextIndent2">
    <w:name w:val="Body Text Indent 2"/>
    <w:basedOn w:val="Normal"/>
    <w:link w:val="BodyTextIndent2Char"/>
    <w:rsid w:val="00255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55DF6"/>
    <w:rPr>
      <w:lang w:val="fr-FR" w:eastAsia="en-US"/>
    </w:rPr>
  </w:style>
  <w:style w:type="paragraph" w:styleId="BodyTextIndent3">
    <w:name w:val="Body Text Indent 3"/>
    <w:basedOn w:val="Normal"/>
    <w:link w:val="BodyTextIndent3Char"/>
    <w:rsid w:val="00255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55DF6"/>
    <w:rPr>
      <w:sz w:val="16"/>
      <w:szCs w:val="16"/>
      <w:lang w:val="fr-FR" w:eastAsia="en-US"/>
    </w:rPr>
  </w:style>
  <w:style w:type="paragraph" w:styleId="Caption">
    <w:name w:val="caption"/>
    <w:basedOn w:val="Normal"/>
    <w:next w:val="Normal"/>
    <w:semiHidden/>
    <w:unhideWhenUsed/>
    <w:qFormat/>
    <w:rsid w:val="00255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255DF6"/>
    <w:pPr>
      <w:ind w:left="4252"/>
    </w:pPr>
  </w:style>
  <w:style w:type="character" w:customStyle="1" w:styleId="ClosingChar">
    <w:name w:val="Closing Char"/>
    <w:basedOn w:val="DefaultParagraphFont"/>
    <w:link w:val="Closing"/>
    <w:rsid w:val="00255DF6"/>
    <w:rPr>
      <w:lang w:val="fr-FR" w:eastAsia="en-US"/>
    </w:rPr>
  </w:style>
  <w:style w:type="paragraph" w:styleId="Date">
    <w:name w:val="Date"/>
    <w:basedOn w:val="Normal"/>
    <w:next w:val="Normal"/>
    <w:link w:val="DateChar"/>
    <w:rsid w:val="00255DF6"/>
  </w:style>
  <w:style w:type="character" w:customStyle="1" w:styleId="DateChar">
    <w:name w:val="Date Char"/>
    <w:basedOn w:val="DefaultParagraphFont"/>
    <w:link w:val="Date"/>
    <w:rsid w:val="00255DF6"/>
    <w:rPr>
      <w:lang w:val="fr-FR" w:eastAsia="en-US"/>
    </w:rPr>
  </w:style>
  <w:style w:type="paragraph" w:styleId="DocumentMap">
    <w:name w:val="Document Map"/>
    <w:basedOn w:val="Normal"/>
    <w:link w:val="DocumentMapChar"/>
    <w:rsid w:val="00255DF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55DF6"/>
    <w:rPr>
      <w:rFonts w:ascii="Segoe UI" w:hAnsi="Segoe UI" w:cs="Segoe UI"/>
      <w:sz w:val="16"/>
      <w:szCs w:val="16"/>
      <w:lang w:val="fr-FR" w:eastAsia="en-US"/>
    </w:rPr>
  </w:style>
  <w:style w:type="paragraph" w:styleId="E-mailSignature">
    <w:name w:val="E-mail Signature"/>
    <w:basedOn w:val="Normal"/>
    <w:link w:val="E-mailSignatureChar"/>
    <w:rsid w:val="00255DF6"/>
  </w:style>
  <w:style w:type="character" w:customStyle="1" w:styleId="E-mailSignatureChar">
    <w:name w:val="E-mail Signature Char"/>
    <w:basedOn w:val="DefaultParagraphFont"/>
    <w:link w:val="E-mailSignature"/>
    <w:rsid w:val="00255DF6"/>
    <w:rPr>
      <w:lang w:val="fr-FR" w:eastAsia="en-US"/>
    </w:rPr>
  </w:style>
  <w:style w:type="paragraph" w:styleId="EndnoteText">
    <w:name w:val="endnote text"/>
    <w:basedOn w:val="Normal"/>
    <w:link w:val="EndnoteTextChar"/>
    <w:rsid w:val="00255DF6"/>
  </w:style>
  <w:style w:type="character" w:customStyle="1" w:styleId="EndnoteTextChar">
    <w:name w:val="Endnote Text Char"/>
    <w:basedOn w:val="DefaultParagraphFont"/>
    <w:link w:val="EndnoteText"/>
    <w:rsid w:val="00255DF6"/>
    <w:rPr>
      <w:lang w:val="fr-FR" w:eastAsia="en-US"/>
    </w:rPr>
  </w:style>
  <w:style w:type="paragraph" w:styleId="EnvelopeAddress">
    <w:name w:val="envelope address"/>
    <w:basedOn w:val="Normal"/>
    <w:rsid w:val="00255DF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55DF6"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255DF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55DF6"/>
    <w:rPr>
      <w:i/>
      <w:iCs/>
      <w:lang w:val="fr-FR" w:eastAsia="en-US"/>
    </w:rPr>
  </w:style>
  <w:style w:type="paragraph" w:styleId="HTMLPreformatted">
    <w:name w:val="HTML Preformatted"/>
    <w:basedOn w:val="Normal"/>
    <w:link w:val="HTMLPreformattedChar"/>
    <w:rsid w:val="00255DF6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55DF6"/>
    <w:rPr>
      <w:rFonts w:ascii="Consolas" w:hAnsi="Consolas"/>
      <w:lang w:val="fr-FR" w:eastAsia="en-US"/>
    </w:rPr>
  </w:style>
  <w:style w:type="paragraph" w:styleId="Index1">
    <w:name w:val="index 1"/>
    <w:basedOn w:val="Normal"/>
    <w:next w:val="Normal"/>
    <w:autoRedefine/>
    <w:rsid w:val="00255DF6"/>
    <w:pPr>
      <w:tabs>
        <w:tab w:val="clear" w:pos="1247"/>
        <w:tab w:val="clear" w:pos="1814"/>
        <w:tab w:val="clear" w:pos="2381"/>
        <w:tab w:val="clear" w:pos="2948"/>
        <w:tab w:val="clear" w:pos="3515"/>
      </w:tabs>
      <w:ind w:left="200" w:hanging="200"/>
    </w:pPr>
  </w:style>
  <w:style w:type="paragraph" w:styleId="Index2">
    <w:name w:val="index 2"/>
    <w:basedOn w:val="Normal"/>
    <w:next w:val="Normal"/>
    <w:autoRedefine/>
    <w:rsid w:val="00255DF6"/>
    <w:pPr>
      <w:tabs>
        <w:tab w:val="clear" w:pos="1247"/>
        <w:tab w:val="clear" w:pos="1814"/>
        <w:tab w:val="clear" w:pos="2381"/>
        <w:tab w:val="clear" w:pos="2948"/>
        <w:tab w:val="clear" w:pos="3515"/>
      </w:tabs>
      <w:ind w:left="400" w:hanging="200"/>
    </w:pPr>
  </w:style>
  <w:style w:type="paragraph" w:styleId="Index3">
    <w:name w:val="index 3"/>
    <w:basedOn w:val="Normal"/>
    <w:next w:val="Normal"/>
    <w:autoRedefine/>
    <w:rsid w:val="00255DF6"/>
    <w:pPr>
      <w:tabs>
        <w:tab w:val="clear" w:pos="1247"/>
        <w:tab w:val="clear" w:pos="1814"/>
        <w:tab w:val="clear" w:pos="2381"/>
        <w:tab w:val="clear" w:pos="2948"/>
        <w:tab w:val="clear" w:pos="3515"/>
      </w:tabs>
      <w:ind w:left="600" w:hanging="200"/>
    </w:pPr>
  </w:style>
  <w:style w:type="paragraph" w:styleId="Index4">
    <w:name w:val="index 4"/>
    <w:basedOn w:val="Normal"/>
    <w:next w:val="Normal"/>
    <w:autoRedefine/>
    <w:rsid w:val="00255DF6"/>
    <w:pPr>
      <w:tabs>
        <w:tab w:val="clear" w:pos="1247"/>
        <w:tab w:val="clear" w:pos="1814"/>
        <w:tab w:val="clear" w:pos="2381"/>
        <w:tab w:val="clear" w:pos="2948"/>
        <w:tab w:val="clear" w:pos="3515"/>
      </w:tabs>
      <w:ind w:left="800" w:hanging="200"/>
    </w:pPr>
  </w:style>
  <w:style w:type="paragraph" w:styleId="Index5">
    <w:name w:val="index 5"/>
    <w:basedOn w:val="Normal"/>
    <w:next w:val="Normal"/>
    <w:autoRedefine/>
    <w:rsid w:val="00255DF6"/>
    <w:pPr>
      <w:tabs>
        <w:tab w:val="clear" w:pos="1247"/>
        <w:tab w:val="clear" w:pos="1814"/>
        <w:tab w:val="clear" w:pos="2381"/>
        <w:tab w:val="clear" w:pos="2948"/>
        <w:tab w:val="clear" w:pos="3515"/>
      </w:tabs>
      <w:ind w:left="1000" w:hanging="200"/>
    </w:pPr>
  </w:style>
  <w:style w:type="paragraph" w:styleId="Index6">
    <w:name w:val="index 6"/>
    <w:basedOn w:val="Normal"/>
    <w:next w:val="Normal"/>
    <w:autoRedefine/>
    <w:rsid w:val="00255DF6"/>
    <w:pPr>
      <w:tabs>
        <w:tab w:val="clear" w:pos="1247"/>
        <w:tab w:val="clear" w:pos="1814"/>
        <w:tab w:val="clear" w:pos="2381"/>
        <w:tab w:val="clear" w:pos="2948"/>
        <w:tab w:val="clear" w:pos="3515"/>
      </w:tabs>
      <w:ind w:left="1200" w:hanging="200"/>
    </w:pPr>
  </w:style>
  <w:style w:type="paragraph" w:styleId="Index7">
    <w:name w:val="index 7"/>
    <w:basedOn w:val="Normal"/>
    <w:next w:val="Normal"/>
    <w:autoRedefine/>
    <w:rsid w:val="00255DF6"/>
    <w:pPr>
      <w:tabs>
        <w:tab w:val="clear" w:pos="1247"/>
        <w:tab w:val="clear" w:pos="1814"/>
        <w:tab w:val="clear" w:pos="2381"/>
        <w:tab w:val="clear" w:pos="2948"/>
        <w:tab w:val="clear" w:pos="3515"/>
      </w:tabs>
      <w:ind w:left="1400" w:hanging="200"/>
    </w:pPr>
  </w:style>
  <w:style w:type="paragraph" w:styleId="Index8">
    <w:name w:val="index 8"/>
    <w:basedOn w:val="Normal"/>
    <w:next w:val="Normal"/>
    <w:autoRedefine/>
    <w:rsid w:val="00255DF6"/>
    <w:pPr>
      <w:tabs>
        <w:tab w:val="clear" w:pos="1247"/>
        <w:tab w:val="clear" w:pos="1814"/>
        <w:tab w:val="clear" w:pos="2381"/>
        <w:tab w:val="clear" w:pos="2948"/>
        <w:tab w:val="clear" w:pos="3515"/>
      </w:tabs>
      <w:ind w:left="1600" w:hanging="200"/>
    </w:pPr>
  </w:style>
  <w:style w:type="paragraph" w:styleId="Index9">
    <w:name w:val="index 9"/>
    <w:basedOn w:val="Normal"/>
    <w:next w:val="Normal"/>
    <w:autoRedefine/>
    <w:rsid w:val="00255DF6"/>
    <w:pPr>
      <w:tabs>
        <w:tab w:val="clear" w:pos="1247"/>
        <w:tab w:val="clear" w:pos="1814"/>
        <w:tab w:val="clear" w:pos="2381"/>
        <w:tab w:val="clear" w:pos="2948"/>
        <w:tab w:val="clear" w:pos="3515"/>
      </w:tabs>
      <w:ind w:left="1800" w:hanging="200"/>
    </w:pPr>
  </w:style>
  <w:style w:type="paragraph" w:styleId="IndexHeading">
    <w:name w:val="index heading"/>
    <w:basedOn w:val="Normal"/>
    <w:next w:val="Index1"/>
    <w:rsid w:val="00255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DF6"/>
    <w:rPr>
      <w:i/>
      <w:iCs/>
      <w:color w:val="4472C4" w:themeColor="accent1"/>
      <w:lang w:val="fr-FR" w:eastAsia="en-US"/>
    </w:rPr>
  </w:style>
  <w:style w:type="paragraph" w:styleId="List">
    <w:name w:val="List"/>
    <w:basedOn w:val="Normal"/>
    <w:rsid w:val="00255DF6"/>
    <w:pPr>
      <w:ind w:left="283" w:hanging="283"/>
      <w:contextualSpacing/>
    </w:pPr>
  </w:style>
  <w:style w:type="paragraph" w:styleId="List2">
    <w:name w:val="List 2"/>
    <w:basedOn w:val="Normal"/>
    <w:rsid w:val="00255DF6"/>
    <w:pPr>
      <w:ind w:left="566" w:hanging="283"/>
      <w:contextualSpacing/>
    </w:pPr>
  </w:style>
  <w:style w:type="paragraph" w:styleId="List3">
    <w:name w:val="List 3"/>
    <w:basedOn w:val="Normal"/>
    <w:rsid w:val="00255DF6"/>
    <w:pPr>
      <w:ind w:left="849" w:hanging="283"/>
      <w:contextualSpacing/>
    </w:pPr>
  </w:style>
  <w:style w:type="paragraph" w:styleId="List4">
    <w:name w:val="List 4"/>
    <w:basedOn w:val="Normal"/>
    <w:rsid w:val="00255DF6"/>
    <w:pPr>
      <w:ind w:left="1132" w:hanging="283"/>
      <w:contextualSpacing/>
    </w:pPr>
  </w:style>
  <w:style w:type="paragraph" w:styleId="List5">
    <w:name w:val="List 5"/>
    <w:basedOn w:val="Normal"/>
    <w:rsid w:val="00255DF6"/>
    <w:pPr>
      <w:ind w:left="1415" w:hanging="283"/>
      <w:contextualSpacing/>
    </w:pPr>
  </w:style>
  <w:style w:type="paragraph" w:styleId="ListBullet">
    <w:name w:val="List Bullet"/>
    <w:basedOn w:val="Normal"/>
    <w:rsid w:val="00255DF6"/>
    <w:pPr>
      <w:numPr>
        <w:numId w:val="14"/>
      </w:numPr>
      <w:contextualSpacing/>
    </w:pPr>
  </w:style>
  <w:style w:type="paragraph" w:styleId="ListBullet2">
    <w:name w:val="List Bullet 2"/>
    <w:basedOn w:val="Normal"/>
    <w:rsid w:val="00255DF6"/>
    <w:pPr>
      <w:numPr>
        <w:numId w:val="15"/>
      </w:numPr>
      <w:contextualSpacing/>
    </w:pPr>
  </w:style>
  <w:style w:type="paragraph" w:styleId="ListBullet3">
    <w:name w:val="List Bullet 3"/>
    <w:basedOn w:val="Normal"/>
    <w:rsid w:val="00255DF6"/>
    <w:pPr>
      <w:numPr>
        <w:numId w:val="16"/>
      </w:numPr>
      <w:contextualSpacing/>
    </w:pPr>
  </w:style>
  <w:style w:type="paragraph" w:styleId="ListBullet4">
    <w:name w:val="List Bullet 4"/>
    <w:basedOn w:val="Normal"/>
    <w:rsid w:val="00255DF6"/>
    <w:pPr>
      <w:numPr>
        <w:numId w:val="17"/>
      </w:numPr>
      <w:contextualSpacing/>
    </w:pPr>
  </w:style>
  <w:style w:type="paragraph" w:styleId="ListBullet5">
    <w:name w:val="List Bullet 5"/>
    <w:basedOn w:val="Normal"/>
    <w:rsid w:val="00255DF6"/>
    <w:pPr>
      <w:numPr>
        <w:numId w:val="18"/>
      </w:numPr>
      <w:contextualSpacing/>
    </w:pPr>
  </w:style>
  <w:style w:type="paragraph" w:styleId="ListContinue">
    <w:name w:val="List Continue"/>
    <w:basedOn w:val="Normal"/>
    <w:rsid w:val="00255DF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55DF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55DF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55DF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55DF6"/>
    <w:pPr>
      <w:spacing w:after="120"/>
      <w:ind w:left="1415"/>
      <w:contextualSpacing/>
    </w:pPr>
  </w:style>
  <w:style w:type="paragraph" w:styleId="ListNumber">
    <w:name w:val="List Number"/>
    <w:basedOn w:val="Normal"/>
    <w:rsid w:val="00255DF6"/>
    <w:pPr>
      <w:numPr>
        <w:numId w:val="19"/>
      </w:numPr>
      <w:contextualSpacing/>
    </w:pPr>
  </w:style>
  <w:style w:type="paragraph" w:styleId="ListNumber2">
    <w:name w:val="List Number 2"/>
    <w:basedOn w:val="Normal"/>
    <w:rsid w:val="00255DF6"/>
    <w:pPr>
      <w:numPr>
        <w:numId w:val="20"/>
      </w:numPr>
      <w:contextualSpacing/>
    </w:pPr>
  </w:style>
  <w:style w:type="paragraph" w:styleId="ListNumber3">
    <w:name w:val="List Number 3"/>
    <w:basedOn w:val="Normal"/>
    <w:rsid w:val="00255DF6"/>
    <w:pPr>
      <w:numPr>
        <w:numId w:val="21"/>
      </w:numPr>
      <w:contextualSpacing/>
    </w:pPr>
  </w:style>
  <w:style w:type="paragraph" w:styleId="ListNumber4">
    <w:name w:val="List Number 4"/>
    <w:basedOn w:val="Normal"/>
    <w:rsid w:val="00255DF6"/>
    <w:pPr>
      <w:numPr>
        <w:numId w:val="22"/>
      </w:numPr>
      <w:contextualSpacing/>
    </w:pPr>
  </w:style>
  <w:style w:type="paragraph" w:styleId="ListNumber5">
    <w:name w:val="List Number 5"/>
    <w:basedOn w:val="Normal"/>
    <w:rsid w:val="00255DF6"/>
    <w:pPr>
      <w:numPr>
        <w:numId w:val="23"/>
      </w:numPr>
      <w:contextualSpacing/>
    </w:pPr>
  </w:style>
  <w:style w:type="paragraph" w:styleId="MacroText">
    <w:name w:val="macro"/>
    <w:link w:val="MacroTextChar"/>
    <w:rsid w:val="00255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fr-FR" w:eastAsia="en-US"/>
    </w:rPr>
  </w:style>
  <w:style w:type="character" w:customStyle="1" w:styleId="MacroTextChar">
    <w:name w:val="Macro Text Char"/>
    <w:basedOn w:val="DefaultParagraphFont"/>
    <w:link w:val="MacroText"/>
    <w:rsid w:val="00255DF6"/>
    <w:rPr>
      <w:rFonts w:ascii="Consolas" w:hAnsi="Consolas"/>
      <w:lang w:val="fr-FR" w:eastAsia="en-US"/>
    </w:rPr>
  </w:style>
  <w:style w:type="paragraph" w:styleId="MessageHeader">
    <w:name w:val="Message Header"/>
    <w:basedOn w:val="Normal"/>
    <w:link w:val="MessageHeaderChar"/>
    <w:rsid w:val="00255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55DF6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NoSpacing">
    <w:name w:val="No Spacing"/>
    <w:uiPriority w:val="1"/>
    <w:qFormat/>
    <w:rsid w:val="00255DF6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lang w:val="fr-FR" w:eastAsia="en-US"/>
    </w:rPr>
  </w:style>
  <w:style w:type="paragraph" w:styleId="NormalIndent">
    <w:name w:val="Normal Indent"/>
    <w:basedOn w:val="Normal"/>
    <w:rsid w:val="00255DF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55DF6"/>
  </w:style>
  <w:style w:type="character" w:customStyle="1" w:styleId="NoteHeadingChar">
    <w:name w:val="Note Heading Char"/>
    <w:basedOn w:val="DefaultParagraphFont"/>
    <w:link w:val="NoteHeading"/>
    <w:rsid w:val="00255DF6"/>
    <w:rPr>
      <w:lang w:val="fr-FR" w:eastAsia="en-US"/>
    </w:rPr>
  </w:style>
  <w:style w:type="paragraph" w:styleId="PlainText">
    <w:name w:val="Plain Text"/>
    <w:basedOn w:val="Normal"/>
    <w:link w:val="PlainTextChar"/>
    <w:rsid w:val="00255DF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55DF6"/>
    <w:rPr>
      <w:rFonts w:ascii="Consolas" w:hAnsi="Consolas"/>
      <w:sz w:val="21"/>
      <w:szCs w:val="21"/>
      <w:lang w:val="fr-FR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55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DF6"/>
    <w:rPr>
      <w:i/>
      <w:iCs/>
      <w:color w:val="404040" w:themeColor="text1" w:themeTint="BF"/>
      <w:lang w:val="fr-FR" w:eastAsia="en-US"/>
    </w:rPr>
  </w:style>
  <w:style w:type="paragraph" w:styleId="Salutation">
    <w:name w:val="Salutation"/>
    <w:basedOn w:val="Normal"/>
    <w:next w:val="Normal"/>
    <w:link w:val="SalutationChar"/>
    <w:rsid w:val="00255DF6"/>
  </w:style>
  <w:style w:type="character" w:customStyle="1" w:styleId="SalutationChar">
    <w:name w:val="Salutation Char"/>
    <w:basedOn w:val="DefaultParagraphFont"/>
    <w:link w:val="Salutation"/>
    <w:rsid w:val="00255DF6"/>
    <w:rPr>
      <w:lang w:val="fr-FR" w:eastAsia="en-US"/>
    </w:rPr>
  </w:style>
  <w:style w:type="paragraph" w:styleId="Signature">
    <w:name w:val="Signature"/>
    <w:basedOn w:val="Normal"/>
    <w:link w:val="SignatureChar"/>
    <w:rsid w:val="00255DF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55DF6"/>
    <w:rPr>
      <w:lang w:val="fr-FR" w:eastAsia="en-US"/>
    </w:rPr>
  </w:style>
  <w:style w:type="paragraph" w:styleId="TableofAuthorities">
    <w:name w:val="table of authorities"/>
    <w:basedOn w:val="Normal"/>
    <w:next w:val="Normal"/>
    <w:rsid w:val="00255DF6"/>
    <w:pPr>
      <w:tabs>
        <w:tab w:val="clear" w:pos="1247"/>
        <w:tab w:val="clear" w:pos="1814"/>
        <w:tab w:val="clear" w:pos="2381"/>
        <w:tab w:val="clear" w:pos="2948"/>
        <w:tab w:val="clear" w:pos="3515"/>
      </w:tabs>
      <w:ind w:left="200" w:hanging="200"/>
    </w:pPr>
  </w:style>
  <w:style w:type="paragraph" w:styleId="Title">
    <w:name w:val="Title"/>
    <w:basedOn w:val="Normal"/>
    <w:next w:val="Normal"/>
    <w:link w:val="TitleChar"/>
    <w:qFormat/>
    <w:rsid w:val="00255DF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55DF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en-US"/>
    </w:rPr>
  </w:style>
  <w:style w:type="paragraph" w:styleId="TOAHeading">
    <w:name w:val="toa heading"/>
    <w:basedOn w:val="Normal"/>
    <w:next w:val="Normal"/>
    <w:rsid w:val="00255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55DF6"/>
    <w:pPr>
      <w:keepLines/>
      <w:spacing w:after="0"/>
      <w:ind w:lef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0E05E0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0E05E0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0E05E0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0E05E0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1705FE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39"/>
    <w:rsid w:val="00B21539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420645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24"/>
      <w:szCs w:val="24"/>
      <w:lang w:val="en-CA"/>
    </w:rPr>
  </w:style>
  <w:style w:type="character" w:customStyle="1" w:styleId="normaltextrun">
    <w:name w:val="normaltextrun"/>
    <w:basedOn w:val="DefaultParagraphFont"/>
    <w:rsid w:val="00420645"/>
  </w:style>
  <w:style w:type="character" w:customStyle="1" w:styleId="eop">
    <w:name w:val="eop"/>
    <w:basedOn w:val="DefaultParagraphFont"/>
    <w:rsid w:val="00420645"/>
  </w:style>
  <w:style w:type="table" w:customStyle="1" w:styleId="TableGrid7">
    <w:name w:val="Table Grid7"/>
    <w:basedOn w:val="TableNormal"/>
    <w:next w:val="TableGrid"/>
    <w:uiPriority w:val="59"/>
    <w:rsid w:val="00652345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1A12BB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">
    <w:name w:val="main"/>
    <w:basedOn w:val="Normal"/>
    <w:autoRedefine/>
    <w:rsid w:val="00FA67F1"/>
    <w:pPr>
      <w:numPr>
        <w:numId w:val="24"/>
      </w:numPr>
      <w:tabs>
        <w:tab w:val="clear" w:pos="1247"/>
        <w:tab w:val="clear" w:pos="1814"/>
        <w:tab w:val="clear" w:pos="2381"/>
        <w:tab w:val="clear" w:pos="2948"/>
        <w:tab w:val="clear" w:pos="3515"/>
      </w:tabs>
      <w:spacing w:after="240"/>
    </w:pPr>
    <w:rPr>
      <w:bCs/>
      <w:lang w:val="en-GB"/>
    </w:rPr>
  </w:style>
  <w:style w:type="paragraph" w:customStyle="1" w:styleId="xmsolistparagraph">
    <w:name w:val="x_msolistparagraph"/>
    <w:basedOn w:val="Normal"/>
    <w:rsid w:val="00181808"/>
    <w:pPr>
      <w:tabs>
        <w:tab w:val="clear" w:pos="1247"/>
        <w:tab w:val="clear" w:pos="1814"/>
        <w:tab w:val="clear" w:pos="2381"/>
        <w:tab w:val="clear" w:pos="2948"/>
        <w:tab w:val="clear" w:pos="3515"/>
      </w:tabs>
      <w:ind w:left="720"/>
    </w:pPr>
    <w:rPr>
      <w:rFonts w:ascii="Calibri" w:eastAsia="Calibri" w:hAnsi="Calibri" w:cs="Calibri"/>
      <w:sz w:val="22"/>
      <w:szCs w:val="22"/>
      <w:lang w:val="en-CA" w:eastAsia="en-CA"/>
    </w:rPr>
  </w:style>
  <w:style w:type="paragraph" w:customStyle="1" w:styleId="Para1">
    <w:name w:val="Para1"/>
    <w:basedOn w:val="Normal"/>
    <w:link w:val="Para1Char"/>
    <w:rsid w:val="006E4834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20" w:after="120"/>
      <w:jc w:val="both"/>
    </w:pPr>
    <w:rPr>
      <w:snapToGrid w:val="0"/>
      <w:sz w:val="22"/>
      <w:szCs w:val="18"/>
      <w:lang w:val="en-GB"/>
    </w:rPr>
  </w:style>
  <w:style w:type="character" w:styleId="FootnoteReference">
    <w:name w:val="footnote reference"/>
    <w:aliases w:val="16 Point,Superscript 6 Point,ftref,(Ref. de nota al pie),number,SUPERS,Footnote Reference Superscript,Superscript 6 Point + 11 pt,Appel note de bas de page,-E Fußnotenzeichen,(Diplomarbeit FZ),(Diplomarbeit FZ)1"/>
    <w:uiPriority w:val="99"/>
    <w:qFormat/>
    <w:rsid w:val="006E4834"/>
    <w:rPr>
      <w:sz w:val="18"/>
      <w:u w:val="single"/>
      <w:vertAlign w:val="baseline"/>
    </w:rPr>
  </w:style>
  <w:style w:type="paragraph" w:customStyle="1" w:styleId="Heading2multiline">
    <w:name w:val="Heading 2 (multiline)"/>
    <w:basedOn w:val="Heading1"/>
    <w:next w:val="Para1"/>
    <w:rsid w:val="006E4834"/>
    <w:pPr>
      <w:tabs>
        <w:tab w:val="clear" w:pos="1247"/>
        <w:tab w:val="clear" w:pos="1814"/>
        <w:tab w:val="clear" w:pos="2381"/>
        <w:tab w:val="clear" w:pos="2948"/>
        <w:tab w:val="clear" w:pos="3515"/>
        <w:tab w:val="left" w:pos="720"/>
      </w:tabs>
      <w:spacing w:before="120"/>
      <w:ind w:left="1843" w:right="998" w:hanging="567"/>
    </w:pPr>
    <w:rPr>
      <w:i/>
      <w:iCs/>
      <w:sz w:val="22"/>
      <w:szCs w:val="24"/>
      <w:lang w:val="en-GB"/>
    </w:rPr>
  </w:style>
  <w:style w:type="paragraph" w:customStyle="1" w:styleId="Heading2longmultiline">
    <w:name w:val="Heading 2 (long multiline)"/>
    <w:basedOn w:val="Heading2multiline"/>
    <w:rsid w:val="006E4834"/>
    <w:pPr>
      <w:ind w:left="2127" w:hanging="1276"/>
    </w:pPr>
  </w:style>
  <w:style w:type="paragraph" w:customStyle="1" w:styleId="HEADING">
    <w:name w:val="HEADING"/>
    <w:basedOn w:val="Normal"/>
    <w:rsid w:val="006E4834"/>
    <w:pPr>
      <w:keepNext/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240" w:after="120"/>
      <w:jc w:val="center"/>
    </w:pPr>
    <w:rPr>
      <w:b/>
      <w:bCs/>
      <w:caps/>
      <w:sz w:val="22"/>
      <w:szCs w:val="24"/>
      <w:lang w:val="en-GB"/>
    </w:rPr>
  </w:style>
  <w:style w:type="paragraph" w:customStyle="1" w:styleId="Heading-plain">
    <w:name w:val="Heading - plain"/>
    <w:basedOn w:val="Heading2"/>
    <w:next w:val="BodyText"/>
    <w:rsid w:val="006E4834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20"/>
      <w:ind w:left="0" w:firstLine="0"/>
      <w:jc w:val="center"/>
    </w:pPr>
    <w:rPr>
      <w:bCs/>
      <w:i/>
      <w:iCs/>
      <w:sz w:val="22"/>
      <w:lang w:val="en-GB"/>
    </w:rPr>
  </w:style>
  <w:style w:type="character" w:customStyle="1" w:styleId="Para1Char">
    <w:name w:val="Para1 Char"/>
    <w:link w:val="Para1"/>
    <w:locked/>
    <w:rsid w:val="006E4834"/>
    <w:rPr>
      <w:snapToGrid w:val="0"/>
      <w:sz w:val="22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C07B99"/>
    <w:rPr>
      <w:b/>
      <w:bCs/>
    </w:rPr>
  </w:style>
  <w:style w:type="paragraph" w:customStyle="1" w:styleId="Default">
    <w:name w:val="Default"/>
    <w:rsid w:val="00045327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character" w:styleId="SmartLink">
    <w:name w:val="Smart Link"/>
    <w:basedOn w:val="DefaultParagraphFont"/>
    <w:uiPriority w:val="99"/>
    <w:unhideWhenUsed/>
    <w:rsid w:val="00610F8F"/>
    <w:rPr>
      <w:rFonts w:ascii="Times New Roman" w:hAnsi="Times New Roman"/>
      <w:color w:val="0000FF"/>
      <w:sz w:val="22"/>
      <w:u w:val="non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ep.webex.com/unep/j.php?MTID=m195de91d1cb4c321d465f11bf1bb263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wncloud.unog.ch/s/OUAcbMwiq8vIG6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Props1.xml><?xml version="1.0" encoding="utf-8"?>
<ds:datastoreItem xmlns:ds="http://schemas.openxmlformats.org/officeDocument/2006/customXml" ds:itemID="{905028F2-D9B1-4E30-8948-904A80A5B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2C3EC9-A044-4E4F-8EE8-F4965DCF87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9521A7-918C-4A4B-A191-DE623701D7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DC013-7EF5-4385-B352-88BD4A6FE96A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22da31b-d518-49e2-88cd-1351ccd720a8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NATIONS UNIES</vt:lpstr>
    </vt:vector>
  </TitlesOfParts>
  <Company>unon</Company>
  <LinksUpToDate>false</LinksUpToDate>
  <CharactersWithSpaces>10354</CharactersWithSpaces>
  <SharedDoc>false</SharedDoc>
  <HLinks>
    <vt:vector size="108" baseType="variant">
      <vt:variant>
        <vt:i4>1703946</vt:i4>
      </vt:variant>
      <vt:variant>
        <vt:i4>99</vt:i4>
      </vt:variant>
      <vt:variant>
        <vt:i4>0</vt:i4>
      </vt:variant>
      <vt:variant>
        <vt:i4>5</vt:i4>
      </vt:variant>
      <vt:variant>
        <vt:lpwstr>https://www.mercuryconvention.org/system/files/webform/reporting_system_2020/192/burundi-asgm-nap-2019.pdf</vt:lpwstr>
      </vt:variant>
      <vt:variant>
        <vt:lpwstr/>
      </vt:variant>
      <vt:variant>
        <vt:i4>2818067</vt:i4>
      </vt:variant>
      <vt:variant>
        <vt:i4>96</vt:i4>
      </vt:variant>
      <vt:variant>
        <vt:i4>0</vt:i4>
      </vt:variant>
      <vt:variant>
        <vt:i4>5</vt:i4>
      </vt:variant>
      <vt:variant>
        <vt:lpwstr>https://www.mercuryconvention.org/system/files/webform/reporting_system_2020/280/7.4.a.-informe_plan-mapevf.pdf</vt:lpwstr>
      </vt:variant>
      <vt:variant>
        <vt:lpwstr/>
      </vt:variant>
      <vt:variant>
        <vt:i4>6946864</vt:i4>
      </vt:variant>
      <vt:variant>
        <vt:i4>93</vt:i4>
      </vt:variant>
      <vt:variant>
        <vt:i4>0</vt:i4>
      </vt:variant>
      <vt:variant>
        <vt:i4>5</vt:i4>
      </vt:variant>
      <vt:variant>
        <vt:lpwstr>https://www.mercuryconvention.org/system/files/webform/reporting_system_2020/253/plan-de-accion-nacional-en-paraguay-2020.pdf</vt:lpwstr>
      </vt:variant>
      <vt:variant>
        <vt:lpwstr/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_Toc106872326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_Toc106872325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_Toc106872324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_Toc106872323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_Toc106872322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_Toc106872321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_Toc106872320</vt:lpwstr>
      </vt:variant>
      <vt:variant>
        <vt:i4>1835059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_Toc106872319</vt:lpwstr>
      </vt:variant>
      <vt:variant>
        <vt:i4>1835059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_Toc106872318</vt:lpwstr>
      </vt:variant>
      <vt:variant>
        <vt:i4>1835059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_Toc106872317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_Toc106872316</vt:lpwstr>
      </vt:variant>
      <vt:variant>
        <vt:i4>1835059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_Toc106872315</vt:lpwstr>
      </vt:variant>
      <vt:variant>
        <vt:i4>1835059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_Toc106872314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_Toc106872313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_Toc106872312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NATIONS UNIES</dc:title>
  <dc:subject/>
  <dc:creator>veronica.gathu@un.org</dc:creator>
  <cp:keywords/>
  <dc:description/>
  <cp:lastModifiedBy>Eisaku Toda</cp:lastModifiedBy>
  <cp:revision>17</cp:revision>
  <cp:lastPrinted>2022-07-01T09:48:00Z</cp:lastPrinted>
  <dcterms:created xsi:type="dcterms:W3CDTF">2025-03-06T17:01:00Z</dcterms:created>
  <dcterms:modified xsi:type="dcterms:W3CDTF">2025-03-07T13:52:00Z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0x010100D4A186B34AAF4047A570F9DFA6808567</vt:lpwstr>
  </property>
  <property fmtid="{D5CDD505-2E9C-101B-9397-08002B2CF9AE}" pid="3" name="MediaServiceImageTags">
    <vt:lpwstr/>
  </property>
</Properties>
</file>