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A73005" w:rsidRPr="002B79EF" w14:paraId="2717A9C6" w14:textId="77777777" w:rsidTr="00A73005">
        <w:trPr>
          <w:trHeight w:val="850"/>
        </w:trPr>
        <w:tc>
          <w:tcPr>
            <w:tcW w:w="1559" w:type="dxa"/>
            <w:shd w:val="clear" w:color="auto" w:fill="auto"/>
          </w:tcPr>
          <w:p w14:paraId="0D1C2B01" w14:textId="005B9DD2" w:rsidR="00A73005" w:rsidRPr="002B79EF" w:rsidRDefault="00A73005" w:rsidP="00A73005">
            <w:pPr>
              <w:pStyle w:val="AUnitedNations"/>
              <w:rPr>
                <w:lang w:val="en-GB"/>
              </w:rPr>
            </w:pPr>
            <w:r w:rsidRPr="002B79EF">
              <w:rPr>
                <w:lang w:val="en-GB"/>
              </w:rPr>
              <w:t xml:space="preserve">UNITED </w:t>
            </w:r>
            <w:r w:rsidRPr="002B79EF">
              <w:rPr>
                <w:lang w:val="en-GB"/>
              </w:rPr>
              <w:br/>
              <w:t>NATIONS</w:t>
            </w:r>
          </w:p>
        </w:tc>
        <w:tc>
          <w:tcPr>
            <w:tcW w:w="6520" w:type="dxa"/>
            <w:shd w:val="clear" w:color="auto" w:fill="auto"/>
          </w:tcPr>
          <w:p w14:paraId="0CAA8F65" w14:textId="58C7DF6A" w:rsidR="00A73005" w:rsidRPr="002B79EF" w:rsidRDefault="00A73005" w:rsidP="00A73005">
            <w:pPr>
              <w:pStyle w:val="Normal-pool"/>
              <w:rPr>
                <w:lang w:val="en-GB"/>
              </w:rPr>
            </w:pPr>
            <w:r w:rsidRPr="002B79EF">
              <w:rPr>
                <w:noProof/>
                <w:lang w:val="en-GB"/>
              </w:rPr>
              <w:drawing>
                <wp:anchor distT="0" distB="0" distL="114300" distR="114300" simplePos="0" relativeHeight="251658240" behindDoc="0" locked="0" layoutInCell="1" allowOverlap="1" wp14:anchorId="06D2CF89" wp14:editId="72AA21D2">
                  <wp:simplePos x="0" y="0"/>
                  <wp:positionH relativeFrom="column">
                    <wp:posOffset>3175</wp:posOffset>
                  </wp:positionH>
                  <wp:positionV relativeFrom="paragraph">
                    <wp:posOffset>-4445</wp:posOffset>
                  </wp:positionV>
                  <wp:extent cx="1269153" cy="573559"/>
                  <wp:effectExtent l="0" t="0" r="7620" b="0"/>
                  <wp:wrapNone/>
                  <wp:docPr id="1329521033" name="Picture 1329521033" descr="P2C2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21033" name="Picture 1329521033" descr="P2C2T1#y1"/>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064BDADB" w14:textId="77777777" w:rsidR="00A73005" w:rsidRPr="002B79EF" w:rsidRDefault="00A73005" w:rsidP="00A73005">
            <w:pPr>
              <w:pStyle w:val="Normal-pool"/>
              <w:rPr>
                <w:lang w:val="en-GB"/>
              </w:rPr>
            </w:pPr>
          </w:p>
        </w:tc>
      </w:tr>
    </w:tbl>
    <w:p w14:paraId="4B41C64B" w14:textId="77777777" w:rsidR="00DE6E55" w:rsidRPr="002B79EF" w:rsidRDefault="00DE6E55" w:rsidP="00A73005">
      <w:pPr>
        <w:pStyle w:val="ASpacer"/>
        <w:rPr>
          <w:lang w:val="en-GB"/>
        </w:rPr>
      </w:pPr>
    </w:p>
    <w:tbl>
      <w:tblPr>
        <w:tblW w:w="9496" w:type="dxa"/>
        <w:tblLook w:val="0000" w:firstRow="0" w:lastRow="0" w:firstColumn="0" w:lastColumn="0" w:noHBand="0" w:noVBand="0"/>
      </w:tblPr>
      <w:tblGrid>
        <w:gridCol w:w="6378"/>
        <w:gridCol w:w="3118"/>
      </w:tblGrid>
      <w:tr w:rsidR="00A73005" w:rsidRPr="002B79EF" w14:paraId="700768C1" w14:textId="77777777" w:rsidTr="00D479C4">
        <w:trPr>
          <w:trHeight w:val="330"/>
        </w:trPr>
        <w:tc>
          <w:tcPr>
            <w:tcW w:w="3358" w:type="pct"/>
            <w:shd w:val="clear" w:color="auto" w:fill="auto"/>
            <w:vAlign w:val="bottom"/>
          </w:tcPr>
          <w:p w14:paraId="1B24C1E6" w14:textId="77777777" w:rsidR="00A73005" w:rsidRPr="002B79EF" w:rsidRDefault="00A73005" w:rsidP="00A73005">
            <w:pPr>
              <w:pStyle w:val="Normal-pool"/>
              <w:rPr>
                <w:lang w:val="en-GB"/>
              </w:rPr>
            </w:pPr>
          </w:p>
        </w:tc>
        <w:tc>
          <w:tcPr>
            <w:tcW w:w="1642" w:type="pct"/>
            <w:shd w:val="clear" w:color="auto" w:fill="auto"/>
            <w:noWrap/>
            <w:vAlign w:val="bottom"/>
          </w:tcPr>
          <w:p w14:paraId="6C2F5CC8" w14:textId="240ED5E1" w:rsidR="00A73005" w:rsidRPr="002B79EF" w:rsidRDefault="00A73005" w:rsidP="00A73005">
            <w:pPr>
              <w:pStyle w:val="ASymbol"/>
              <w:rPr>
                <w:lang w:val="en-GB"/>
              </w:rPr>
            </w:pPr>
            <w:r w:rsidRPr="002B79EF">
              <w:rPr>
                <w:b/>
                <w:sz w:val="28"/>
                <w:lang w:val="en-GB"/>
              </w:rPr>
              <w:t>UNEP</w:t>
            </w:r>
            <w:r w:rsidRPr="002B79EF">
              <w:rPr>
                <w:lang w:val="en-GB"/>
              </w:rPr>
              <w:t>/MC/COP.</w:t>
            </w:r>
            <w:bookmarkStart w:id="0" w:name="Symbol1B"/>
            <w:r w:rsidR="003B2B86">
              <w:rPr>
                <w:lang w:val="en-GB"/>
              </w:rPr>
              <w:t>6</w:t>
            </w:r>
            <w:r w:rsidR="00762B53" w:rsidRPr="002B79EF">
              <w:rPr>
                <w:lang w:val="en-GB"/>
              </w:rPr>
              <w:t>/</w:t>
            </w:r>
            <w:bookmarkEnd w:id="0"/>
            <w:r w:rsidR="003B2B86">
              <w:rPr>
                <w:lang w:val="en-GB"/>
              </w:rPr>
              <w:t>INF/4</w:t>
            </w:r>
          </w:p>
        </w:tc>
      </w:tr>
    </w:tbl>
    <w:p w14:paraId="6CD2ADCE" w14:textId="77777777" w:rsidR="00A73005" w:rsidRPr="002B79EF" w:rsidRDefault="00A73005" w:rsidP="00A73005">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73005" w:rsidRPr="002B79EF" w14:paraId="68234F9D" w14:textId="77777777" w:rsidTr="64B60425">
        <w:trPr>
          <w:trHeight w:val="2098"/>
        </w:trPr>
        <w:tc>
          <w:tcPr>
            <w:tcW w:w="3685" w:type="dxa"/>
            <w:shd w:val="clear" w:color="auto" w:fill="auto"/>
          </w:tcPr>
          <w:p w14:paraId="14940B6F" w14:textId="7D02FDA5" w:rsidR="00A73005" w:rsidRPr="002B79EF" w:rsidRDefault="00A73005" w:rsidP="00A73005">
            <w:pPr>
              <w:pStyle w:val="ALogo"/>
              <w:rPr>
                <w:lang w:val="en-GB"/>
              </w:rPr>
            </w:pPr>
            <w:r w:rsidRPr="002B79EF">
              <w:rPr>
                <w:noProof/>
                <w:lang w:val="en-GB"/>
              </w:rPr>
              <w:drawing>
                <wp:inline distT="0" distB="0" distL="0" distR="0" wp14:anchorId="76C997D4" wp14:editId="301DC414">
                  <wp:extent cx="2202815" cy="1028700"/>
                  <wp:effectExtent l="0" t="0" r="6985" b="0"/>
                  <wp:docPr id="1355376500" name="Picture 1355376500" descr="P10C1T3#yIS1"/>
                  <wp:cNvGraphicFramePr/>
                  <a:graphic xmlns:a="http://schemas.openxmlformats.org/drawingml/2006/main">
                    <a:graphicData uri="http://schemas.openxmlformats.org/drawingml/2006/picture">
                      <pic:pic xmlns:pic="http://schemas.openxmlformats.org/drawingml/2006/picture">
                        <pic:nvPicPr>
                          <pic:cNvPr id="1355376500" name="Picture 1355376500" descr="P10C1T3#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2B79EF">
              <w:rPr>
                <w:lang w:val="en-GB"/>
              </w:rPr>
              <w:t xml:space="preserve"> </w:t>
            </w:r>
          </w:p>
          <w:p w14:paraId="2408C40A" w14:textId="0A345456" w:rsidR="00A73005" w:rsidRPr="002B79EF" w:rsidRDefault="00A73005" w:rsidP="00A73005">
            <w:pPr>
              <w:pStyle w:val="ALogo"/>
              <w:rPr>
                <w:lang w:val="en-GB"/>
              </w:rPr>
            </w:pPr>
          </w:p>
        </w:tc>
        <w:tc>
          <w:tcPr>
            <w:tcW w:w="2693" w:type="dxa"/>
            <w:shd w:val="clear" w:color="auto" w:fill="auto"/>
          </w:tcPr>
          <w:p w14:paraId="7F557A83" w14:textId="77777777" w:rsidR="00A73005" w:rsidRPr="00FC3B33" w:rsidRDefault="00A73005" w:rsidP="00A73005">
            <w:pPr>
              <w:pStyle w:val="Normal-pool"/>
              <w:rPr>
                <w:lang w:val="en-GB"/>
              </w:rPr>
            </w:pPr>
          </w:p>
        </w:tc>
        <w:tc>
          <w:tcPr>
            <w:tcW w:w="3118" w:type="dxa"/>
            <w:shd w:val="clear" w:color="auto" w:fill="auto"/>
          </w:tcPr>
          <w:p w14:paraId="27F620FF" w14:textId="4B609E52" w:rsidR="00A73005" w:rsidRPr="00FC3B33" w:rsidRDefault="00A73005" w:rsidP="00A73005">
            <w:pPr>
              <w:pStyle w:val="AText"/>
              <w:rPr>
                <w:lang w:val="en-GB"/>
              </w:rPr>
            </w:pPr>
            <w:r w:rsidRPr="00FC3B33">
              <w:rPr>
                <w:lang w:val="en-GB"/>
              </w:rPr>
              <w:t xml:space="preserve">Distr.: </w:t>
            </w:r>
            <w:bookmarkStart w:id="1" w:name="Distribution"/>
            <w:r w:rsidR="008B577B" w:rsidRPr="00FC3B33">
              <w:rPr>
                <w:lang w:val="en-GB"/>
              </w:rPr>
              <w:t>General</w:t>
            </w:r>
            <w:bookmarkEnd w:id="1"/>
            <w:r w:rsidRPr="00FC3B33">
              <w:rPr>
                <w:lang w:val="en-GB"/>
              </w:rPr>
              <w:t xml:space="preserve"> </w:t>
            </w:r>
          </w:p>
          <w:p w14:paraId="3F8D4CFF" w14:textId="62C17331" w:rsidR="00A73005" w:rsidRPr="00FC3B33" w:rsidRDefault="008C2AF3" w:rsidP="00A73005">
            <w:pPr>
              <w:pStyle w:val="AText0"/>
              <w:rPr>
                <w:lang w:val="en-GB"/>
              </w:rPr>
            </w:pPr>
            <w:r>
              <w:rPr>
                <w:lang w:val="en-GB"/>
              </w:rPr>
              <w:t>22 August</w:t>
            </w:r>
            <w:r w:rsidR="003B2B86" w:rsidRPr="00FC3B33">
              <w:rPr>
                <w:lang w:val="en-GB"/>
              </w:rPr>
              <w:t xml:space="preserve"> 2025</w:t>
            </w:r>
          </w:p>
          <w:p w14:paraId="0D49ED5A" w14:textId="1385002C" w:rsidR="00A73005" w:rsidRPr="00FC3B33" w:rsidRDefault="00A73005" w:rsidP="00A73005">
            <w:pPr>
              <w:pStyle w:val="AText"/>
              <w:rPr>
                <w:lang w:val="en-GB"/>
              </w:rPr>
            </w:pPr>
            <w:bookmarkStart w:id="2" w:name="DistributionLang"/>
            <w:r w:rsidRPr="00FC3B33">
              <w:rPr>
                <w:lang w:val="en-GB"/>
              </w:rPr>
              <w:t>English</w:t>
            </w:r>
            <w:bookmarkEnd w:id="2"/>
            <w:r w:rsidR="003B2B86" w:rsidRPr="00FC3B33">
              <w:rPr>
                <w:lang w:val="en-GB"/>
              </w:rPr>
              <w:t xml:space="preserve"> only</w:t>
            </w:r>
          </w:p>
        </w:tc>
      </w:tr>
    </w:tbl>
    <w:p w14:paraId="566B2ABE" w14:textId="77777777" w:rsidR="00A73005" w:rsidRPr="002B79EF" w:rsidRDefault="00A73005" w:rsidP="00A73005">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A73005" w:rsidRPr="002B79EF" w14:paraId="0FF7232B" w14:textId="77777777" w:rsidTr="00A73005">
        <w:trPr>
          <w:trHeight w:val="57"/>
        </w:trPr>
        <w:tc>
          <w:tcPr>
            <w:tcW w:w="4734" w:type="dxa"/>
            <w:shd w:val="clear" w:color="auto" w:fill="auto"/>
          </w:tcPr>
          <w:p w14:paraId="71ED8B91" w14:textId="77777777" w:rsidR="00A73005" w:rsidRPr="002B79EF" w:rsidRDefault="00A73005" w:rsidP="00A73005">
            <w:pPr>
              <w:pStyle w:val="AATitle"/>
              <w:rPr>
                <w:lang w:val="en-GB"/>
              </w:rPr>
            </w:pPr>
            <w:bookmarkStart w:id="3" w:name="CorNot1Text"/>
            <w:r w:rsidRPr="002B79EF">
              <w:rPr>
                <w:lang w:val="en-GB"/>
              </w:rPr>
              <w:t xml:space="preserve">Conference of the Parties to the </w:t>
            </w:r>
            <w:r w:rsidRPr="002B79EF">
              <w:rPr>
                <w:lang w:val="en-GB"/>
              </w:rPr>
              <w:br/>
              <w:t xml:space="preserve">Minamata Convention on Mercury </w:t>
            </w:r>
          </w:p>
          <w:p w14:paraId="1371D49A" w14:textId="370FCCD9" w:rsidR="00A73005" w:rsidRPr="002B79EF" w:rsidRDefault="003B2B86" w:rsidP="00A73005">
            <w:pPr>
              <w:pStyle w:val="AATitle"/>
              <w:rPr>
                <w:lang w:val="en-GB"/>
              </w:rPr>
            </w:pPr>
            <w:r>
              <w:rPr>
                <w:lang w:val="en-GB"/>
              </w:rPr>
              <w:t xml:space="preserve">Sixth </w:t>
            </w:r>
            <w:r w:rsidR="00A73005" w:rsidRPr="002B79EF">
              <w:rPr>
                <w:lang w:val="en-GB"/>
              </w:rPr>
              <w:t>meeting</w:t>
            </w:r>
            <w:bookmarkEnd w:id="3"/>
            <w:r w:rsidR="00A73005" w:rsidRPr="002B79EF">
              <w:rPr>
                <w:lang w:val="en-GB"/>
              </w:rPr>
              <w:t xml:space="preserve"> </w:t>
            </w:r>
          </w:p>
          <w:p w14:paraId="0EC7B1F9" w14:textId="155EEC92" w:rsidR="00A73005" w:rsidRPr="002B79EF" w:rsidRDefault="00A73005" w:rsidP="00A73005">
            <w:pPr>
              <w:pStyle w:val="AATitle1"/>
              <w:rPr>
                <w:lang w:val="en-GB"/>
              </w:rPr>
            </w:pPr>
            <w:bookmarkStart w:id="4" w:name="CorNot1VenueDate"/>
            <w:r w:rsidRPr="002B79EF">
              <w:rPr>
                <w:lang w:val="en-GB"/>
              </w:rPr>
              <w:t xml:space="preserve">Geneva, </w:t>
            </w:r>
            <w:r w:rsidR="003B2B86">
              <w:rPr>
                <w:lang w:val="en-GB"/>
              </w:rPr>
              <w:t xml:space="preserve">3–7 </w:t>
            </w:r>
            <w:r w:rsidRPr="002B79EF">
              <w:rPr>
                <w:lang w:val="en-GB"/>
              </w:rPr>
              <w:t>November 202</w:t>
            </w:r>
            <w:bookmarkEnd w:id="4"/>
            <w:r w:rsidR="003B2B86">
              <w:rPr>
                <w:lang w:val="en-GB"/>
              </w:rPr>
              <w:t>5</w:t>
            </w:r>
            <w:r w:rsidRPr="002B79EF">
              <w:rPr>
                <w:lang w:val="en-GB"/>
              </w:rPr>
              <w:t xml:space="preserve"> </w:t>
            </w:r>
          </w:p>
          <w:p w14:paraId="3D58B31E" w14:textId="4CA151F0" w:rsidR="00A73005" w:rsidRPr="00384430" w:rsidRDefault="008B577B" w:rsidP="00A73005">
            <w:pPr>
              <w:pStyle w:val="AATitle1"/>
              <w:rPr>
                <w:lang w:val="en-GB"/>
              </w:rPr>
            </w:pPr>
            <w:bookmarkStart w:id="5" w:name="CorNot1AgItem"/>
            <w:r w:rsidRPr="00384430">
              <w:rPr>
                <w:lang w:val="en-GB"/>
              </w:rPr>
              <w:t>Item 2 (a) of the provisional agenda</w:t>
            </w:r>
            <w:bookmarkEnd w:id="5"/>
            <w:r w:rsidR="00987E8D">
              <w:rPr>
                <w:rFonts w:ascii="ZWAdobeF" w:hAnsi="ZWAdobeF" w:cs="ZWAdobeF"/>
                <w:sz w:val="2"/>
                <w:szCs w:val="2"/>
                <w:lang w:val="en-GB"/>
              </w:rPr>
              <w:t>0F</w:t>
            </w:r>
            <w:r w:rsidRPr="00384430">
              <w:rPr>
                <w:lang w:val="en-GB"/>
              </w:rPr>
              <w:footnoteReference w:customMarkFollows="1" w:id="2"/>
              <w:t>*</w:t>
            </w:r>
            <w:r w:rsidR="00A73005" w:rsidRPr="00384430">
              <w:rPr>
                <w:lang w:val="en-GB"/>
              </w:rPr>
              <w:t xml:space="preserve"> </w:t>
            </w:r>
          </w:p>
          <w:p w14:paraId="6A057CC4" w14:textId="053B9C16" w:rsidR="00A73005" w:rsidRPr="002B79EF" w:rsidRDefault="008B577B" w:rsidP="00A73005">
            <w:pPr>
              <w:pStyle w:val="AATitle2"/>
              <w:rPr>
                <w:lang w:val="en-GB"/>
              </w:rPr>
            </w:pPr>
            <w:bookmarkStart w:id="6" w:name="CorNot1AgTitle"/>
            <w:r w:rsidRPr="00384430">
              <w:rPr>
                <w:lang w:val="en-GB"/>
              </w:rPr>
              <w:t>Organizational matters: adoption of the agenda</w:t>
            </w:r>
            <w:bookmarkEnd w:id="6"/>
          </w:p>
        </w:tc>
        <w:tc>
          <w:tcPr>
            <w:tcW w:w="4762" w:type="dxa"/>
            <w:shd w:val="clear" w:color="auto" w:fill="auto"/>
          </w:tcPr>
          <w:p w14:paraId="6F905AC5" w14:textId="77777777" w:rsidR="00A73005" w:rsidRPr="002B79EF" w:rsidRDefault="00A73005" w:rsidP="00A73005">
            <w:pPr>
              <w:pStyle w:val="Normal-pool"/>
              <w:rPr>
                <w:lang w:val="en-GB"/>
              </w:rPr>
            </w:pPr>
          </w:p>
        </w:tc>
      </w:tr>
    </w:tbl>
    <w:p w14:paraId="6F0A473D" w14:textId="63D1552D" w:rsidR="003B2B86" w:rsidRPr="00922138" w:rsidRDefault="003B2B86" w:rsidP="003B2B86">
      <w:pPr>
        <w:pStyle w:val="CH2"/>
        <w:ind w:firstLine="0"/>
        <w:rPr>
          <w:sz w:val="28"/>
          <w:szCs w:val="28"/>
          <w:lang w:val="en-GB"/>
        </w:rPr>
      </w:pPr>
      <w:r w:rsidRPr="00922138">
        <w:rPr>
          <w:sz w:val="28"/>
          <w:szCs w:val="28"/>
          <w:lang w:val="en-GB"/>
        </w:rPr>
        <w:t>Tentative schedule of work for the sixth meeting of the Conference of the Parties to the Minamata Convention on Mercury</w:t>
      </w:r>
      <w:r w:rsidR="00987E8D">
        <w:rPr>
          <w:rFonts w:ascii="ZWAdobeF" w:hAnsi="ZWAdobeF" w:cs="ZWAdobeF"/>
          <w:b w:val="0"/>
          <w:sz w:val="2"/>
          <w:szCs w:val="2"/>
          <w:lang w:val="en-GB"/>
        </w:rPr>
        <w:t>1F</w:t>
      </w:r>
      <w:r w:rsidR="00F66884" w:rsidRPr="00922138">
        <w:rPr>
          <w:rStyle w:val="FootnoteReference"/>
          <w:sz w:val="28"/>
          <w:szCs w:val="28"/>
          <w:vertAlign w:val="baseline"/>
        </w:rPr>
        <w:footnoteReference w:customMarkFollows="1" w:id="3"/>
        <w:t>**</w:t>
      </w:r>
      <w:r w:rsidR="008B577B" w:rsidRPr="00922138">
        <w:rPr>
          <w:sz w:val="28"/>
          <w:szCs w:val="28"/>
          <w:lang w:val="en-GB"/>
        </w:rPr>
        <w:tab/>
      </w:r>
    </w:p>
    <w:p w14:paraId="78359E91" w14:textId="785BE5D8" w:rsidR="008B577B" w:rsidRPr="002B79EF" w:rsidRDefault="008B577B" w:rsidP="003B2B86">
      <w:pPr>
        <w:pStyle w:val="CH2"/>
        <w:ind w:firstLine="0"/>
        <w:rPr>
          <w:lang w:val="en-GB"/>
        </w:rPr>
      </w:pPr>
      <w:r w:rsidRPr="002B79EF">
        <w:rPr>
          <w:lang w:val="en-GB"/>
        </w:rPr>
        <w:t xml:space="preserve">Note by the </w:t>
      </w:r>
      <w:r w:rsidR="008D234C">
        <w:rPr>
          <w:lang w:val="en-GB"/>
        </w:rPr>
        <w:t>s</w:t>
      </w:r>
      <w:r w:rsidRPr="002B79EF">
        <w:rPr>
          <w:lang w:val="en-GB"/>
        </w:rPr>
        <w:t>ecretariat</w:t>
      </w:r>
    </w:p>
    <w:p w14:paraId="21E4596C" w14:textId="61EB8645" w:rsidR="00E92F4F" w:rsidRPr="00131760" w:rsidRDefault="00E92F4F" w:rsidP="00E92F4F">
      <w:pPr>
        <w:pStyle w:val="Normalnumber"/>
        <w:rPr>
          <w:lang w:val="en-GB"/>
        </w:rPr>
      </w:pPr>
      <w:r w:rsidRPr="00131760">
        <w:rPr>
          <w:lang w:val="en-GB"/>
        </w:rPr>
        <w:t xml:space="preserve">The annex to the present note includes a tentative schedule of work for the sixth meeting of the Conference of the Parties to the Minamata Convention on Mercury. </w:t>
      </w:r>
    </w:p>
    <w:p w14:paraId="1A6EC809" w14:textId="77777777" w:rsidR="00E92F4F" w:rsidRPr="00131760" w:rsidRDefault="00E92F4F" w:rsidP="00E92F4F">
      <w:pPr>
        <w:pStyle w:val="Normalnumber"/>
        <w:rPr>
          <w:lang w:val="en-GB"/>
        </w:rPr>
      </w:pPr>
      <w:r w:rsidRPr="00131760">
        <w:rPr>
          <w:lang w:val="en-GB"/>
        </w:rPr>
        <w:t xml:space="preserve">The proposed schedule is designed to ensure that no more than one group at a time convenes in parallel with a plenary session, that a maximum of two groups convene in parallel when there is no plenary session, and that draft decisions are finalized in time for the group on the programme of work and budget to consider them. </w:t>
      </w:r>
    </w:p>
    <w:p w14:paraId="2716235F" w14:textId="16E01472" w:rsidR="00E92F4F" w:rsidRPr="00131760" w:rsidRDefault="00E92F4F" w:rsidP="00E92F4F">
      <w:pPr>
        <w:pStyle w:val="Normalnumber"/>
        <w:rPr>
          <w:lang w:val="en-GB"/>
        </w:rPr>
      </w:pPr>
      <w:r w:rsidRPr="00131760">
        <w:rPr>
          <w:lang w:val="en-GB"/>
        </w:rPr>
        <w:t xml:space="preserve">The contact </w:t>
      </w:r>
      <w:r w:rsidR="00546651" w:rsidRPr="00131760">
        <w:rPr>
          <w:lang w:val="en-GB"/>
        </w:rPr>
        <w:t xml:space="preserve">and other </w:t>
      </w:r>
      <w:r w:rsidRPr="00131760">
        <w:rPr>
          <w:lang w:val="en-GB"/>
        </w:rPr>
        <w:t>groups that may be established during the sixth meeting of the Conference of the Parties</w:t>
      </w:r>
      <w:r w:rsidRPr="00131760" w:rsidDel="00883DA5">
        <w:rPr>
          <w:lang w:val="en-GB"/>
        </w:rPr>
        <w:t xml:space="preserve"> </w:t>
      </w:r>
      <w:r w:rsidRPr="00131760">
        <w:rPr>
          <w:lang w:val="en-GB"/>
        </w:rPr>
        <w:t xml:space="preserve">have been tentatively identified as follows: </w:t>
      </w:r>
    </w:p>
    <w:p w14:paraId="1757CDE1" w14:textId="41658336" w:rsidR="00E92F4F" w:rsidRPr="00131760" w:rsidRDefault="00E92F4F" w:rsidP="00E92F4F">
      <w:pPr>
        <w:pStyle w:val="NormalNonumber"/>
        <w:numPr>
          <w:ilvl w:val="0"/>
          <w:numId w:val="14"/>
        </w:numPr>
        <w:tabs>
          <w:tab w:val="clear" w:pos="1247"/>
          <w:tab w:val="clear" w:pos="1871"/>
          <w:tab w:val="clear" w:pos="2495"/>
          <w:tab w:val="clear" w:pos="3119"/>
          <w:tab w:val="clear" w:pos="3742"/>
          <w:tab w:val="clear" w:pos="4366"/>
        </w:tabs>
        <w:ind w:left="2268" w:hanging="482"/>
        <w:rPr>
          <w:lang w:val="en-GB"/>
        </w:rPr>
      </w:pPr>
      <w:r w:rsidRPr="00131760">
        <w:rPr>
          <w:lang w:val="en-GB"/>
        </w:rPr>
        <w:t>Group on the programme of work and budget</w:t>
      </w:r>
      <w:r w:rsidR="00546651" w:rsidRPr="00131760">
        <w:rPr>
          <w:lang w:val="en-GB"/>
        </w:rPr>
        <w:t xml:space="preserve"> (for agenda item 6)</w:t>
      </w:r>
    </w:p>
    <w:p w14:paraId="1E81E677" w14:textId="4FDEAECA" w:rsidR="00E92F4F" w:rsidRPr="00131760" w:rsidRDefault="00E92F4F" w:rsidP="00E92F4F">
      <w:pPr>
        <w:pStyle w:val="NormalNonumber"/>
        <w:numPr>
          <w:ilvl w:val="0"/>
          <w:numId w:val="14"/>
        </w:numPr>
        <w:tabs>
          <w:tab w:val="clear" w:pos="1247"/>
          <w:tab w:val="clear" w:pos="1871"/>
          <w:tab w:val="clear" w:pos="2495"/>
          <w:tab w:val="clear" w:pos="3119"/>
          <w:tab w:val="clear" w:pos="3742"/>
          <w:tab w:val="clear" w:pos="4366"/>
        </w:tabs>
        <w:ind w:left="2268" w:hanging="482"/>
        <w:rPr>
          <w:lang w:val="en-GB"/>
        </w:rPr>
      </w:pPr>
      <w:r w:rsidRPr="00131760">
        <w:rPr>
          <w:lang w:val="en-GB"/>
        </w:rPr>
        <w:t>Group on</w:t>
      </w:r>
      <w:r w:rsidR="00A24131" w:rsidRPr="00131760">
        <w:rPr>
          <w:lang w:val="en-GB"/>
        </w:rPr>
        <w:t xml:space="preserve"> technical matters (</w:t>
      </w:r>
      <w:r w:rsidR="009515F2" w:rsidRPr="00131760">
        <w:rPr>
          <w:lang w:val="en-GB"/>
        </w:rPr>
        <w:t>for agenda item 4b)</w:t>
      </w:r>
      <w:r w:rsidR="005642D4" w:rsidRPr="00131760">
        <w:rPr>
          <w:lang w:val="en-GB"/>
        </w:rPr>
        <w:t xml:space="preserve"> </w:t>
      </w:r>
    </w:p>
    <w:p w14:paraId="78731FC5" w14:textId="238AF3E3" w:rsidR="00E92F4F" w:rsidRPr="00131760" w:rsidRDefault="00E92F4F" w:rsidP="00E92F4F">
      <w:pPr>
        <w:pStyle w:val="NormalNonumber"/>
        <w:numPr>
          <w:ilvl w:val="0"/>
          <w:numId w:val="14"/>
        </w:numPr>
        <w:tabs>
          <w:tab w:val="clear" w:pos="1247"/>
          <w:tab w:val="clear" w:pos="1871"/>
          <w:tab w:val="clear" w:pos="2495"/>
          <w:tab w:val="clear" w:pos="3119"/>
          <w:tab w:val="clear" w:pos="3742"/>
          <w:tab w:val="clear" w:pos="4366"/>
        </w:tabs>
        <w:ind w:left="2268" w:hanging="482"/>
        <w:rPr>
          <w:lang w:val="en-GB"/>
        </w:rPr>
      </w:pPr>
      <w:r w:rsidRPr="00131760">
        <w:rPr>
          <w:lang w:val="en-GB"/>
        </w:rPr>
        <w:t xml:space="preserve">Group on </w:t>
      </w:r>
      <w:r w:rsidR="00F21866" w:rsidRPr="00131760">
        <w:rPr>
          <w:lang w:val="en-GB"/>
        </w:rPr>
        <w:t xml:space="preserve">mercury </w:t>
      </w:r>
      <w:r w:rsidR="009437F7" w:rsidRPr="00131760">
        <w:rPr>
          <w:lang w:val="en-GB"/>
        </w:rPr>
        <w:t>supply sources and trade</w:t>
      </w:r>
      <w:r w:rsidR="00DF2170" w:rsidRPr="00131760">
        <w:rPr>
          <w:lang w:val="en-GB"/>
        </w:rPr>
        <w:t xml:space="preserve"> (for agenda item 4a)</w:t>
      </w:r>
    </w:p>
    <w:p w14:paraId="7396BFC6" w14:textId="39EF90E9" w:rsidR="00E92F4F" w:rsidRPr="00131760" w:rsidRDefault="00E92F4F" w:rsidP="00E92F4F">
      <w:pPr>
        <w:pStyle w:val="Normalnumber"/>
        <w:rPr>
          <w:lang w:val="en-GB"/>
        </w:rPr>
      </w:pPr>
      <w:r w:rsidRPr="00131760">
        <w:rPr>
          <w:lang w:val="en-GB"/>
        </w:rPr>
        <w:t>Groups may also be established for other items on the agenda of the meeting</w:t>
      </w:r>
      <w:r w:rsidR="00475142" w:rsidRPr="00131760">
        <w:rPr>
          <w:lang w:val="en-GB"/>
        </w:rPr>
        <w:t>, as required</w:t>
      </w:r>
      <w:r w:rsidRPr="00131760">
        <w:rPr>
          <w:lang w:val="en-GB"/>
        </w:rPr>
        <w:t>.</w:t>
      </w:r>
    </w:p>
    <w:p w14:paraId="30E6F372" w14:textId="388AAA6B" w:rsidR="00E92F4F" w:rsidRPr="00131760" w:rsidRDefault="00121964" w:rsidP="00E92F4F">
      <w:pPr>
        <w:pStyle w:val="Normalnumber"/>
        <w:rPr>
          <w:lang w:val="en-GB"/>
        </w:rPr>
      </w:pPr>
      <w:r w:rsidRPr="00131760">
        <w:rPr>
          <w:lang w:val="en-GB"/>
        </w:rPr>
        <w:t>T</w:t>
      </w:r>
      <w:r w:rsidR="00E92F4F" w:rsidRPr="00131760">
        <w:rPr>
          <w:lang w:val="en-GB"/>
        </w:rPr>
        <w:t>he Conference of the Parties</w:t>
      </w:r>
      <w:r w:rsidRPr="00131760">
        <w:rPr>
          <w:lang w:val="en-GB"/>
        </w:rPr>
        <w:t xml:space="preserve"> will make decisions concerning the number and nature of the groups set up and the organization of their work</w:t>
      </w:r>
      <w:r w:rsidR="00E92F4F" w:rsidRPr="00131760">
        <w:rPr>
          <w:lang w:val="en-GB"/>
        </w:rPr>
        <w:t xml:space="preserve"> based on proposals made by the President of the Conference of the Parties, in consultation with the Bureau throughout the</w:t>
      </w:r>
      <w:r w:rsidR="000015F6" w:rsidRPr="00131760">
        <w:rPr>
          <w:lang w:val="en-GB"/>
        </w:rPr>
        <w:t xml:space="preserve"> sixth</w:t>
      </w:r>
      <w:r w:rsidR="00E92F4F" w:rsidRPr="00131760">
        <w:rPr>
          <w:lang w:val="en-GB"/>
        </w:rPr>
        <w:t xml:space="preserve"> meeting, as progress is made on each issue.</w:t>
      </w:r>
    </w:p>
    <w:p w14:paraId="320DB097" w14:textId="77777777" w:rsidR="008B577B" w:rsidRPr="008B577B" w:rsidRDefault="008B577B" w:rsidP="008B577B">
      <w:pPr>
        <w:tabs>
          <w:tab w:val="left" w:pos="4082"/>
        </w:tabs>
        <w:rPr>
          <w:rFonts w:eastAsia="SimSun"/>
          <w:lang w:val="en-GB" w:eastAsia="ar-SA"/>
        </w:rPr>
        <w:sectPr w:rsidR="008B577B" w:rsidRPr="008B577B" w:rsidSect="00762B53">
          <w:headerReference w:type="even" r:id="rId13"/>
          <w:headerReference w:type="default" r:id="rId14"/>
          <w:footerReference w:type="even" r:id="rId15"/>
          <w:footerReference w:type="default" r:id="rId16"/>
          <w:footerReference w:type="first" r:id="rId17"/>
          <w:footnotePr>
            <w:numRestart w:val="eachSect"/>
          </w:footnotePr>
          <w:pgSz w:w="11906" w:h="16838" w:code="9"/>
          <w:pgMar w:top="907" w:right="992" w:bottom="1418" w:left="1418" w:header="539" w:footer="975" w:gutter="0"/>
          <w:cols w:space="539"/>
          <w:titlePg/>
          <w:docGrid w:linePitch="360"/>
        </w:sectPr>
      </w:pPr>
    </w:p>
    <w:p w14:paraId="22B846AA" w14:textId="7DF6E2AB" w:rsidR="00E92F4F" w:rsidRDefault="00E92F4F" w:rsidP="004175DF">
      <w:pPr>
        <w:pStyle w:val="ZZAnxheader"/>
        <w:spacing w:after="240"/>
        <w:rPr>
          <w:lang w:val="en-GB"/>
        </w:rPr>
      </w:pPr>
      <w:r>
        <w:rPr>
          <w:lang w:val="en-GB"/>
        </w:rPr>
        <w:lastRenderedPageBreak/>
        <w:t>Annex</w:t>
      </w:r>
    </w:p>
    <w:p w14:paraId="4EB0D944" w14:textId="50608AC3" w:rsidR="008B577B" w:rsidRPr="002B79EF" w:rsidRDefault="008B577B" w:rsidP="00E92F4F">
      <w:pPr>
        <w:pStyle w:val="ZZAnxheader"/>
        <w:spacing w:after="240"/>
        <w:ind w:left="1247"/>
        <w:rPr>
          <w:lang w:val="en-GB"/>
        </w:rPr>
      </w:pPr>
      <w:r w:rsidRPr="002B79EF">
        <w:rPr>
          <w:lang w:val="en-GB"/>
        </w:rPr>
        <w:t xml:space="preserve">Tentative schedule </w:t>
      </w:r>
      <w:r w:rsidR="000D375E">
        <w:rPr>
          <w:lang w:val="en-GB"/>
        </w:rPr>
        <w:t xml:space="preserve">of work </w:t>
      </w:r>
      <w:r w:rsidRPr="002B79EF">
        <w:rPr>
          <w:lang w:val="en-GB"/>
        </w:rPr>
        <w:t xml:space="preserve">for </w:t>
      </w:r>
      <w:r w:rsidR="000D375E">
        <w:rPr>
          <w:lang w:val="en-GB"/>
        </w:rPr>
        <w:t xml:space="preserve">the </w:t>
      </w:r>
      <w:r w:rsidR="00E92F4F">
        <w:rPr>
          <w:lang w:val="en-GB"/>
        </w:rPr>
        <w:t xml:space="preserve">sixth </w:t>
      </w:r>
      <w:r w:rsidR="000D375E">
        <w:rPr>
          <w:lang w:val="en-GB"/>
        </w:rPr>
        <w:t>meeting of the Conference of the Parties to the Minamata Convention on Mercury</w:t>
      </w:r>
    </w:p>
    <w:tbl>
      <w:tblPr>
        <w:tblStyle w:val="GridTable1Light1"/>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135"/>
        <w:gridCol w:w="2846"/>
        <w:gridCol w:w="2612"/>
        <w:gridCol w:w="2612"/>
        <w:gridCol w:w="2612"/>
        <w:gridCol w:w="2612"/>
      </w:tblGrid>
      <w:tr w:rsidR="004175DF" w:rsidRPr="002B79EF" w14:paraId="457D4D21" w14:textId="77777777" w:rsidTr="004175DF">
        <w:trPr>
          <w:cnfStyle w:val="100000000000" w:firstRow="1" w:lastRow="0" w:firstColumn="0" w:lastColumn="0" w:oddVBand="0" w:evenVBand="0" w:oddHBand="0" w:evenHBand="0" w:firstRowFirstColumn="0" w:firstRowLastColumn="0" w:lastRowFirstColumn="0" w:lastRowLastColumn="0"/>
          <w:trHeight w:val="57"/>
          <w:tblHeader/>
          <w:jc w:val="right"/>
        </w:trPr>
        <w:tc>
          <w:tcPr>
            <w:cnfStyle w:val="001000000000" w:firstRow="0" w:lastRow="0" w:firstColumn="1" w:lastColumn="0" w:oddVBand="0" w:evenVBand="0" w:oddHBand="0" w:evenHBand="0" w:firstRowFirstColumn="0" w:firstRowLastColumn="0" w:lastRowFirstColumn="0" w:lastRowLastColumn="0"/>
            <w:tcW w:w="393" w:type="pct"/>
            <w:tcBorders>
              <w:top w:val="single" w:sz="4" w:space="0" w:color="auto"/>
              <w:bottom w:val="single" w:sz="12" w:space="0" w:color="auto"/>
            </w:tcBorders>
            <w:shd w:val="clear" w:color="auto" w:fill="auto"/>
            <w:vAlign w:val="bottom"/>
          </w:tcPr>
          <w:p w14:paraId="718BDFB0" w14:textId="0519C542" w:rsidR="008B577B" w:rsidRPr="002B79EF" w:rsidRDefault="008B577B" w:rsidP="00BA43FE">
            <w:pPr>
              <w:pStyle w:val="Normal-pool"/>
              <w:spacing w:before="40" w:after="120"/>
              <w:rPr>
                <w:rFonts w:ascii="Times New Roman" w:eastAsia="DengXian" w:hAnsi="Times New Roman" w:cs="Times New Roman"/>
                <w:b w:val="0"/>
                <w:bCs w:val="0"/>
                <w:i/>
                <w:iCs/>
                <w:sz w:val="18"/>
                <w:szCs w:val="18"/>
                <w:lang w:val="en-GB"/>
              </w:rPr>
            </w:pPr>
            <w:bookmarkStart w:id="7" w:name="_Hlk137650150"/>
          </w:p>
        </w:tc>
        <w:tc>
          <w:tcPr>
            <w:tcW w:w="986" w:type="pct"/>
            <w:tcBorders>
              <w:top w:val="single" w:sz="4" w:space="0" w:color="auto"/>
              <w:bottom w:val="single" w:sz="12" w:space="0" w:color="auto"/>
            </w:tcBorders>
            <w:shd w:val="clear" w:color="auto" w:fill="auto"/>
            <w:vAlign w:val="bottom"/>
          </w:tcPr>
          <w:p w14:paraId="1E1168E9" w14:textId="6493802D" w:rsidR="008B577B" w:rsidRPr="002B79EF" w:rsidRDefault="008B577B" w:rsidP="00BA43FE">
            <w:pPr>
              <w:pStyle w:val="Normal-pool"/>
              <w:spacing w:before="40" w:after="120"/>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i/>
                <w:iCs/>
                <w:sz w:val="18"/>
                <w:szCs w:val="18"/>
                <w:lang w:val="en-GB"/>
              </w:rPr>
            </w:pPr>
            <w:r w:rsidRPr="002B79EF">
              <w:rPr>
                <w:rFonts w:ascii="Times New Roman" w:eastAsia="DengXian" w:hAnsi="Times New Roman" w:cs="Times New Roman"/>
                <w:b w:val="0"/>
                <w:bCs w:val="0"/>
                <w:i/>
                <w:iCs/>
                <w:sz w:val="18"/>
                <w:szCs w:val="18"/>
                <w:lang w:val="en-GB"/>
              </w:rPr>
              <w:t xml:space="preserve">Monday, </w:t>
            </w:r>
            <w:r w:rsidR="00E92F4F">
              <w:rPr>
                <w:rFonts w:ascii="Times New Roman" w:eastAsia="DengXian" w:hAnsi="Times New Roman" w:cs="Times New Roman"/>
                <w:b w:val="0"/>
                <w:bCs w:val="0"/>
                <w:i/>
                <w:iCs/>
                <w:sz w:val="18"/>
                <w:szCs w:val="18"/>
                <w:lang w:val="en-GB"/>
              </w:rPr>
              <w:t>3 November 2025</w:t>
            </w:r>
          </w:p>
        </w:tc>
        <w:tc>
          <w:tcPr>
            <w:tcW w:w="905" w:type="pct"/>
            <w:tcBorders>
              <w:top w:val="single" w:sz="4" w:space="0" w:color="auto"/>
              <w:bottom w:val="single" w:sz="12" w:space="0" w:color="auto"/>
            </w:tcBorders>
            <w:shd w:val="clear" w:color="auto" w:fill="auto"/>
            <w:vAlign w:val="bottom"/>
          </w:tcPr>
          <w:p w14:paraId="1CF283CB" w14:textId="5668BD80" w:rsidR="008B577B" w:rsidRPr="002B79EF" w:rsidRDefault="008B577B" w:rsidP="00BA43FE">
            <w:pPr>
              <w:pStyle w:val="Normal-pool"/>
              <w:spacing w:before="40" w:after="120"/>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i/>
                <w:iCs/>
                <w:sz w:val="18"/>
                <w:szCs w:val="18"/>
                <w:lang w:val="en-GB"/>
              </w:rPr>
            </w:pPr>
            <w:r w:rsidRPr="002B79EF">
              <w:rPr>
                <w:rFonts w:ascii="Times New Roman" w:eastAsia="DengXian" w:hAnsi="Times New Roman" w:cs="Times New Roman"/>
                <w:b w:val="0"/>
                <w:bCs w:val="0"/>
                <w:i/>
                <w:iCs/>
                <w:sz w:val="18"/>
                <w:szCs w:val="18"/>
                <w:lang w:val="en-GB"/>
              </w:rPr>
              <w:t xml:space="preserve">Tuesday, </w:t>
            </w:r>
            <w:r w:rsidR="00E92F4F">
              <w:rPr>
                <w:rFonts w:ascii="Times New Roman" w:eastAsia="DengXian" w:hAnsi="Times New Roman" w:cs="Times New Roman"/>
                <w:b w:val="0"/>
                <w:bCs w:val="0"/>
                <w:i/>
                <w:iCs/>
                <w:sz w:val="18"/>
                <w:szCs w:val="18"/>
                <w:lang w:val="en-GB"/>
              </w:rPr>
              <w:t>4 November 2025</w:t>
            </w:r>
          </w:p>
        </w:tc>
        <w:tc>
          <w:tcPr>
            <w:tcW w:w="905" w:type="pct"/>
            <w:tcBorders>
              <w:top w:val="single" w:sz="4" w:space="0" w:color="auto"/>
              <w:bottom w:val="single" w:sz="12" w:space="0" w:color="auto"/>
            </w:tcBorders>
            <w:shd w:val="clear" w:color="auto" w:fill="auto"/>
            <w:vAlign w:val="bottom"/>
          </w:tcPr>
          <w:p w14:paraId="1EB6D1B9" w14:textId="395BB0EB" w:rsidR="008B577B" w:rsidRPr="002B79EF" w:rsidRDefault="008B577B" w:rsidP="00BA43FE">
            <w:pPr>
              <w:pStyle w:val="Normal-pool"/>
              <w:spacing w:before="40" w:after="120"/>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i/>
                <w:iCs/>
                <w:sz w:val="18"/>
                <w:szCs w:val="18"/>
                <w:lang w:val="en-GB"/>
              </w:rPr>
            </w:pPr>
            <w:r w:rsidRPr="002B79EF">
              <w:rPr>
                <w:rFonts w:ascii="Times New Roman" w:eastAsia="DengXian" w:hAnsi="Times New Roman" w:cs="Times New Roman"/>
                <w:b w:val="0"/>
                <w:bCs w:val="0"/>
                <w:i/>
                <w:iCs/>
                <w:sz w:val="18"/>
                <w:szCs w:val="18"/>
                <w:lang w:val="en-GB"/>
              </w:rPr>
              <w:t xml:space="preserve">Wednesday, </w:t>
            </w:r>
            <w:r w:rsidR="00E92F4F">
              <w:rPr>
                <w:rFonts w:ascii="Times New Roman" w:eastAsia="DengXian" w:hAnsi="Times New Roman" w:cs="Times New Roman"/>
                <w:b w:val="0"/>
                <w:bCs w:val="0"/>
                <w:i/>
                <w:iCs/>
                <w:sz w:val="18"/>
                <w:szCs w:val="18"/>
                <w:lang w:val="en-GB"/>
              </w:rPr>
              <w:t>5</w:t>
            </w:r>
            <w:r w:rsidRPr="002B79EF">
              <w:rPr>
                <w:rFonts w:ascii="Times New Roman" w:eastAsia="DengXian" w:hAnsi="Times New Roman" w:cs="Times New Roman"/>
                <w:b w:val="0"/>
                <w:bCs w:val="0"/>
                <w:i/>
                <w:iCs/>
                <w:sz w:val="18"/>
                <w:szCs w:val="18"/>
                <w:lang w:val="en-GB"/>
              </w:rPr>
              <w:t xml:space="preserve"> November 202</w:t>
            </w:r>
            <w:r w:rsidR="00E92F4F">
              <w:rPr>
                <w:rFonts w:ascii="Times New Roman" w:eastAsia="DengXian" w:hAnsi="Times New Roman" w:cs="Times New Roman"/>
                <w:b w:val="0"/>
                <w:bCs w:val="0"/>
                <w:i/>
                <w:iCs/>
                <w:sz w:val="18"/>
                <w:szCs w:val="18"/>
                <w:lang w:val="en-GB"/>
              </w:rPr>
              <w:t>5</w:t>
            </w:r>
          </w:p>
        </w:tc>
        <w:tc>
          <w:tcPr>
            <w:tcW w:w="905" w:type="pct"/>
            <w:tcBorders>
              <w:top w:val="single" w:sz="4" w:space="0" w:color="auto"/>
              <w:bottom w:val="single" w:sz="12" w:space="0" w:color="auto"/>
            </w:tcBorders>
            <w:shd w:val="clear" w:color="auto" w:fill="auto"/>
            <w:vAlign w:val="bottom"/>
          </w:tcPr>
          <w:p w14:paraId="66986AEA" w14:textId="3BCBA3F5" w:rsidR="008B577B" w:rsidRPr="002B79EF" w:rsidRDefault="008B577B" w:rsidP="00BA43FE">
            <w:pPr>
              <w:pStyle w:val="Normal-pool"/>
              <w:spacing w:before="40" w:after="120"/>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i/>
                <w:iCs/>
                <w:sz w:val="18"/>
                <w:szCs w:val="18"/>
                <w:lang w:val="en-GB"/>
              </w:rPr>
            </w:pPr>
            <w:r w:rsidRPr="002B79EF">
              <w:rPr>
                <w:rFonts w:ascii="Times New Roman" w:eastAsia="DengXian" w:hAnsi="Times New Roman" w:cs="Times New Roman"/>
                <w:b w:val="0"/>
                <w:bCs w:val="0"/>
                <w:i/>
                <w:iCs/>
                <w:sz w:val="18"/>
                <w:szCs w:val="18"/>
                <w:lang w:val="en-GB"/>
              </w:rPr>
              <w:t xml:space="preserve">Thursday, </w:t>
            </w:r>
            <w:r w:rsidR="00E92F4F">
              <w:rPr>
                <w:rFonts w:ascii="Times New Roman" w:eastAsia="DengXian" w:hAnsi="Times New Roman" w:cs="Times New Roman"/>
                <w:b w:val="0"/>
                <w:bCs w:val="0"/>
                <w:i/>
                <w:iCs/>
                <w:sz w:val="18"/>
                <w:szCs w:val="18"/>
                <w:lang w:val="en-GB"/>
              </w:rPr>
              <w:t>6</w:t>
            </w:r>
            <w:r w:rsidRPr="002B79EF">
              <w:rPr>
                <w:rFonts w:ascii="Times New Roman" w:eastAsia="DengXian" w:hAnsi="Times New Roman" w:cs="Times New Roman"/>
                <w:b w:val="0"/>
                <w:bCs w:val="0"/>
                <w:i/>
                <w:iCs/>
                <w:sz w:val="18"/>
                <w:szCs w:val="18"/>
                <w:lang w:val="en-GB"/>
              </w:rPr>
              <w:t xml:space="preserve"> November 202</w:t>
            </w:r>
            <w:r w:rsidR="00E92F4F">
              <w:rPr>
                <w:rFonts w:ascii="Times New Roman" w:eastAsia="DengXian" w:hAnsi="Times New Roman" w:cs="Times New Roman"/>
                <w:b w:val="0"/>
                <w:bCs w:val="0"/>
                <w:i/>
                <w:iCs/>
                <w:sz w:val="18"/>
                <w:szCs w:val="18"/>
                <w:lang w:val="en-GB"/>
              </w:rPr>
              <w:t>5</w:t>
            </w:r>
          </w:p>
        </w:tc>
        <w:tc>
          <w:tcPr>
            <w:tcW w:w="905" w:type="pct"/>
            <w:tcBorders>
              <w:top w:val="single" w:sz="4" w:space="0" w:color="auto"/>
              <w:bottom w:val="single" w:sz="12" w:space="0" w:color="auto"/>
            </w:tcBorders>
            <w:shd w:val="clear" w:color="auto" w:fill="auto"/>
            <w:vAlign w:val="bottom"/>
          </w:tcPr>
          <w:p w14:paraId="004A8281" w14:textId="64FE89FD" w:rsidR="008B577B" w:rsidRPr="002B79EF" w:rsidRDefault="008B577B" w:rsidP="00BA43FE">
            <w:pPr>
              <w:pStyle w:val="Normal-pool"/>
              <w:spacing w:before="40" w:after="120"/>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i/>
                <w:iCs/>
                <w:sz w:val="18"/>
                <w:szCs w:val="18"/>
                <w:lang w:val="en-GB"/>
              </w:rPr>
            </w:pPr>
            <w:r w:rsidRPr="002B79EF">
              <w:rPr>
                <w:rFonts w:ascii="Times New Roman" w:eastAsia="DengXian" w:hAnsi="Times New Roman" w:cs="Times New Roman"/>
                <w:b w:val="0"/>
                <w:bCs w:val="0"/>
                <w:i/>
                <w:iCs/>
                <w:sz w:val="18"/>
                <w:szCs w:val="18"/>
                <w:lang w:val="en-GB"/>
              </w:rPr>
              <w:t xml:space="preserve">Friday, </w:t>
            </w:r>
            <w:r w:rsidR="00E92F4F">
              <w:rPr>
                <w:rFonts w:ascii="Times New Roman" w:eastAsia="DengXian" w:hAnsi="Times New Roman" w:cs="Times New Roman"/>
                <w:b w:val="0"/>
                <w:bCs w:val="0"/>
                <w:i/>
                <w:iCs/>
                <w:sz w:val="18"/>
                <w:szCs w:val="18"/>
                <w:lang w:val="en-GB"/>
              </w:rPr>
              <w:t>7</w:t>
            </w:r>
            <w:r w:rsidRPr="002B79EF">
              <w:rPr>
                <w:rFonts w:ascii="Times New Roman" w:eastAsia="DengXian" w:hAnsi="Times New Roman" w:cs="Times New Roman"/>
                <w:b w:val="0"/>
                <w:bCs w:val="0"/>
                <w:i/>
                <w:iCs/>
                <w:sz w:val="18"/>
                <w:szCs w:val="18"/>
                <w:lang w:val="en-GB"/>
              </w:rPr>
              <w:t xml:space="preserve"> November 202</w:t>
            </w:r>
            <w:r w:rsidR="00E92F4F">
              <w:rPr>
                <w:rFonts w:ascii="Times New Roman" w:eastAsia="DengXian" w:hAnsi="Times New Roman" w:cs="Times New Roman"/>
                <w:b w:val="0"/>
                <w:bCs w:val="0"/>
                <w:i/>
                <w:iCs/>
                <w:sz w:val="18"/>
                <w:szCs w:val="18"/>
                <w:lang w:val="en-GB"/>
              </w:rPr>
              <w:t>5</w:t>
            </w:r>
          </w:p>
        </w:tc>
      </w:tr>
      <w:tr w:rsidR="008B577B" w:rsidRPr="002B79EF" w14:paraId="3994714A" w14:textId="77777777" w:rsidTr="004175DF">
        <w:trPr>
          <w:trHeight w:val="57"/>
          <w:jc w:val="right"/>
        </w:trPr>
        <w:tc>
          <w:tcPr>
            <w:cnfStyle w:val="001000000000" w:firstRow="0" w:lastRow="0" w:firstColumn="1" w:lastColumn="0" w:oddVBand="0" w:evenVBand="0" w:oddHBand="0" w:evenHBand="0" w:firstRowFirstColumn="0" w:firstRowLastColumn="0" w:lastRowFirstColumn="0" w:lastRowLastColumn="0"/>
            <w:tcW w:w="393" w:type="pct"/>
            <w:tcBorders>
              <w:top w:val="single" w:sz="12" w:space="0" w:color="auto"/>
              <w:bottom w:val="single" w:sz="4" w:space="0" w:color="auto"/>
            </w:tcBorders>
            <w:shd w:val="clear" w:color="auto" w:fill="auto"/>
          </w:tcPr>
          <w:p w14:paraId="7304C2A7" w14:textId="4CE5D8C8" w:rsidR="008B577B" w:rsidRPr="002B79EF" w:rsidRDefault="008B577B" w:rsidP="00BA43FE">
            <w:pPr>
              <w:pStyle w:val="Normal-pool"/>
              <w:spacing w:before="40" w:after="12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10</w:t>
            </w:r>
            <w:r w:rsidR="000D375E">
              <w:rPr>
                <w:rFonts w:ascii="Times New Roman" w:eastAsia="DengXian" w:hAnsi="Times New Roman" w:cs="Times New Roman"/>
                <w:sz w:val="18"/>
                <w:szCs w:val="18"/>
                <w:lang w:val="en-GB"/>
              </w:rPr>
              <w:t xml:space="preserve"> a.m</w:t>
            </w:r>
            <w:r w:rsidR="005678A6">
              <w:rPr>
                <w:rFonts w:ascii="Times New Roman" w:eastAsia="DengXian" w:hAnsi="Times New Roman" w:cs="Times New Roman"/>
                <w:sz w:val="18"/>
                <w:szCs w:val="18"/>
                <w:lang w:val="en-GB"/>
              </w:rPr>
              <w:t>.</w:t>
            </w:r>
            <w:r w:rsidR="000D375E">
              <w:rPr>
                <w:rFonts w:ascii="Times New Roman" w:eastAsia="DengXian" w:hAnsi="Times New Roman" w:cs="Times New Roman"/>
                <w:sz w:val="18"/>
                <w:szCs w:val="18"/>
                <w:lang w:val="en-GB"/>
              </w:rPr>
              <w:t>–1 p.m.</w:t>
            </w:r>
          </w:p>
          <w:p w14:paraId="18AC7CD4" w14:textId="28BA4C72" w:rsidR="008B577B" w:rsidRPr="002B79EF" w:rsidRDefault="008B577B" w:rsidP="000F79F6">
            <w:pPr>
              <w:pStyle w:val="Normal-pool"/>
              <w:spacing w:before="120" w:after="12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 xml:space="preserve">Morning </w:t>
            </w:r>
            <w:r w:rsidR="000D375E">
              <w:rPr>
                <w:rFonts w:ascii="Times New Roman" w:eastAsia="DengXian" w:hAnsi="Times New Roman" w:cs="Times New Roman"/>
                <w:sz w:val="18"/>
                <w:szCs w:val="18"/>
                <w:lang w:val="en-GB"/>
              </w:rPr>
              <w:t>s</w:t>
            </w:r>
            <w:r w:rsidRPr="002B79EF">
              <w:rPr>
                <w:rFonts w:ascii="Times New Roman" w:eastAsia="DengXian" w:hAnsi="Times New Roman" w:cs="Times New Roman"/>
                <w:sz w:val="18"/>
                <w:szCs w:val="18"/>
                <w:lang w:val="en-GB"/>
              </w:rPr>
              <w:t>ession</w:t>
            </w:r>
          </w:p>
        </w:tc>
        <w:tc>
          <w:tcPr>
            <w:tcW w:w="986" w:type="pct"/>
            <w:tcBorders>
              <w:top w:val="single" w:sz="12" w:space="0" w:color="auto"/>
              <w:bottom w:val="single" w:sz="4" w:space="0" w:color="auto"/>
            </w:tcBorders>
            <w:shd w:val="clear" w:color="auto" w:fill="FFFFFF"/>
          </w:tcPr>
          <w:p w14:paraId="2C3D83BE" w14:textId="77777777" w:rsidR="008B577B" w:rsidRPr="002B79EF" w:rsidRDefault="008B577B" w:rsidP="00BA43FE">
            <w:pPr>
              <w:pStyle w:val="Normal-pool"/>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1: Opening of the meeting</w:t>
            </w:r>
          </w:p>
          <w:p w14:paraId="4EF3E8BD" w14:textId="77777777" w:rsidR="008B577B" w:rsidRPr="002B79EF" w:rsidRDefault="008B577B" w:rsidP="000F79F6">
            <w:pPr>
              <w:pStyle w:val="Normal-pool"/>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2: Organizational matters</w:t>
            </w:r>
          </w:p>
          <w:p w14:paraId="7E3476E5" w14:textId="72C1879D" w:rsidR="008B577B" w:rsidRPr="002B79EF" w:rsidRDefault="008B577B"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(a)</w:t>
            </w:r>
            <w:r w:rsidR="007E0AAE" w:rsidRPr="002B79EF">
              <w:rPr>
                <w:rFonts w:ascii="Times New Roman" w:eastAsia="DengXian" w:hAnsi="Times New Roman" w:cs="Times New Roman"/>
                <w:sz w:val="18"/>
                <w:szCs w:val="18"/>
                <w:lang w:val="en-GB"/>
              </w:rPr>
              <w:tab/>
            </w:r>
            <w:r w:rsidRPr="002B79EF">
              <w:rPr>
                <w:rFonts w:ascii="Times New Roman" w:eastAsia="DengXian" w:hAnsi="Times New Roman" w:cs="Times New Roman"/>
                <w:sz w:val="18"/>
                <w:szCs w:val="18"/>
                <w:lang w:val="en-GB"/>
              </w:rPr>
              <w:t>Adoption of the agenda</w:t>
            </w:r>
          </w:p>
          <w:p w14:paraId="3DC22009" w14:textId="17115F30" w:rsidR="008B577B" w:rsidRPr="002B79EF" w:rsidRDefault="008B577B"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(b)</w:t>
            </w:r>
            <w:r w:rsidR="007E0AAE" w:rsidRPr="002B79EF">
              <w:rPr>
                <w:rFonts w:ascii="Times New Roman" w:eastAsia="DengXian" w:hAnsi="Times New Roman" w:cs="Times New Roman"/>
                <w:sz w:val="18"/>
                <w:szCs w:val="18"/>
                <w:lang w:val="en-GB"/>
              </w:rPr>
              <w:tab/>
            </w:r>
            <w:r w:rsidRPr="002B79EF">
              <w:rPr>
                <w:rFonts w:ascii="Times New Roman" w:eastAsia="DengXian" w:hAnsi="Times New Roman" w:cs="Times New Roman"/>
                <w:sz w:val="18"/>
                <w:szCs w:val="18"/>
                <w:lang w:val="en-GB"/>
              </w:rPr>
              <w:t>Organization of work</w:t>
            </w:r>
          </w:p>
          <w:p w14:paraId="5B53C206" w14:textId="2343D118" w:rsidR="008B577B" w:rsidRPr="002B79EF" w:rsidRDefault="008B577B"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(c)</w:t>
            </w:r>
            <w:r w:rsidR="007E0AAE" w:rsidRPr="002B79EF">
              <w:rPr>
                <w:rFonts w:ascii="Times New Roman" w:eastAsia="DengXian" w:hAnsi="Times New Roman" w:cs="Times New Roman"/>
                <w:sz w:val="18"/>
                <w:szCs w:val="18"/>
                <w:lang w:val="en-GB"/>
              </w:rPr>
              <w:tab/>
            </w:r>
            <w:r w:rsidRPr="002B79EF">
              <w:rPr>
                <w:rFonts w:ascii="Times New Roman" w:eastAsia="DengXian" w:hAnsi="Times New Roman" w:cs="Times New Roman"/>
                <w:sz w:val="18"/>
                <w:szCs w:val="18"/>
                <w:lang w:val="en-GB"/>
              </w:rPr>
              <w:t xml:space="preserve">Election of officers </w:t>
            </w:r>
          </w:p>
          <w:p w14:paraId="37474855" w14:textId="544330E8" w:rsidR="008B577B" w:rsidRPr="002B79EF" w:rsidRDefault="008B577B" w:rsidP="00112B1A">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(d)</w:t>
            </w:r>
            <w:r w:rsidR="007E0AAE" w:rsidRPr="002B79EF">
              <w:rPr>
                <w:rFonts w:ascii="Times New Roman" w:eastAsia="DengXian" w:hAnsi="Times New Roman" w:cs="Times New Roman"/>
                <w:sz w:val="18"/>
                <w:szCs w:val="18"/>
                <w:lang w:val="en-GB"/>
              </w:rPr>
              <w:tab/>
            </w:r>
            <w:r w:rsidRPr="002B79EF">
              <w:rPr>
                <w:rFonts w:ascii="Times New Roman" w:eastAsia="DengXian" w:hAnsi="Times New Roman" w:cs="Times New Roman"/>
                <w:sz w:val="18"/>
                <w:szCs w:val="18"/>
                <w:lang w:val="en-GB"/>
              </w:rPr>
              <w:t xml:space="preserve">Report on the credentials of representatives </w:t>
            </w:r>
          </w:p>
          <w:p w14:paraId="44AEAAC9" w14:textId="1FA69113" w:rsidR="008B577B" w:rsidRPr="002B79EF" w:rsidRDefault="008B577B" w:rsidP="00BA43FE">
            <w:pPr>
              <w:pStyle w:val="Normal-pool"/>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 xml:space="preserve">Item 3: </w:t>
            </w:r>
            <w:r w:rsidR="0057164D" w:rsidRPr="0057164D">
              <w:rPr>
                <w:rFonts w:ascii="Times New Roman" w:eastAsia="DengXian" w:hAnsi="Times New Roman" w:cs="Times New Roman"/>
                <w:b/>
                <w:bCs/>
                <w:sz w:val="18"/>
                <w:szCs w:val="18"/>
                <w:lang w:val="en-GB"/>
              </w:rPr>
              <w:t xml:space="preserve">Rules of procedure and </w:t>
            </w:r>
            <w:r w:rsidR="00112B1A">
              <w:rPr>
                <w:rFonts w:ascii="Times New Roman" w:eastAsia="DengXian" w:hAnsi="Times New Roman" w:cs="Times New Roman"/>
                <w:b/>
                <w:bCs/>
                <w:sz w:val="18"/>
                <w:szCs w:val="18"/>
                <w:lang w:val="en-GB"/>
              </w:rPr>
              <w:t>f</w:t>
            </w:r>
            <w:r w:rsidR="00112B1A" w:rsidRPr="0057164D">
              <w:rPr>
                <w:rFonts w:ascii="Times New Roman" w:eastAsia="DengXian" w:hAnsi="Times New Roman" w:cs="Times New Roman"/>
                <w:b/>
                <w:bCs/>
                <w:sz w:val="18"/>
                <w:szCs w:val="18"/>
                <w:lang w:val="en-GB"/>
              </w:rPr>
              <w:t xml:space="preserve">inancial </w:t>
            </w:r>
            <w:r w:rsidR="00112B1A">
              <w:rPr>
                <w:rFonts w:ascii="Times New Roman" w:eastAsia="DengXian" w:hAnsi="Times New Roman" w:cs="Times New Roman"/>
                <w:b/>
                <w:bCs/>
                <w:sz w:val="18"/>
                <w:szCs w:val="18"/>
                <w:lang w:val="en-GB"/>
              </w:rPr>
              <w:t>r</w:t>
            </w:r>
            <w:r w:rsidR="00112B1A" w:rsidRPr="0057164D">
              <w:rPr>
                <w:rFonts w:ascii="Times New Roman" w:eastAsia="DengXian" w:hAnsi="Times New Roman" w:cs="Times New Roman"/>
                <w:b/>
                <w:bCs/>
                <w:sz w:val="18"/>
                <w:szCs w:val="18"/>
                <w:lang w:val="en-GB"/>
              </w:rPr>
              <w:t xml:space="preserve">ules </w:t>
            </w:r>
            <w:r w:rsidR="0057164D" w:rsidRPr="0057164D">
              <w:rPr>
                <w:rFonts w:ascii="Times New Roman" w:eastAsia="DengXian" w:hAnsi="Times New Roman" w:cs="Times New Roman"/>
                <w:b/>
                <w:bCs/>
                <w:sz w:val="18"/>
                <w:szCs w:val="18"/>
                <w:lang w:val="en-GB"/>
              </w:rPr>
              <w:t>for the Conference of the Parties</w:t>
            </w:r>
          </w:p>
          <w:p w14:paraId="16F35F56" w14:textId="1C008EC0" w:rsidR="008B577B" w:rsidRPr="002B79EF" w:rsidRDefault="008B577B" w:rsidP="00BA43FE">
            <w:pPr>
              <w:pStyle w:val="Normal-pool"/>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 xml:space="preserve">Item 4: Matters for consideration or action by the Conference of the Parties </w:t>
            </w:r>
          </w:p>
          <w:p w14:paraId="45BA4963" w14:textId="77777777" w:rsidR="00AC741A" w:rsidRPr="002B79EF" w:rsidRDefault="00AC741A" w:rsidP="00AC741A">
            <w:pPr>
              <w:pStyle w:val="Normal-pool"/>
              <w:keepNext/>
              <w:keepLines/>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Pr>
                <w:rFonts w:ascii="Times New Roman" w:eastAsia="DengXian" w:hAnsi="Times New Roman" w:cs="Times New Roman"/>
                <w:sz w:val="18"/>
                <w:szCs w:val="18"/>
                <w:lang w:val="en-GB"/>
              </w:rPr>
              <w:t>e</w:t>
            </w:r>
            <w:r w:rsidRPr="002B79EF">
              <w:rPr>
                <w:rFonts w:ascii="Times New Roman" w:eastAsia="DengXian" w:hAnsi="Times New Roman" w:cs="Times New Roman"/>
                <w:sz w:val="18"/>
                <w:szCs w:val="18"/>
                <w:lang w:val="en-GB"/>
              </w:rPr>
              <w:t>)</w:t>
            </w:r>
            <w:r w:rsidRPr="002B79EF">
              <w:rPr>
                <w:rFonts w:ascii="Times New Roman" w:eastAsia="DengXian" w:hAnsi="Times New Roman" w:cs="Times New Roman"/>
                <w:sz w:val="18"/>
                <w:szCs w:val="18"/>
                <w:lang w:val="en-GB"/>
              </w:rPr>
              <w:tab/>
              <w:t>Financial resources and mechanism</w:t>
            </w:r>
          </w:p>
          <w:p w14:paraId="169E2419" w14:textId="77777777" w:rsidR="00AC741A" w:rsidRPr="002B79EF" w:rsidRDefault="00AC741A" w:rsidP="00AC741A">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w:t>
            </w:r>
            <w:r w:rsidRPr="002B79EF">
              <w:rPr>
                <w:rFonts w:ascii="Times New Roman" w:eastAsia="DengXian" w:hAnsi="Times New Roman" w:cs="Times New Roman"/>
                <w:sz w:val="18"/>
                <w:szCs w:val="18"/>
                <w:lang w:val="en-GB"/>
              </w:rPr>
              <w:tab/>
              <w:t>Global Environment Facility</w:t>
            </w:r>
          </w:p>
          <w:p w14:paraId="4BDB9159" w14:textId="77777777" w:rsidR="00AC741A" w:rsidRPr="002B79EF" w:rsidRDefault="00AC741A" w:rsidP="00AC741A">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(ii)</w:t>
            </w:r>
            <w:r w:rsidRPr="002B79EF">
              <w:rPr>
                <w:rFonts w:ascii="Times New Roman" w:eastAsia="DengXian" w:hAnsi="Times New Roman" w:cs="Times New Roman"/>
                <w:sz w:val="18"/>
                <w:szCs w:val="18"/>
                <w:lang w:val="en-GB"/>
              </w:rPr>
              <w:tab/>
              <w:t>Specific International Programme to Support Capacity-Building and Technical Assistance</w:t>
            </w:r>
          </w:p>
          <w:p w14:paraId="4163DB00" w14:textId="77777777" w:rsidR="00AC741A" w:rsidRPr="002B79EF" w:rsidRDefault="00AC741A" w:rsidP="00AC741A">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(iii)</w:t>
            </w:r>
            <w:r w:rsidRPr="002B79EF">
              <w:rPr>
                <w:rFonts w:ascii="Times New Roman" w:eastAsia="DengXian" w:hAnsi="Times New Roman" w:cs="Times New Roman"/>
                <w:sz w:val="18"/>
                <w:szCs w:val="18"/>
                <w:lang w:val="en-GB"/>
              </w:rPr>
              <w:tab/>
              <w:t>Review of the financial mechanism</w:t>
            </w:r>
          </w:p>
          <w:p w14:paraId="69FFD882" w14:textId="77777777" w:rsidR="00AC741A" w:rsidRDefault="00AC741A"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p>
          <w:p w14:paraId="119D22A3" w14:textId="1D2C0888" w:rsidR="00384430" w:rsidRPr="002B79EF" w:rsidRDefault="00384430" w:rsidP="00AC741A">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p>
        </w:tc>
        <w:tc>
          <w:tcPr>
            <w:tcW w:w="905" w:type="pct"/>
            <w:tcBorders>
              <w:top w:val="single" w:sz="12" w:space="0" w:color="auto"/>
              <w:bottom w:val="single" w:sz="4" w:space="0" w:color="auto"/>
            </w:tcBorders>
            <w:shd w:val="clear" w:color="auto" w:fill="auto"/>
          </w:tcPr>
          <w:p w14:paraId="54468A20" w14:textId="77777777" w:rsidR="008B577B" w:rsidRPr="002B79EF" w:rsidRDefault="008B577B" w:rsidP="00BA43FE">
            <w:pPr>
              <w:pStyle w:val="Normal-pool"/>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i/>
                <w:iCs/>
                <w:sz w:val="18"/>
                <w:szCs w:val="18"/>
                <w:lang w:val="en-GB"/>
              </w:rPr>
            </w:pPr>
            <w:r w:rsidRPr="002B79EF">
              <w:rPr>
                <w:rFonts w:ascii="Times New Roman" w:eastAsia="DengXian" w:hAnsi="Times New Roman" w:cs="Times New Roman"/>
                <w:i/>
                <w:iCs/>
                <w:sz w:val="18"/>
                <w:szCs w:val="18"/>
                <w:lang w:val="en-GB"/>
              </w:rPr>
              <w:t>Reports of contact groups</w:t>
            </w:r>
          </w:p>
          <w:p w14:paraId="312DCF55" w14:textId="77777777" w:rsidR="008B577B" w:rsidRPr="002B79EF" w:rsidRDefault="008B577B" w:rsidP="000F79F6">
            <w:pPr>
              <w:pStyle w:val="Normal-pool"/>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4: Matters for consideration or action by the Conference of the Parties</w:t>
            </w:r>
          </w:p>
          <w:p w14:paraId="3662E833" w14:textId="77777777" w:rsidR="009428F7" w:rsidRDefault="009428F7" w:rsidP="009428F7">
            <w:pPr>
              <w:pStyle w:val="Normal-pool"/>
              <w:keepNext/>
              <w:keepLines/>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(c)</w:t>
            </w:r>
            <w:r w:rsidRPr="002B79EF">
              <w:rPr>
                <w:rFonts w:ascii="Times New Roman" w:eastAsia="DengXian" w:hAnsi="Times New Roman" w:cs="Times New Roman"/>
                <w:sz w:val="18"/>
                <w:szCs w:val="18"/>
                <w:lang w:val="en-GB"/>
              </w:rPr>
              <w:tab/>
              <w:t xml:space="preserve">Artisanal and small-scale gold mining </w:t>
            </w:r>
          </w:p>
          <w:p w14:paraId="0B72BA15" w14:textId="27000772" w:rsidR="009428F7" w:rsidRPr="002B79EF" w:rsidRDefault="009428F7" w:rsidP="009428F7">
            <w:pPr>
              <w:pStyle w:val="Normal-pool"/>
              <w:keepNext/>
              <w:keepLines/>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sidR="00532263">
              <w:rPr>
                <w:rFonts w:ascii="Times New Roman" w:eastAsia="DengXian" w:hAnsi="Times New Roman" w:cs="Times New Roman"/>
                <w:sz w:val="18"/>
                <w:szCs w:val="18"/>
                <w:lang w:val="en-GB"/>
              </w:rPr>
              <w:t>d</w:t>
            </w:r>
            <w:r w:rsidRPr="002B79EF">
              <w:rPr>
                <w:rFonts w:ascii="Times New Roman" w:eastAsia="DengXian" w:hAnsi="Times New Roman" w:cs="Times New Roman"/>
                <w:sz w:val="18"/>
                <w:szCs w:val="18"/>
                <w:lang w:val="en-GB"/>
              </w:rPr>
              <w:t>)</w:t>
            </w:r>
            <w:r w:rsidRPr="002B79EF">
              <w:rPr>
                <w:rFonts w:ascii="Times New Roman" w:eastAsia="DengXian" w:hAnsi="Times New Roman" w:cs="Times New Roman"/>
                <w:sz w:val="18"/>
                <w:szCs w:val="18"/>
                <w:lang w:val="en-GB"/>
              </w:rPr>
              <w:tab/>
              <w:t>Mercury waste</w:t>
            </w:r>
          </w:p>
          <w:p w14:paraId="4B596B08" w14:textId="3E70DD09" w:rsidR="009428F7" w:rsidRPr="002B79EF" w:rsidRDefault="009428F7" w:rsidP="009428F7">
            <w:pPr>
              <w:pStyle w:val="Normal-pool"/>
              <w:keepNext/>
              <w:keepLines/>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sidR="00532263">
              <w:rPr>
                <w:rFonts w:ascii="Times New Roman" w:eastAsia="DengXian" w:hAnsi="Times New Roman" w:cs="Times New Roman"/>
                <w:sz w:val="18"/>
                <w:szCs w:val="18"/>
                <w:lang w:val="en-GB"/>
              </w:rPr>
              <w:t>f</w:t>
            </w:r>
            <w:r w:rsidRPr="002B79EF">
              <w:rPr>
                <w:rFonts w:ascii="Times New Roman" w:eastAsia="DengXian" w:hAnsi="Times New Roman" w:cs="Times New Roman"/>
                <w:sz w:val="18"/>
                <w:szCs w:val="18"/>
                <w:lang w:val="en-GB"/>
              </w:rPr>
              <w:t>)</w:t>
            </w:r>
            <w:r w:rsidRPr="002B79EF">
              <w:rPr>
                <w:rFonts w:ascii="Times New Roman" w:eastAsia="DengXian" w:hAnsi="Times New Roman" w:cs="Times New Roman"/>
                <w:sz w:val="18"/>
                <w:szCs w:val="18"/>
                <w:lang w:val="en-GB"/>
              </w:rPr>
              <w:tab/>
              <w:t>Capacity-building, technical assistance and technology transfer</w:t>
            </w:r>
          </w:p>
          <w:p w14:paraId="3C4D5D98" w14:textId="77777777" w:rsidR="008B577B" w:rsidRPr="002B79EF" w:rsidRDefault="008B577B" w:rsidP="00BA43FE">
            <w:pPr>
              <w:pStyle w:val="Normal-pool"/>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6: Programme of work and budget</w:t>
            </w:r>
          </w:p>
        </w:tc>
        <w:tc>
          <w:tcPr>
            <w:tcW w:w="905" w:type="pct"/>
            <w:tcBorders>
              <w:top w:val="single" w:sz="12" w:space="0" w:color="auto"/>
              <w:bottom w:val="single" w:sz="4" w:space="0" w:color="auto"/>
            </w:tcBorders>
            <w:shd w:val="clear" w:color="auto" w:fill="auto"/>
          </w:tcPr>
          <w:p w14:paraId="7F0C7358" w14:textId="644D0AD3" w:rsidR="008B577B" w:rsidRPr="002B79EF" w:rsidRDefault="008B577B" w:rsidP="00BA43FE">
            <w:pPr>
              <w:pStyle w:val="Normal-pool"/>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i/>
                <w:iCs/>
                <w:sz w:val="18"/>
                <w:szCs w:val="18"/>
                <w:lang w:val="en-GB"/>
              </w:rPr>
            </w:pPr>
            <w:r w:rsidRPr="002B79EF">
              <w:rPr>
                <w:rFonts w:ascii="Times New Roman" w:eastAsia="DengXian" w:hAnsi="Times New Roman" w:cs="Times New Roman"/>
                <w:i/>
                <w:iCs/>
                <w:sz w:val="18"/>
                <w:szCs w:val="18"/>
                <w:lang w:val="en-GB"/>
              </w:rPr>
              <w:t>Consideration of outcomes</w:t>
            </w:r>
            <w:r w:rsidR="00B34B94">
              <w:rPr>
                <w:rFonts w:ascii="Times New Roman" w:eastAsia="DengXian" w:hAnsi="Times New Roman" w:cs="Times New Roman"/>
                <w:i/>
                <w:iCs/>
                <w:sz w:val="18"/>
                <w:szCs w:val="18"/>
                <w:lang w:val="en-GB"/>
              </w:rPr>
              <w:t xml:space="preserve"> and</w:t>
            </w:r>
            <w:r w:rsidRPr="002B79EF">
              <w:rPr>
                <w:rFonts w:ascii="Times New Roman" w:eastAsia="DengXian" w:hAnsi="Times New Roman" w:cs="Times New Roman"/>
                <w:i/>
                <w:iCs/>
                <w:sz w:val="18"/>
                <w:szCs w:val="18"/>
                <w:lang w:val="en-GB"/>
              </w:rPr>
              <w:t xml:space="preserve"> reports of contact groups</w:t>
            </w:r>
          </w:p>
          <w:p w14:paraId="1BB20316" w14:textId="77777777" w:rsidR="008B577B" w:rsidRPr="002B79EF" w:rsidRDefault="008B577B" w:rsidP="000F79F6">
            <w:pPr>
              <w:pStyle w:val="Normal-pool"/>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4: Matters for consideration or action by the Conference of the Parties</w:t>
            </w:r>
          </w:p>
          <w:p w14:paraId="172D303F" w14:textId="2C0D5E8D" w:rsidR="008B577B" w:rsidRDefault="008B577B"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sidR="00384430">
              <w:rPr>
                <w:rFonts w:ascii="Times New Roman" w:eastAsia="DengXian" w:hAnsi="Times New Roman" w:cs="Times New Roman"/>
                <w:sz w:val="18"/>
                <w:szCs w:val="18"/>
                <w:lang w:val="en-GB"/>
              </w:rPr>
              <w:t>j</w:t>
            </w:r>
            <w:r w:rsidRPr="002B79EF">
              <w:rPr>
                <w:rFonts w:ascii="Times New Roman" w:eastAsia="DengXian" w:hAnsi="Times New Roman" w:cs="Times New Roman"/>
                <w:sz w:val="18"/>
                <w:szCs w:val="18"/>
                <w:lang w:val="en-GB"/>
              </w:rPr>
              <w:t>)</w:t>
            </w:r>
            <w:r w:rsidR="007E0AAE" w:rsidRPr="002B79EF">
              <w:rPr>
                <w:rFonts w:ascii="Times New Roman" w:eastAsia="DengXian" w:hAnsi="Times New Roman" w:cs="Times New Roman"/>
                <w:sz w:val="18"/>
                <w:szCs w:val="18"/>
                <w:lang w:val="en-GB"/>
              </w:rPr>
              <w:tab/>
            </w:r>
            <w:r w:rsidR="00384430">
              <w:rPr>
                <w:rFonts w:ascii="Times New Roman" w:eastAsia="DengXian" w:hAnsi="Times New Roman" w:cs="Times New Roman"/>
                <w:sz w:val="18"/>
                <w:szCs w:val="18"/>
                <w:lang w:val="en-GB"/>
              </w:rPr>
              <w:t>Cross-cutting matters:</w:t>
            </w:r>
          </w:p>
          <w:p w14:paraId="771AA805" w14:textId="541849B6" w:rsidR="00384430" w:rsidRPr="002B79EF" w:rsidRDefault="00384430" w:rsidP="00384430">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w:t>
            </w:r>
            <w:r w:rsidRPr="002B79EF">
              <w:rPr>
                <w:rFonts w:ascii="Times New Roman" w:eastAsia="DengXian" w:hAnsi="Times New Roman" w:cs="Times New Roman"/>
                <w:sz w:val="18"/>
                <w:szCs w:val="18"/>
                <w:lang w:val="en-GB"/>
              </w:rPr>
              <w:tab/>
            </w:r>
            <w:r w:rsidRPr="00384430">
              <w:rPr>
                <w:rFonts w:ascii="Times New Roman" w:eastAsia="DengXian" w:hAnsi="Times New Roman" w:cs="Times New Roman"/>
                <w:sz w:val="18"/>
                <w:szCs w:val="18"/>
                <w:lang w:val="en-GB"/>
              </w:rPr>
              <w:t xml:space="preserve">Implementation of </w:t>
            </w:r>
            <w:r>
              <w:rPr>
                <w:rFonts w:ascii="Times New Roman" w:eastAsia="DengXian" w:hAnsi="Times New Roman" w:cs="Times New Roman"/>
                <w:sz w:val="18"/>
                <w:szCs w:val="18"/>
                <w:lang w:val="en-GB"/>
              </w:rPr>
              <w:t>d</w:t>
            </w:r>
            <w:r w:rsidRPr="00384430">
              <w:rPr>
                <w:rFonts w:ascii="Times New Roman" w:eastAsia="DengXian" w:hAnsi="Times New Roman" w:cs="Times New Roman"/>
                <w:sz w:val="18"/>
                <w:szCs w:val="18"/>
                <w:lang w:val="en-GB"/>
              </w:rPr>
              <w:t xml:space="preserve">ecision MC-5/1 </w:t>
            </w:r>
          </w:p>
          <w:p w14:paraId="54ACC8B1" w14:textId="42D0B3B8" w:rsidR="00384430" w:rsidRPr="002B79EF" w:rsidRDefault="00384430" w:rsidP="00384430">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(ii)</w:t>
            </w:r>
            <w:r w:rsidRPr="002B79EF">
              <w:rPr>
                <w:rFonts w:ascii="Times New Roman" w:eastAsia="DengXian" w:hAnsi="Times New Roman" w:cs="Times New Roman"/>
                <w:sz w:val="18"/>
                <w:szCs w:val="18"/>
                <w:lang w:val="en-GB"/>
              </w:rPr>
              <w:tab/>
            </w:r>
            <w:r w:rsidRPr="00384430">
              <w:rPr>
                <w:rFonts w:ascii="Times New Roman" w:eastAsia="DengXian" w:hAnsi="Times New Roman" w:cs="Times New Roman"/>
                <w:sz w:val="18"/>
                <w:szCs w:val="18"/>
                <w:lang w:val="en-GB"/>
              </w:rPr>
              <w:t xml:space="preserve">Implementation of </w:t>
            </w:r>
            <w:r w:rsidR="009533E5">
              <w:rPr>
                <w:rFonts w:ascii="Times New Roman" w:eastAsia="DengXian" w:hAnsi="Times New Roman" w:cs="Times New Roman"/>
                <w:sz w:val="18"/>
                <w:szCs w:val="18"/>
                <w:lang w:val="en-GB"/>
              </w:rPr>
              <w:t>decision MC-5/15</w:t>
            </w:r>
          </w:p>
          <w:p w14:paraId="3BA09EC7" w14:textId="2CA8BB7F" w:rsidR="008B577B" w:rsidRPr="002B79EF" w:rsidRDefault="008B577B"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sidR="00384430">
              <w:rPr>
                <w:rFonts w:ascii="Times New Roman" w:eastAsia="DengXian" w:hAnsi="Times New Roman" w:cs="Times New Roman"/>
                <w:sz w:val="18"/>
                <w:szCs w:val="18"/>
                <w:lang w:val="en-GB"/>
              </w:rPr>
              <w:t>k</w:t>
            </w:r>
            <w:r w:rsidRPr="002B79EF">
              <w:rPr>
                <w:rFonts w:ascii="Times New Roman" w:eastAsia="DengXian" w:hAnsi="Times New Roman" w:cs="Times New Roman"/>
                <w:sz w:val="18"/>
                <w:szCs w:val="18"/>
                <w:lang w:val="en-GB"/>
              </w:rPr>
              <w:t>)</w:t>
            </w:r>
            <w:r w:rsidR="007E0AAE" w:rsidRPr="002B79EF">
              <w:rPr>
                <w:rFonts w:ascii="Times New Roman" w:eastAsia="DengXian" w:hAnsi="Times New Roman" w:cs="Times New Roman"/>
                <w:sz w:val="18"/>
                <w:szCs w:val="18"/>
                <w:lang w:val="en-GB"/>
              </w:rPr>
              <w:tab/>
            </w:r>
            <w:r w:rsidRPr="002B79EF">
              <w:rPr>
                <w:rFonts w:ascii="Times New Roman" w:eastAsia="DengXian" w:hAnsi="Times New Roman" w:cs="Times New Roman"/>
                <w:sz w:val="18"/>
                <w:szCs w:val="18"/>
                <w:lang w:val="en-GB"/>
              </w:rPr>
              <w:t>Knowledge management</w:t>
            </w:r>
          </w:p>
          <w:p w14:paraId="1BF8137C" w14:textId="53A952B0" w:rsidR="008B577B" w:rsidRPr="002B79EF" w:rsidRDefault="008B577B" w:rsidP="00BA43FE">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sidR="00384430">
              <w:rPr>
                <w:rFonts w:ascii="Times New Roman" w:eastAsia="DengXian" w:hAnsi="Times New Roman" w:cs="Times New Roman"/>
                <w:sz w:val="18"/>
                <w:szCs w:val="18"/>
                <w:lang w:val="en-GB"/>
              </w:rPr>
              <w:t>l</w:t>
            </w:r>
            <w:r w:rsidRPr="002B79EF">
              <w:rPr>
                <w:rFonts w:ascii="Times New Roman" w:eastAsia="DengXian" w:hAnsi="Times New Roman" w:cs="Times New Roman"/>
                <w:sz w:val="18"/>
                <w:szCs w:val="18"/>
                <w:lang w:val="en-GB"/>
              </w:rPr>
              <w:t>)</w:t>
            </w:r>
            <w:r w:rsidR="00BA43FE" w:rsidRPr="002B79EF">
              <w:rPr>
                <w:rFonts w:ascii="Times New Roman" w:eastAsia="DengXian" w:hAnsi="Times New Roman" w:cs="Times New Roman"/>
                <w:sz w:val="18"/>
                <w:szCs w:val="18"/>
                <w:lang w:val="en-GB"/>
              </w:rPr>
              <w:tab/>
            </w:r>
            <w:r w:rsidRPr="002B79EF">
              <w:rPr>
                <w:rFonts w:ascii="Times New Roman" w:eastAsia="DengXian" w:hAnsi="Times New Roman" w:cs="Times New Roman"/>
                <w:sz w:val="18"/>
                <w:szCs w:val="18"/>
                <w:lang w:val="en-GB"/>
              </w:rPr>
              <w:t>Mercury and Kunming-Montreal Global Biodiversity Framework</w:t>
            </w:r>
          </w:p>
          <w:p w14:paraId="634F5599" w14:textId="1A6DCB93" w:rsidR="008B577B" w:rsidRPr="002B79EF" w:rsidRDefault="008B577B" w:rsidP="00BA43FE">
            <w:pPr>
              <w:pStyle w:val="Normal-pool"/>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5: International cooperation and coordination</w:t>
            </w:r>
          </w:p>
        </w:tc>
        <w:tc>
          <w:tcPr>
            <w:tcW w:w="905" w:type="pct"/>
            <w:tcBorders>
              <w:top w:val="single" w:sz="12" w:space="0" w:color="auto"/>
              <w:bottom w:val="single" w:sz="4" w:space="0" w:color="auto"/>
            </w:tcBorders>
            <w:shd w:val="clear" w:color="auto" w:fill="auto"/>
          </w:tcPr>
          <w:p w14:paraId="7593C9E9" w14:textId="77777777" w:rsidR="008B577B" w:rsidRPr="002B79EF" w:rsidRDefault="008B577B" w:rsidP="00BA43FE">
            <w:pPr>
              <w:pStyle w:val="Normal-pool"/>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i/>
                <w:iCs/>
                <w:sz w:val="18"/>
                <w:szCs w:val="18"/>
                <w:lang w:val="en-GB"/>
              </w:rPr>
            </w:pPr>
            <w:r w:rsidRPr="002B79EF">
              <w:rPr>
                <w:rFonts w:ascii="Times New Roman" w:eastAsia="DengXian" w:hAnsi="Times New Roman" w:cs="Times New Roman"/>
                <w:i/>
                <w:iCs/>
                <w:sz w:val="18"/>
                <w:szCs w:val="18"/>
                <w:lang w:val="en-GB"/>
              </w:rPr>
              <w:t>Consideration of outcomes, adoption of report on credentials and adoption of decisions</w:t>
            </w:r>
          </w:p>
          <w:p w14:paraId="7BA26ADE" w14:textId="61D0D1B2" w:rsidR="008B577B" w:rsidRPr="002B79EF" w:rsidRDefault="008B577B" w:rsidP="000F79F6">
            <w:pPr>
              <w:pStyle w:val="Normal-pool"/>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b/>
                <w:bCs/>
                <w:sz w:val="18"/>
                <w:szCs w:val="18"/>
                <w:lang w:val="en-GB"/>
              </w:rPr>
              <w:t>Item 4: Matters for consideration or action by the Conference of the Parties (cont.)</w:t>
            </w:r>
          </w:p>
        </w:tc>
        <w:tc>
          <w:tcPr>
            <w:tcW w:w="905" w:type="pct"/>
            <w:tcBorders>
              <w:top w:val="single" w:sz="12" w:space="0" w:color="auto"/>
              <w:bottom w:val="single" w:sz="4" w:space="0" w:color="auto"/>
            </w:tcBorders>
            <w:shd w:val="clear" w:color="auto" w:fill="auto"/>
          </w:tcPr>
          <w:p w14:paraId="20EAD038" w14:textId="77777777" w:rsidR="008B577B" w:rsidRPr="002B79EF" w:rsidRDefault="008B577B" w:rsidP="00BA43FE">
            <w:pPr>
              <w:pStyle w:val="Normal-pool"/>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i/>
                <w:iCs/>
                <w:sz w:val="18"/>
                <w:szCs w:val="18"/>
                <w:lang w:val="en-GB"/>
              </w:rPr>
            </w:pPr>
            <w:r w:rsidRPr="002B79EF">
              <w:rPr>
                <w:rFonts w:ascii="Times New Roman" w:eastAsia="DengXian" w:hAnsi="Times New Roman" w:cs="Times New Roman"/>
                <w:i/>
                <w:iCs/>
                <w:sz w:val="18"/>
                <w:szCs w:val="18"/>
                <w:lang w:val="en-GB"/>
              </w:rPr>
              <w:t>Consideration of remaining outcomes and adoption of remaining decisions</w:t>
            </w:r>
          </w:p>
          <w:p w14:paraId="6B42BAB3" w14:textId="77777777" w:rsidR="008B577B" w:rsidRPr="002B79EF" w:rsidRDefault="008B577B" w:rsidP="000F79F6">
            <w:pPr>
              <w:pStyle w:val="Normal-pool"/>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6: Programme of work and budget (cont.)</w:t>
            </w:r>
          </w:p>
          <w:p w14:paraId="7A01545E" w14:textId="77777777" w:rsidR="008B577B" w:rsidRPr="002B79EF" w:rsidRDefault="008B577B" w:rsidP="00BA43FE">
            <w:pPr>
              <w:pStyle w:val="Normal-pool"/>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Adoption of the budget decision</w:t>
            </w:r>
          </w:p>
          <w:p w14:paraId="200E975B" w14:textId="1F2775B2" w:rsidR="008B577B" w:rsidRPr="002B79EF" w:rsidRDefault="008B577B" w:rsidP="00BA43FE">
            <w:pPr>
              <w:pStyle w:val="Normal-pool"/>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 xml:space="preserve">Item 7: Venue and dates of the </w:t>
            </w:r>
            <w:r w:rsidR="00384430">
              <w:rPr>
                <w:rFonts w:ascii="Times New Roman" w:eastAsia="DengXian" w:hAnsi="Times New Roman" w:cs="Times New Roman"/>
                <w:b/>
                <w:bCs/>
                <w:sz w:val="18"/>
                <w:szCs w:val="18"/>
                <w:lang w:val="en-GB"/>
              </w:rPr>
              <w:t xml:space="preserve">seventh </w:t>
            </w:r>
            <w:r w:rsidRPr="002B79EF">
              <w:rPr>
                <w:rFonts w:ascii="Times New Roman" w:eastAsia="DengXian" w:hAnsi="Times New Roman" w:cs="Times New Roman"/>
                <w:b/>
                <w:bCs/>
                <w:sz w:val="18"/>
                <w:szCs w:val="18"/>
                <w:lang w:val="en-GB"/>
              </w:rPr>
              <w:t>meeting of the Conference of the Parties</w:t>
            </w:r>
          </w:p>
          <w:p w14:paraId="796883C7" w14:textId="6671D460" w:rsidR="008B577B" w:rsidRPr="002B79EF" w:rsidRDefault="008B577B" w:rsidP="00BA43FE">
            <w:pPr>
              <w:pStyle w:val="Normal-pool"/>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b/>
                <w:bCs/>
                <w:sz w:val="18"/>
                <w:szCs w:val="18"/>
                <w:lang w:val="en-GB"/>
              </w:rPr>
              <w:t>Item 8: Other matters</w:t>
            </w:r>
          </w:p>
        </w:tc>
      </w:tr>
      <w:tr w:rsidR="008B577B" w:rsidRPr="002B79EF" w14:paraId="6F9E05FA" w14:textId="77777777" w:rsidTr="004175DF">
        <w:trPr>
          <w:trHeight w:val="57"/>
          <w:jc w:val="right"/>
        </w:trPr>
        <w:tc>
          <w:tcPr>
            <w:cnfStyle w:val="001000000000" w:firstRow="0" w:lastRow="0" w:firstColumn="1" w:lastColumn="0" w:oddVBand="0" w:evenVBand="0" w:oddHBand="0" w:evenHBand="0" w:firstRowFirstColumn="0" w:firstRowLastColumn="0" w:lastRowFirstColumn="0" w:lastRowLastColumn="0"/>
            <w:tcW w:w="393" w:type="pct"/>
            <w:tcBorders>
              <w:top w:val="single" w:sz="4" w:space="0" w:color="auto"/>
              <w:bottom w:val="single" w:sz="4" w:space="0" w:color="auto"/>
            </w:tcBorders>
            <w:shd w:val="clear" w:color="auto" w:fill="auto"/>
          </w:tcPr>
          <w:p w14:paraId="0ECAF170" w14:textId="7AA51D09" w:rsidR="008B577B" w:rsidRPr="002B79EF" w:rsidRDefault="000D375E" w:rsidP="000F79F6">
            <w:pPr>
              <w:pStyle w:val="Normal-pool"/>
              <w:keepNext/>
              <w:keepLines/>
              <w:spacing w:before="40" w:after="120"/>
              <w:rPr>
                <w:rFonts w:ascii="Times New Roman" w:eastAsia="DengXian" w:hAnsi="Times New Roman" w:cs="Times New Roman"/>
                <w:sz w:val="18"/>
                <w:szCs w:val="18"/>
                <w:lang w:val="en-GB"/>
              </w:rPr>
            </w:pPr>
            <w:r>
              <w:rPr>
                <w:rFonts w:ascii="Times New Roman" w:eastAsia="DengXian" w:hAnsi="Times New Roman" w:cs="Times New Roman"/>
                <w:sz w:val="18"/>
                <w:szCs w:val="18"/>
                <w:lang w:val="en-GB"/>
              </w:rPr>
              <w:lastRenderedPageBreak/>
              <w:t>1–3 p.m.</w:t>
            </w:r>
          </w:p>
        </w:tc>
        <w:tc>
          <w:tcPr>
            <w:tcW w:w="986" w:type="pct"/>
            <w:tcBorders>
              <w:top w:val="single" w:sz="4" w:space="0" w:color="auto"/>
              <w:bottom w:val="single" w:sz="4" w:space="0" w:color="auto"/>
            </w:tcBorders>
            <w:shd w:val="clear" w:color="auto" w:fill="FFFFFF"/>
          </w:tcPr>
          <w:p w14:paraId="1A9D0917"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Break</w:t>
            </w:r>
          </w:p>
        </w:tc>
        <w:tc>
          <w:tcPr>
            <w:tcW w:w="905" w:type="pct"/>
            <w:tcBorders>
              <w:top w:val="single" w:sz="4" w:space="0" w:color="auto"/>
              <w:bottom w:val="single" w:sz="4" w:space="0" w:color="auto"/>
            </w:tcBorders>
            <w:shd w:val="clear" w:color="auto" w:fill="auto"/>
          </w:tcPr>
          <w:p w14:paraId="15728210"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Break</w:t>
            </w:r>
          </w:p>
        </w:tc>
        <w:tc>
          <w:tcPr>
            <w:tcW w:w="905" w:type="pct"/>
            <w:tcBorders>
              <w:top w:val="single" w:sz="4" w:space="0" w:color="auto"/>
              <w:bottom w:val="single" w:sz="4" w:space="0" w:color="auto"/>
            </w:tcBorders>
            <w:shd w:val="clear" w:color="auto" w:fill="FFFFFF"/>
          </w:tcPr>
          <w:p w14:paraId="64F456F5"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Break</w:t>
            </w:r>
          </w:p>
        </w:tc>
        <w:tc>
          <w:tcPr>
            <w:tcW w:w="905" w:type="pct"/>
            <w:tcBorders>
              <w:top w:val="single" w:sz="4" w:space="0" w:color="auto"/>
              <w:bottom w:val="single" w:sz="4" w:space="0" w:color="auto"/>
            </w:tcBorders>
            <w:shd w:val="clear" w:color="auto" w:fill="auto"/>
          </w:tcPr>
          <w:p w14:paraId="0CB8E939"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Break</w:t>
            </w:r>
          </w:p>
        </w:tc>
        <w:tc>
          <w:tcPr>
            <w:tcW w:w="905" w:type="pct"/>
            <w:tcBorders>
              <w:top w:val="single" w:sz="4" w:space="0" w:color="auto"/>
              <w:bottom w:val="single" w:sz="4" w:space="0" w:color="auto"/>
            </w:tcBorders>
            <w:shd w:val="clear" w:color="auto" w:fill="auto"/>
          </w:tcPr>
          <w:p w14:paraId="2CD7D89F"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Break</w:t>
            </w:r>
          </w:p>
        </w:tc>
      </w:tr>
      <w:tr w:rsidR="008B577B" w:rsidRPr="002B79EF" w14:paraId="0199152A" w14:textId="77777777" w:rsidTr="004175DF">
        <w:trPr>
          <w:trHeight w:val="57"/>
          <w:jc w:val="right"/>
        </w:trPr>
        <w:tc>
          <w:tcPr>
            <w:cnfStyle w:val="001000000000" w:firstRow="0" w:lastRow="0" w:firstColumn="1" w:lastColumn="0" w:oddVBand="0" w:evenVBand="0" w:oddHBand="0" w:evenHBand="0" w:firstRowFirstColumn="0" w:firstRowLastColumn="0" w:lastRowFirstColumn="0" w:lastRowLastColumn="0"/>
            <w:tcW w:w="393" w:type="pct"/>
            <w:tcBorders>
              <w:top w:val="single" w:sz="4" w:space="0" w:color="auto"/>
            </w:tcBorders>
            <w:shd w:val="clear" w:color="auto" w:fill="auto"/>
          </w:tcPr>
          <w:p w14:paraId="1C584D32" w14:textId="2B57E10D" w:rsidR="008B577B" w:rsidRPr="002B79EF" w:rsidRDefault="000D375E" w:rsidP="000F79F6">
            <w:pPr>
              <w:pStyle w:val="Normal-pool"/>
              <w:keepNext/>
              <w:keepLines/>
              <w:spacing w:before="40" w:after="120"/>
              <w:rPr>
                <w:rFonts w:ascii="Times New Roman" w:eastAsia="DengXian" w:hAnsi="Times New Roman" w:cs="Times New Roman"/>
                <w:sz w:val="18"/>
                <w:szCs w:val="18"/>
                <w:lang w:val="en-GB"/>
              </w:rPr>
            </w:pPr>
            <w:r>
              <w:rPr>
                <w:rFonts w:ascii="Times New Roman" w:eastAsia="DengXian" w:hAnsi="Times New Roman" w:cs="Times New Roman"/>
                <w:sz w:val="18"/>
                <w:szCs w:val="18"/>
                <w:lang w:val="en-GB"/>
              </w:rPr>
              <w:t>3–6 p.m.</w:t>
            </w:r>
          </w:p>
          <w:p w14:paraId="029636EF" w14:textId="65617016" w:rsidR="008B577B" w:rsidRPr="002B79EF" w:rsidRDefault="008B577B" w:rsidP="000F79F6">
            <w:pPr>
              <w:pStyle w:val="Normal-pool"/>
              <w:keepNext/>
              <w:keepLines/>
              <w:spacing w:before="120" w:after="12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 xml:space="preserve">Afternoon </w:t>
            </w:r>
            <w:r w:rsidR="000D375E">
              <w:rPr>
                <w:rFonts w:ascii="Times New Roman" w:eastAsia="DengXian" w:hAnsi="Times New Roman" w:cs="Times New Roman"/>
                <w:sz w:val="18"/>
                <w:szCs w:val="18"/>
                <w:lang w:val="en-GB"/>
              </w:rPr>
              <w:t>s</w:t>
            </w:r>
            <w:r w:rsidRPr="002B79EF">
              <w:rPr>
                <w:rFonts w:ascii="Times New Roman" w:eastAsia="DengXian" w:hAnsi="Times New Roman" w:cs="Times New Roman"/>
                <w:sz w:val="18"/>
                <w:szCs w:val="18"/>
                <w:lang w:val="en-GB"/>
              </w:rPr>
              <w:t>ession</w:t>
            </w:r>
          </w:p>
        </w:tc>
        <w:tc>
          <w:tcPr>
            <w:tcW w:w="986" w:type="pct"/>
            <w:tcBorders>
              <w:top w:val="single" w:sz="4" w:space="0" w:color="auto"/>
            </w:tcBorders>
            <w:shd w:val="clear" w:color="auto" w:fill="FFFFFF"/>
          </w:tcPr>
          <w:p w14:paraId="57C6120A" w14:textId="77777777" w:rsidR="008B577B" w:rsidRPr="002B79EF" w:rsidRDefault="008B577B" w:rsidP="000F79F6">
            <w:pPr>
              <w:pStyle w:val="Normal-pool"/>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4: Matters for consideration or action by the Conference of the Parties</w:t>
            </w:r>
          </w:p>
          <w:p w14:paraId="02BDDB7E" w14:textId="77777777" w:rsidR="00AC741A" w:rsidRDefault="00AC741A" w:rsidP="00AC741A">
            <w:pPr>
              <w:pStyle w:val="Normal-pool"/>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(b)</w:t>
            </w:r>
            <w:r w:rsidRPr="002B79EF">
              <w:rPr>
                <w:rFonts w:ascii="Times New Roman" w:eastAsia="DengXian" w:hAnsi="Times New Roman" w:cs="Times New Roman"/>
                <w:sz w:val="18"/>
                <w:szCs w:val="18"/>
                <w:lang w:val="en-GB"/>
              </w:rPr>
              <w:tab/>
              <w:t xml:space="preserve">Mercury-added products and manufacturing processes in which mercury or mercury compounds are used: </w:t>
            </w:r>
          </w:p>
          <w:p w14:paraId="489A2273" w14:textId="77777777" w:rsidR="00AC741A" w:rsidRPr="002B79EF" w:rsidRDefault="00AC741A" w:rsidP="00AC741A">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w:t>
            </w:r>
            <w:r w:rsidRPr="002B79EF">
              <w:rPr>
                <w:rFonts w:ascii="Times New Roman" w:eastAsia="DengXian" w:hAnsi="Times New Roman" w:cs="Times New Roman"/>
                <w:sz w:val="18"/>
                <w:szCs w:val="18"/>
                <w:lang w:val="en-GB"/>
              </w:rPr>
              <w:tab/>
            </w:r>
            <w:r>
              <w:rPr>
                <w:rFonts w:ascii="Times New Roman" w:eastAsia="DengXian" w:hAnsi="Times New Roman" w:cs="Times New Roman"/>
                <w:sz w:val="18"/>
                <w:szCs w:val="18"/>
                <w:lang w:val="en-GB"/>
              </w:rPr>
              <w:t>Amendments to annex A</w:t>
            </w:r>
          </w:p>
          <w:p w14:paraId="18C46CC1" w14:textId="77777777" w:rsidR="00AC741A" w:rsidRDefault="00AC741A" w:rsidP="00AC741A">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(iii)</w:t>
            </w:r>
            <w:r w:rsidRPr="002B79EF">
              <w:rPr>
                <w:rFonts w:ascii="Times New Roman" w:eastAsia="DengXian" w:hAnsi="Times New Roman" w:cs="Times New Roman"/>
                <w:sz w:val="18"/>
                <w:szCs w:val="18"/>
                <w:lang w:val="en-GB"/>
              </w:rPr>
              <w:tab/>
            </w:r>
            <w:r w:rsidRPr="00384430">
              <w:rPr>
                <w:rFonts w:ascii="Times New Roman" w:eastAsia="DengXian" w:hAnsi="Times New Roman" w:cs="Times New Roman"/>
                <w:sz w:val="18"/>
                <w:szCs w:val="18"/>
                <w:lang w:val="en-GB"/>
              </w:rPr>
              <w:t>Consideration of the feasibility of mercury-free alternatives for manufacturing vinyl chloride monomer</w:t>
            </w:r>
          </w:p>
          <w:p w14:paraId="354A4A46" w14:textId="32856281" w:rsidR="00B57F39" w:rsidRDefault="00B57F39" w:rsidP="00B57F39">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(ii)</w:t>
            </w:r>
            <w:r w:rsidRPr="002B79EF">
              <w:rPr>
                <w:rFonts w:ascii="Times New Roman" w:eastAsia="DengXian" w:hAnsi="Times New Roman" w:cs="Times New Roman"/>
                <w:sz w:val="18"/>
                <w:szCs w:val="18"/>
                <w:lang w:val="en-GB"/>
              </w:rPr>
              <w:tab/>
            </w:r>
            <w:r>
              <w:rPr>
                <w:rFonts w:ascii="Times New Roman" w:eastAsia="DengXian" w:hAnsi="Times New Roman" w:cs="Times New Roman"/>
                <w:sz w:val="18"/>
                <w:szCs w:val="18"/>
                <w:lang w:val="en-GB"/>
              </w:rPr>
              <w:t>Cosmetics listed in part I of annex A</w:t>
            </w:r>
          </w:p>
          <w:p w14:paraId="3683FA27" w14:textId="188AA544" w:rsidR="00C074C2" w:rsidRPr="002B79EF" w:rsidRDefault="00C074C2" w:rsidP="00B57F39">
            <w:pPr>
              <w:pStyle w:val="Normal-pool"/>
              <w:keepNext/>
              <w:keepLines/>
              <w:tabs>
                <w:tab w:val="clear" w:pos="624"/>
                <w:tab w:val="clear" w:pos="1247"/>
                <w:tab w:val="left" w:pos="749"/>
              </w:tabs>
              <w:spacing w:before="40" w:after="120"/>
              <w:ind w:left="764" w:hanging="425"/>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Pr>
                <w:rFonts w:ascii="Times New Roman" w:eastAsia="DengXian" w:hAnsi="Times New Roman" w:cs="Times New Roman"/>
                <w:sz w:val="18"/>
                <w:szCs w:val="18"/>
                <w:lang w:val="en-GB"/>
              </w:rPr>
              <w:t>(iv)</w:t>
            </w:r>
            <w:r w:rsidR="00F86BC2" w:rsidRPr="002B79EF">
              <w:rPr>
                <w:rFonts w:ascii="Times New Roman" w:eastAsia="DengXian" w:hAnsi="Times New Roman" w:cs="Times New Roman"/>
                <w:sz w:val="18"/>
                <w:szCs w:val="18"/>
                <w:lang w:val="en-GB"/>
              </w:rPr>
              <w:t xml:space="preserve"> </w:t>
            </w:r>
            <w:r w:rsidR="00F86BC2" w:rsidRPr="002B79EF">
              <w:rPr>
                <w:rFonts w:ascii="Times New Roman" w:eastAsia="DengXian" w:hAnsi="Times New Roman" w:cs="Times New Roman"/>
                <w:sz w:val="18"/>
                <w:szCs w:val="18"/>
                <w:lang w:val="en-GB"/>
              </w:rPr>
              <w:tab/>
            </w:r>
            <w:r w:rsidR="00F86BC2" w:rsidRPr="00F86BC2">
              <w:rPr>
                <w:rFonts w:ascii="Times New Roman" w:eastAsia="DengXian" w:hAnsi="Times New Roman" w:cs="Times New Roman"/>
                <w:sz w:val="18"/>
                <w:szCs w:val="18"/>
                <w:lang w:val="en-GB"/>
              </w:rPr>
              <w:t>Extensions for exemptions</w:t>
            </w:r>
          </w:p>
          <w:p w14:paraId="4812F5F7" w14:textId="77777777" w:rsidR="005D433B" w:rsidRPr="002B79EF" w:rsidRDefault="005D433B" w:rsidP="005D433B">
            <w:pPr>
              <w:pStyle w:val="Normal-pool"/>
              <w:tabs>
                <w:tab w:val="clear" w:pos="624"/>
              </w:tabs>
              <w:spacing w:before="40" w:after="120"/>
              <w:ind w:left="340" w:hanging="34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(a)</w:t>
            </w:r>
            <w:r w:rsidRPr="002B79EF">
              <w:rPr>
                <w:rFonts w:ascii="Times New Roman" w:eastAsia="DengXian" w:hAnsi="Times New Roman" w:cs="Times New Roman"/>
                <w:sz w:val="18"/>
                <w:szCs w:val="18"/>
                <w:lang w:val="en-GB"/>
              </w:rPr>
              <w:tab/>
              <w:t>Mercury supply sources and trade</w:t>
            </w:r>
          </w:p>
          <w:p w14:paraId="4DE5D294" w14:textId="63308F3E" w:rsidR="008B577B" w:rsidRPr="002B79EF" w:rsidRDefault="008B577B" w:rsidP="000F79F6">
            <w:pPr>
              <w:pStyle w:val="Normal-pool"/>
              <w:keepNext/>
              <w:keepLines/>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p>
        </w:tc>
        <w:tc>
          <w:tcPr>
            <w:tcW w:w="905" w:type="pct"/>
            <w:tcBorders>
              <w:top w:val="single" w:sz="4" w:space="0" w:color="auto"/>
            </w:tcBorders>
            <w:shd w:val="clear" w:color="auto" w:fill="auto"/>
          </w:tcPr>
          <w:p w14:paraId="04CC4459"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4: Matters for consideration or action by the Conference of the Parties</w:t>
            </w:r>
          </w:p>
          <w:p w14:paraId="2FAAD8E0" w14:textId="6E8391AC" w:rsidR="009428F7" w:rsidRPr="002B79EF" w:rsidRDefault="009428F7" w:rsidP="009428F7">
            <w:pPr>
              <w:pStyle w:val="Normal-pool"/>
              <w:tabs>
                <w:tab w:val="clear" w:pos="624"/>
              </w:tabs>
              <w:spacing w:before="40" w:after="120"/>
              <w:ind w:left="340" w:hanging="34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sidR="003F3268">
              <w:rPr>
                <w:rFonts w:ascii="Times New Roman" w:eastAsia="DengXian" w:hAnsi="Times New Roman" w:cs="Times New Roman"/>
                <w:sz w:val="18"/>
                <w:szCs w:val="18"/>
                <w:lang w:val="en-GB"/>
              </w:rPr>
              <w:t>g</w:t>
            </w:r>
            <w:r w:rsidRPr="002B79EF">
              <w:rPr>
                <w:rFonts w:ascii="Times New Roman" w:eastAsia="DengXian" w:hAnsi="Times New Roman" w:cs="Times New Roman"/>
                <w:sz w:val="18"/>
                <w:szCs w:val="18"/>
                <w:lang w:val="en-GB"/>
              </w:rPr>
              <w:t>)</w:t>
            </w:r>
            <w:r w:rsidRPr="002B79EF">
              <w:rPr>
                <w:rFonts w:ascii="Times New Roman" w:eastAsia="DengXian" w:hAnsi="Times New Roman" w:cs="Times New Roman"/>
                <w:sz w:val="18"/>
                <w:szCs w:val="18"/>
                <w:lang w:val="en-GB"/>
              </w:rPr>
              <w:tab/>
              <w:t>Implementation and Compliance Committee</w:t>
            </w:r>
          </w:p>
          <w:p w14:paraId="484EC7AD" w14:textId="752E60BF" w:rsidR="009428F7" w:rsidRDefault="009428F7" w:rsidP="009428F7">
            <w:pPr>
              <w:pStyle w:val="Normal-pool"/>
              <w:tabs>
                <w:tab w:val="clear" w:pos="624"/>
              </w:tabs>
              <w:spacing w:before="40" w:after="120"/>
              <w:ind w:left="340" w:hanging="34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sidDel="00904BFC">
              <w:rPr>
                <w:rFonts w:ascii="Times New Roman" w:eastAsia="DengXian" w:hAnsi="Times New Roman" w:cs="Times New Roman"/>
                <w:sz w:val="18"/>
                <w:szCs w:val="18"/>
                <w:lang w:val="en-GB"/>
              </w:rPr>
              <w:t>(</w:t>
            </w:r>
            <w:r w:rsidR="003F3268">
              <w:rPr>
                <w:rFonts w:ascii="Times New Roman" w:eastAsia="DengXian" w:hAnsi="Times New Roman" w:cs="Times New Roman"/>
                <w:sz w:val="18"/>
                <w:szCs w:val="18"/>
                <w:lang w:val="en-GB"/>
              </w:rPr>
              <w:t>h</w:t>
            </w:r>
            <w:r w:rsidRPr="002B79EF">
              <w:rPr>
                <w:rFonts w:ascii="Times New Roman" w:eastAsia="DengXian" w:hAnsi="Times New Roman" w:cs="Times New Roman"/>
                <w:sz w:val="18"/>
                <w:szCs w:val="18"/>
                <w:lang w:val="en-GB"/>
              </w:rPr>
              <w:t>)</w:t>
            </w:r>
            <w:r w:rsidRPr="002B79EF">
              <w:rPr>
                <w:rFonts w:ascii="Times New Roman" w:eastAsia="DengXian" w:hAnsi="Times New Roman" w:cs="Times New Roman"/>
                <w:sz w:val="18"/>
                <w:szCs w:val="18"/>
                <w:lang w:val="en-GB"/>
              </w:rPr>
              <w:tab/>
              <w:t>National reporting</w:t>
            </w:r>
          </w:p>
          <w:p w14:paraId="114F262F" w14:textId="77777777" w:rsidR="009428F7" w:rsidRPr="002B79EF" w:rsidRDefault="009428F7" w:rsidP="009428F7">
            <w:pPr>
              <w:pStyle w:val="Normal-pool"/>
              <w:tabs>
                <w:tab w:val="clear" w:pos="624"/>
              </w:tabs>
              <w:spacing w:before="40" w:after="120"/>
              <w:ind w:left="340" w:hanging="34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sz w:val="18"/>
                <w:szCs w:val="18"/>
                <w:lang w:val="en-GB"/>
              </w:rPr>
              <w:t>(</w:t>
            </w:r>
            <w:r>
              <w:rPr>
                <w:rFonts w:ascii="Times New Roman" w:eastAsia="DengXian" w:hAnsi="Times New Roman" w:cs="Times New Roman"/>
                <w:sz w:val="18"/>
                <w:szCs w:val="18"/>
                <w:lang w:val="en-GB"/>
              </w:rPr>
              <w:t>i</w:t>
            </w:r>
            <w:r w:rsidRPr="002B79EF">
              <w:rPr>
                <w:rFonts w:ascii="Times New Roman" w:eastAsia="DengXian" w:hAnsi="Times New Roman" w:cs="Times New Roman"/>
                <w:sz w:val="18"/>
                <w:szCs w:val="18"/>
                <w:lang w:val="en-GB"/>
              </w:rPr>
              <w:t>)</w:t>
            </w:r>
            <w:r w:rsidRPr="002B79EF">
              <w:rPr>
                <w:rFonts w:ascii="Times New Roman" w:eastAsia="DengXian" w:hAnsi="Times New Roman" w:cs="Times New Roman"/>
                <w:sz w:val="18"/>
                <w:szCs w:val="18"/>
                <w:lang w:val="en-GB"/>
              </w:rPr>
              <w:tab/>
              <w:t>Effectiveness evaluation</w:t>
            </w:r>
          </w:p>
          <w:p w14:paraId="7643150A" w14:textId="646D642B" w:rsidR="008B577B" w:rsidRPr="002B79EF" w:rsidRDefault="008B577B" w:rsidP="009428F7">
            <w:pPr>
              <w:pStyle w:val="Normal-pool"/>
              <w:keepNext/>
              <w:keepLines/>
              <w:tabs>
                <w:tab w:val="clear" w:pos="624"/>
              </w:tabs>
              <w:spacing w:before="40" w:after="120"/>
              <w:ind w:left="339" w:hanging="339"/>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p>
        </w:tc>
        <w:tc>
          <w:tcPr>
            <w:tcW w:w="905" w:type="pct"/>
            <w:tcBorders>
              <w:top w:val="single" w:sz="4" w:space="0" w:color="auto"/>
            </w:tcBorders>
            <w:shd w:val="clear" w:color="auto" w:fill="FFFFFF"/>
          </w:tcPr>
          <w:p w14:paraId="068B24BC" w14:textId="77777777" w:rsidR="008B577B" w:rsidRPr="00D479C4"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heme="majorBidi" w:eastAsia="DengXian" w:hAnsiTheme="majorBidi" w:cstheme="majorBidi"/>
                <w:i/>
                <w:iCs/>
                <w:sz w:val="18"/>
                <w:szCs w:val="18"/>
                <w:lang w:val="en-GB"/>
              </w:rPr>
            </w:pPr>
            <w:r w:rsidRPr="00D479C4">
              <w:rPr>
                <w:rFonts w:asciiTheme="majorBidi" w:eastAsia="DengXian" w:hAnsiTheme="majorBidi" w:cstheme="majorBidi"/>
                <w:i/>
                <w:iCs/>
                <w:sz w:val="18"/>
                <w:szCs w:val="18"/>
                <w:lang w:val="en-GB"/>
              </w:rPr>
              <w:t>Consideration of outcomes</w:t>
            </w:r>
          </w:p>
          <w:p w14:paraId="4449B515" w14:textId="4492B215" w:rsidR="008B577B" w:rsidRPr="00D479C4"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heme="majorBidi" w:eastAsia="DengXian" w:hAnsiTheme="majorBidi" w:cstheme="majorBidi"/>
                <w:b/>
                <w:bCs/>
                <w:sz w:val="18"/>
                <w:szCs w:val="18"/>
                <w:lang w:val="en-GB"/>
              </w:rPr>
            </w:pPr>
            <w:r w:rsidRPr="00D479C4">
              <w:rPr>
                <w:rFonts w:asciiTheme="majorBidi" w:eastAsia="DengXian" w:hAnsiTheme="majorBidi" w:cstheme="majorBidi"/>
                <w:b/>
                <w:bCs/>
                <w:sz w:val="18"/>
                <w:szCs w:val="18"/>
                <w:lang w:val="en-GB"/>
              </w:rPr>
              <w:t>Item 4: Matters for consideration or action by the Conference of the Parties (cont.)</w:t>
            </w:r>
          </w:p>
        </w:tc>
        <w:tc>
          <w:tcPr>
            <w:tcW w:w="905" w:type="pct"/>
            <w:tcBorders>
              <w:top w:val="single" w:sz="4" w:space="0" w:color="auto"/>
            </w:tcBorders>
            <w:shd w:val="clear" w:color="auto" w:fill="auto"/>
          </w:tcPr>
          <w:p w14:paraId="63D846CC" w14:textId="6615D6F4" w:rsidR="008B577B" w:rsidRPr="00D479C4"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heme="majorBidi" w:eastAsia="DengXian" w:hAnsiTheme="majorBidi" w:cstheme="majorBidi"/>
                <w:i/>
                <w:iCs/>
                <w:sz w:val="18"/>
                <w:szCs w:val="18"/>
                <w:lang w:val="en-GB"/>
              </w:rPr>
            </w:pPr>
            <w:r w:rsidRPr="00D479C4">
              <w:rPr>
                <w:rFonts w:asciiTheme="majorBidi" w:eastAsia="DengXian" w:hAnsiTheme="majorBidi" w:cstheme="majorBidi"/>
                <w:i/>
                <w:iCs/>
                <w:sz w:val="18"/>
                <w:szCs w:val="18"/>
                <w:lang w:val="en-GB"/>
              </w:rPr>
              <w:t>Consideration of outcomes and adoption of remaining decisions</w:t>
            </w:r>
          </w:p>
        </w:tc>
        <w:tc>
          <w:tcPr>
            <w:tcW w:w="905" w:type="pct"/>
            <w:tcBorders>
              <w:top w:val="single" w:sz="4" w:space="0" w:color="auto"/>
            </w:tcBorders>
            <w:shd w:val="clear" w:color="auto" w:fill="auto"/>
          </w:tcPr>
          <w:p w14:paraId="7B20F19F" w14:textId="77777777" w:rsidR="008B577B" w:rsidRPr="002B79EF" w:rsidRDefault="008B577B" w:rsidP="000F79F6">
            <w:pPr>
              <w:pStyle w:val="Normal-pool"/>
              <w:keepNext/>
              <w:keepLines/>
              <w:spacing w:before="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b/>
                <w:bCs/>
                <w:sz w:val="18"/>
                <w:szCs w:val="18"/>
                <w:lang w:val="en-GB"/>
              </w:rPr>
            </w:pPr>
            <w:r w:rsidRPr="002B79EF">
              <w:rPr>
                <w:rFonts w:ascii="Times New Roman" w:eastAsia="DengXian" w:hAnsi="Times New Roman" w:cs="Times New Roman"/>
                <w:b/>
                <w:bCs/>
                <w:sz w:val="18"/>
                <w:szCs w:val="18"/>
                <w:lang w:val="en-GB"/>
              </w:rPr>
              <w:t>Item 9: Adoption of the report of the meeting</w:t>
            </w:r>
          </w:p>
          <w:p w14:paraId="3DBFC944" w14:textId="5A595E06" w:rsidR="008B577B" w:rsidRPr="002B79EF" w:rsidRDefault="008B577B" w:rsidP="000F79F6">
            <w:pPr>
              <w:pStyle w:val="Normal-pool"/>
              <w:keepNext/>
              <w:keepLines/>
              <w:spacing w:before="240" w:after="120"/>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18"/>
                <w:szCs w:val="18"/>
                <w:lang w:val="en-GB"/>
              </w:rPr>
            </w:pPr>
            <w:r w:rsidRPr="002B79EF">
              <w:rPr>
                <w:rFonts w:ascii="Times New Roman" w:eastAsia="DengXian" w:hAnsi="Times New Roman" w:cs="Times New Roman"/>
                <w:b/>
                <w:bCs/>
                <w:sz w:val="18"/>
                <w:szCs w:val="18"/>
                <w:lang w:val="en-GB"/>
              </w:rPr>
              <w:t>Item 10: Closure of the meeting</w:t>
            </w:r>
          </w:p>
        </w:tc>
      </w:tr>
      <w:bookmarkEnd w:id="7"/>
    </w:tbl>
    <w:p w14:paraId="68CDAF77" w14:textId="77777777" w:rsidR="008B577B" w:rsidRPr="008B577B" w:rsidRDefault="008B577B" w:rsidP="008B577B">
      <w:pPr>
        <w:tabs>
          <w:tab w:val="clear" w:pos="1247"/>
          <w:tab w:val="clear" w:pos="1814"/>
          <w:tab w:val="clear" w:pos="2381"/>
          <w:tab w:val="clear" w:pos="2948"/>
          <w:tab w:val="clear" w:pos="3515"/>
        </w:tabs>
        <w:rPr>
          <w:lang w:val="en-GB"/>
        </w:rPr>
      </w:pPr>
    </w:p>
    <w:tbl>
      <w:tblPr>
        <w:tblStyle w:val="TableGrid1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2886"/>
        <w:gridCol w:w="2886"/>
        <w:gridCol w:w="2886"/>
        <w:gridCol w:w="2886"/>
      </w:tblGrid>
      <w:tr w:rsidR="008B577B" w:rsidRPr="002B79EF" w14:paraId="3382B980" w14:textId="77777777" w:rsidTr="008A5DD2">
        <w:tc>
          <w:tcPr>
            <w:tcW w:w="1000" w:type="pct"/>
          </w:tcPr>
          <w:p w14:paraId="35D165D0" w14:textId="77777777" w:rsidR="008B577B" w:rsidRPr="002B79EF" w:rsidRDefault="008B577B" w:rsidP="004175DF">
            <w:pPr>
              <w:pStyle w:val="Normal-pool"/>
              <w:spacing w:before="520" w:after="0" w:line="240" w:lineRule="auto"/>
              <w:rPr>
                <w:rFonts w:ascii="Times New Roman" w:eastAsia="DengXian" w:hAnsi="Times New Roman" w:cs="Times New Roman"/>
                <w:lang w:val="en-GB"/>
              </w:rPr>
            </w:pPr>
            <w:bookmarkStart w:id="8" w:name="_Hlk136874285"/>
          </w:p>
        </w:tc>
        <w:tc>
          <w:tcPr>
            <w:tcW w:w="1000" w:type="pct"/>
          </w:tcPr>
          <w:p w14:paraId="3D3BABFD" w14:textId="77777777" w:rsidR="008B577B" w:rsidRPr="002B79EF" w:rsidRDefault="008B577B" w:rsidP="004175DF">
            <w:pPr>
              <w:pStyle w:val="Normal-pool"/>
              <w:spacing w:before="520" w:after="0" w:line="240" w:lineRule="auto"/>
              <w:rPr>
                <w:rFonts w:ascii="Times New Roman" w:eastAsia="DengXian" w:hAnsi="Times New Roman" w:cs="Times New Roman"/>
                <w:lang w:val="en-GB"/>
              </w:rPr>
            </w:pPr>
          </w:p>
        </w:tc>
        <w:tc>
          <w:tcPr>
            <w:tcW w:w="1000" w:type="pct"/>
            <w:tcBorders>
              <w:bottom w:val="single" w:sz="4" w:space="0" w:color="auto"/>
            </w:tcBorders>
          </w:tcPr>
          <w:p w14:paraId="3541D111" w14:textId="77777777" w:rsidR="008B577B" w:rsidRPr="002B79EF" w:rsidRDefault="008B577B" w:rsidP="004175DF">
            <w:pPr>
              <w:pStyle w:val="Normal-pool"/>
              <w:spacing w:before="520" w:after="0" w:line="240" w:lineRule="auto"/>
              <w:rPr>
                <w:rFonts w:ascii="Times New Roman" w:eastAsia="DengXian" w:hAnsi="Times New Roman" w:cs="Times New Roman"/>
                <w:lang w:val="en-GB"/>
              </w:rPr>
            </w:pPr>
          </w:p>
        </w:tc>
        <w:tc>
          <w:tcPr>
            <w:tcW w:w="1000" w:type="pct"/>
          </w:tcPr>
          <w:p w14:paraId="38FE4FF2" w14:textId="77777777" w:rsidR="008B577B" w:rsidRPr="002B79EF" w:rsidRDefault="008B577B" w:rsidP="004175DF">
            <w:pPr>
              <w:pStyle w:val="Normal-pool"/>
              <w:spacing w:before="520" w:after="0" w:line="240" w:lineRule="auto"/>
              <w:rPr>
                <w:rFonts w:ascii="Times New Roman" w:eastAsia="DengXian" w:hAnsi="Times New Roman" w:cs="Times New Roman"/>
                <w:lang w:val="en-GB"/>
              </w:rPr>
            </w:pPr>
          </w:p>
        </w:tc>
        <w:tc>
          <w:tcPr>
            <w:tcW w:w="1000" w:type="pct"/>
          </w:tcPr>
          <w:p w14:paraId="0F4DB76E" w14:textId="77777777" w:rsidR="008B577B" w:rsidRPr="002B79EF" w:rsidRDefault="008B577B" w:rsidP="004175DF">
            <w:pPr>
              <w:pStyle w:val="Normal-pool"/>
              <w:spacing w:before="520" w:after="0" w:line="240" w:lineRule="auto"/>
              <w:rPr>
                <w:rFonts w:ascii="Times New Roman" w:eastAsia="DengXian" w:hAnsi="Times New Roman" w:cs="Times New Roman"/>
                <w:lang w:val="en-GB"/>
              </w:rPr>
            </w:pPr>
          </w:p>
        </w:tc>
      </w:tr>
      <w:bookmarkEnd w:id="8"/>
    </w:tbl>
    <w:p w14:paraId="5CA150C6" w14:textId="2DB22389" w:rsidR="00A73005" w:rsidRPr="002B79EF" w:rsidRDefault="00A73005" w:rsidP="00A73005">
      <w:pPr>
        <w:pStyle w:val="Normal-pool"/>
        <w:rPr>
          <w:lang w:val="en-GB"/>
        </w:rPr>
      </w:pPr>
    </w:p>
    <w:sectPr w:rsidR="00A73005" w:rsidRPr="002B79EF" w:rsidSect="004175DF">
      <w:headerReference w:type="even" r:id="rId18"/>
      <w:headerReference w:type="default" r:id="rId19"/>
      <w:footerReference w:type="even" r:id="rId20"/>
      <w:footerReference w:type="default" r:id="rId21"/>
      <w:headerReference w:type="first" r:id="rId22"/>
      <w:footerReference w:type="first" r:id="rId23"/>
      <w:pgSz w:w="16839" w:h="11907" w:orient="landscape"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1A46" w14:textId="77777777" w:rsidR="00BB2C30" w:rsidRPr="00A73005" w:rsidRDefault="00BB2C30">
      <w:r w:rsidRPr="00A73005">
        <w:separator/>
      </w:r>
    </w:p>
  </w:endnote>
  <w:endnote w:type="continuationSeparator" w:id="0">
    <w:p w14:paraId="0D5B3F38" w14:textId="77777777" w:rsidR="00BB2C30" w:rsidRPr="00A73005" w:rsidRDefault="00BB2C30">
      <w:r w:rsidRPr="00A73005">
        <w:continuationSeparator/>
      </w:r>
    </w:p>
  </w:endnote>
  <w:endnote w:type="continuationNotice" w:id="1">
    <w:p w14:paraId="6C78B234" w14:textId="77777777" w:rsidR="00BB2C30" w:rsidRDefault="00BB2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6AFA" w14:textId="77777777" w:rsidR="008B577B" w:rsidRPr="00721AE7" w:rsidRDefault="008B577B" w:rsidP="008A5DD2">
    <w:pPr>
      <w:pStyle w:val="Footer-pool"/>
    </w:pPr>
    <w:r w:rsidRPr="00721AE7">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E960" w14:textId="77777777" w:rsidR="008B577B" w:rsidRPr="006E2750" w:rsidRDefault="008B577B" w:rsidP="008A5DD2">
    <w:pPr>
      <w:pStyle w:val="Footer"/>
      <w:jc w:val="right"/>
      <w:rPr>
        <w:b/>
      </w:rPr>
    </w:pPr>
    <w:r>
      <w:rPr>
        <w:b/>
        <w:noProof/>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78F7" w14:textId="6D9FE764" w:rsidR="004175DF" w:rsidRPr="003B2B86" w:rsidRDefault="003B2B86" w:rsidP="004175DF">
    <w:pPr>
      <w:pStyle w:val="Normal-pool"/>
      <w:rPr>
        <w:lang w:val="fr-CH"/>
      </w:rPr>
    </w:pPr>
    <w:r>
      <w:rPr>
        <w:lang w:val="fr-CH"/>
      </w:rPr>
      <w:tab/>
    </w:r>
    <w:r>
      <w:rPr>
        <w:lang w:val="fr-CH"/>
      </w:rPr>
      <w:tab/>
    </w:r>
    <w:r w:rsidR="00900EC7">
      <w:rPr>
        <w:lang w:val="fr-CH"/>
      </w:rPr>
      <w:t>220825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4B14" w14:textId="0535D9B2" w:rsidR="007A36F8" w:rsidRPr="00A73005" w:rsidRDefault="00A73005" w:rsidP="00A73005">
    <w:pPr>
      <w:pStyle w:val="Footer"/>
    </w:pPr>
    <w:r w:rsidRPr="00A73005">
      <w:rPr>
        <w:rStyle w:val="PageNumber"/>
      </w:rPr>
      <w:fldChar w:fldCharType="begin"/>
    </w:r>
    <w:r w:rsidRPr="00A73005">
      <w:rPr>
        <w:rStyle w:val="PageNumber"/>
      </w:rPr>
      <w:instrText xml:space="preserve"> PAGE </w:instrText>
    </w:r>
    <w:r w:rsidRPr="00A73005">
      <w:rPr>
        <w:rStyle w:val="PageNumber"/>
      </w:rPr>
      <w:fldChar w:fldCharType="separate"/>
    </w:r>
    <w:r w:rsidRPr="00A73005">
      <w:rPr>
        <w:rStyle w:val="PageNumber"/>
        <w:noProof/>
      </w:rPr>
      <w:t>1</w:t>
    </w:r>
    <w:r w:rsidRPr="00A7300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1841" w14:textId="02D8D767" w:rsidR="007A36F8" w:rsidRPr="00A73005" w:rsidRDefault="00A73005" w:rsidP="00A73005">
    <w:pPr>
      <w:pStyle w:val="Footer-pool"/>
      <w:jc w:val="right"/>
    </w:pPr>
    <w:r w:rsidRPr="00A73005">
      <w:rPr>
        <w:rStyle w:val="PageNumber"/>
        <w:b/>
      </w:rPr>
      <w:fldChar w:fldCharType="begin"/>
    </w:r>
    <w:r w:rsidRPr="00A73005">
      <w:rPr>
        <w:rStyle w:val="PageNumber"/>
        <w:b/>
      </w:rPr>
      <w:instrText xml:space="preserve"> PAGE \* MERGEFORMAT </w:instrText>
    </w:r>
    <w:r w:rsidRPr="00A73005">
      <w:rPr>
        <w:rStyle w:val="PageNumber"/>
        <w:b/>
      </w:rPr>
      <w:fldChar w:fldCharType="separate"/>
    </w:r>
    <w:r w:rsidRPr="00A73005">
      <w:rPr>
        <w:rStyle w:val="PageNumber"/>
        <w:b/>
        <w:noProof/>
      </w:rPr>
      <w:t>1</w:t>
    </w:r>
    <w:r w:rsidRPr="00A73005">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94A" w14:textId="024FBF02" w:rsidR="00A73005" w:rsidRPr="004175DF" w:rsidRDefault="004175DF" w:rsidP="004175DF">
    <w:pPr>
      <w:pStyle w:val="Footer"/>
      <w:rPr>
        <w:b/>
        <w:bCs/>
      </w:rPr>
    </w:pPr>
    <w:r w:rsidRPr="004175DF">
      <w:rPr>
        <w:b/>
        <w:bCs/>
      </w:rPr>
      <w:fldChar w:fldCharType="begin"/>
    </w:r>
    <w:r w:rsidRPr="004175DF">
      <w:rPr>
        <w:b/>
        <w:bCs/>
      </w:rPr>
      <w:instrText xml:space="preserve"> PAGE   \* MERGEFORMAT </w:instrText>
    </w:r>
    <w:r w:rsidRPr="004175DF">
      <w:rPr>
        <w:b/>
        <w:bCs/>
      </w:rPr>
      <w:fldChar w:fldCharType="separate"/>
    </w:r>
    <w:r w:rsidRPr="004175DF">
      <w:rPr>
        <w:b/>
        <w:bCs/>
        <w:noProof/>
      </w:rPr>
      <w:t>1</w:t>
    </w:r>
    <w:r w:rsidRPr="004175D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E2A2" w14:textId="77777777" w:rsidR="00BB2C30" w:rsidRPr="00E33B3E" w:rsidRDefault="00BB2C30" w:rsidP="00E33B3E">
      <w:pPr>
        <w:pStyle w:val="Normal-pool"/>
        <w:spacing w:before="60"/>
        <w:ind w:left="624"/>
        <w:rPr>
          <w:sz w:val="18"/>
          <w:szCs w:val="18"/>
        </w:rPr>
      </w:pPr>
      <w:r w:rsidRPr="00E33B3E">
        <w:rPr>
          <w:sz w:val="18"/>
          <w:szCs w:val="18"/>
        </w:rPr>
        <w:separator/>
      </w:r>
    </w:p>
  </w:footnote>
  <w:footnote w:type="continuationSeparator" w:id="0">
    <w:p w14:paraId="0A2F1813" w14:textId="77777777" w:rsidR="00BB2C30" w:rsidRPr="00A73005" w:rsidRDefault="00BB2C30" w:rsidP="00BC07FE">
      <w:pPr>
        <w:pStyle w:val="Normal-pool"/>
      </w:pPr>
      <w:r w:rsidRPr="00A73005">
        <w:continuationSeparator/>
      </w:r>
    </w:p>
  </w:footnote>
  <w:footnote w:type="continuationNotice" w:id="1">
    <w:p w14:paraId="688062D3" w14:textId="77777777" w:rsidR="00BB2C30" w:rsidRPr="00A73005" w:rsidRDefault="00BB2C30" w:rsidP="00E94B48">
      <w:pPr>
        <w:pStyle w:val="Footer"/>
        <w:rPr>
          <w:sz w:val="4"/>
          <w:szCs w:val="4"/>
        </w:rPr>
      </w:pPr>
    </w:p>
  </w:footnote>
  <w:footnote w:id="2">
    <w:p w14:paraId="37D0FDC5" w14:textId="78F460C5" w:rsidR="008B577B" w:rsidRPr="00922138" w:rsidRDefault="008B577B" w:rsidP="00E33B3E">
      <w:pPr>
        <w:pStyle w:val="Normal-pool"/>
        <w:spacing w:before="20" w:after="40"/>
        <w:ind w:left="1247"/>
        <w:rPr>
          <w:sz w:val="18"/>
          <w:szCs w:val="18"/>
        </w:rPr>
      </w:pPr>
      <w:r w:rsidRPr="00922138">
        <w:rPr>
          <w:sz w:val="18"/>
          <w:szCs w:val="18"/>
        </w:rPr>
        <w:t>* UNEP/MC/COP.</w:t>
      </w:r>
      <w:r w:rsidR="003B2B86" w:rsidRPr="00922138">
        <w:rPr>
          <w:sz w:val="18"/>
          <w:szCs w:val="18"/>
        </w:rPr>
        <w:t>6</w:t>
      </w:r>
      <w:r w:rsidRPr="00922138">
        <w:rPr>
          <w:sz w:val="18"/>
          <w:szCs w:val="18"/>
        </w:rPr>
        <w:t>/1</w:t>
      </w:r>
      <w:r w:rsidR="00900EC7">
        <w:rPr>
          <w:sz w:val="18"/>
          <w:szCs w:val="18"/>
        </w:rPr>
        <w:t>/Rev.1</w:t>
      </w:r>
      <w:r w:rsidRPr="00922138">
        <w:rPr>
          <w:sz w:val="18"/>
          <w:szCs w:val="18"/>
        </w:rPr>
        <w:t>.</w:t>
      </w:r>
    </w:p>
  </w:footnote>
  <w:footnote w:id="3">
    <w:p w14:paraId="76D3ADDE" w14:textId="65534FAE" w:rsidR="00F66884" w:rsidRPr="00FC3B33" w:rsidRDefault="00F66884">
      <w:pPr>
        <w:pStyle w:val="FootnoteText"/>
        <w:rPr>
          <w:lang w:val="fr-CH"/>
        </w:rPr>
      </w:pPr>
      <w:r w:rsidRPr="00922138">
        <w:rPr>
          <w:rStyle w:val="FootnoteReference"/>
          <w:sz w:val="18"/>
          <w:vertAlign w:val="baseline"/>
        </w:rPr>
        <w:t>**</w:t>
      </w:r>
      <w:r w:rsidRPr="00922138">
        <w:rPr>
          <w:szCs w:val="18"/>
        </w:rPr>
        <w:t xml:space="preserve"> This document has not been formally edite</w:t>
      </w:r>
      <w:r w:rsidR="00B76F85" w:rsidRPr="00922138">
        <w:rPr>
          <w:szCs w:val="18"/>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5E01" w14:textId="333729EA" w:rsidR="008B577B" w:rsidRPr="00721AE7" w:rsidRDefault="00987CE7" w:rsidP="008A5DD2">
    <w:pPr>
      <w:pStyle w:val="Header-pool"/>
    </w:pPr>
    <w:r>
      <w:rPr>
        <w:noProof/>
      </w:rPr>
      <w:pict w14:anchorId="22E88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25.3pt;height:150.05pt;rotation:315;z-index:-251658240;mso-wrap-edited:f;mso-position-horizontal:center;mso-position-horizontal-relative:margin;mso-position-vertical:center;mso-position-vertical-relative:margin" o:allowincell="f" fillcolor="#a5a5a5 [2092]" stroked="f">
          <v:fill opacity=".5"/>
          <v:textpath style="font-family:&quot;Times New Roman&quot;;font-size:1pt" string="ADVANCE"/>
          <w10:wrap anchorx="margin" anchory="margin"/>
        </v:shape>
      </w:pict>
    </w:r>
    <w:r w:rsidR="008B577B" w:rsidRPr="00721AE7">
      <w:t>UNEP/OzL.Pro.WG.1/42/1/Add.1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E933" w14:textId="664FBF96" w:rsidR="008B577B" w:rsidRDefault="00987CE7" w:rsidP="008A5DD2">
    <w:pPr>
      <w:pStyle w:val="Header"/>
      <w:jc w:val="right"/>
    </w:pPr>
    <w:r>
      <w:rPr>
        <w:noProof/>
      </w:rPr>
      <w:pict w14:anchorId="4D8B8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5.3pt;height:150.05pt;rotation:315;z-index:-251658239;mso-wrap-edited:f;mso-position-horizontal:center;mso-position-horizontal-relative:margin;mso-position-vertical:center;mso-position-vertical-relative:margin" o:allowincell="f" fillcolor="#a5a5a5 [2092]" stroked="f">
          <v:fill opacity=".5"/>
          <v:textpath style="font-family:&quot;Times New Roman&quot;;font-size:1pt" string="ADVANCE"/>
          <w10:wrap anchorx="margin" anchory="margin"/>
        </v:shape>
      </w:pict>
    </w:r>
    <w:r w:rsidR="008B577B">
      <w:t>UNEP/OzL.Pro.WG.1/40/xx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2206" w14:textId="51EF5710" w:rsidR="007A36F8" w:rsidRPr="00A73005" w:rsidRDefault="00A73005" w:rsidP="00A73005">
    <w:pPr>
      <w:pStyle w:val="Header-pool"/>
    </w:pPr>
    <w:r w:rsidRPr="00A73005">
      <w:fldChar w:fldCharType="begin"/>
    </w:r>
    <w:r w:rsidRPr="00A73005">
      <w:instrText xml:space="preserve"> StyleRef A_Symbol </w:instrText>
    </w:r>
    <w:r w:rsidRPr="00A73005">
      <w:fldChar w:fldCharType="separate"/>
    </w:r>
    <w:r w:rsidR="00987E8D">
      <w:rPr>
        <w:noProof/>
      </w:rPr>
      <w:t>UNEP/MC/COP.6/INF/4</w:t>
    </w:r>
    <w:r w:rsidRPr="00A7300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EBB1" w14:textId="13808CF4" w:rsidR="007A36F8" w:rsidRPr="00A73005" w:rsidRDefault="00A73005" w:rsidP="00A73005">
    <w:pPr>
      <w:pStyle w:val="Header-pool"/>
      <w:jc w:val="right"/>
    </w:pPr>
    <w:r w:rsidRPr="00A73005">
      <w:fldChar w:fldCharType="begin"/>
    </w:r>
    <w:r w:rsidRPr="00A73005">
      <w:instrText xml:space="preserve"> StyleRef A_Symbol </w:instrText>
    </w:r>
    <w:r w:rsidRPr="00A73005">
      <w:fldChar w:fldCharType="separate"/>
    </w:r>
    <w:r w:rsidR="00987CE7">
      <w:rPr>
        <w:noProof/>
      </w:rPr>
      <w:t>UNEP/MC/COP.6/INF/4</w:t>
    </w:r>
    <w:r w:rsidRPr="00A7300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E89" w14:textId="3E362C98" w:rsidR="004175DF" w:rsidRPr="00697778" w:rsidRDefault="004175DF" w:rsidP="004175DF">
    <w:pPr>
      <w:pStyle w:val="Header-pool"/>
    </w:pPr>
    <w:r w:rsidRPr="00697778">
      <w:rPr>
        <w:bCs/>
      </w:rPr>
      <w:t>UNEP</w:t>
    </w:r>
    <w:r w:rsidRPr="00697778">
      <w:t>/MC/COP.</w:t>
    </w:r>
    <w:r w:rsidR="00E92F4F">
      <w:t>6/INF/4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F850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FC96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182B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C4F1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02CB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F8F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61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6804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57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649A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E0281"/>
    <w:multiLevelType w:val="hybridMultilevel"/>
    <w:tmpl w:val="76A4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B7685"/>
    <w:multiLevelType w:val="hybridMultilevel"/>
    <w:tmpl w:val="367C9AF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43015840">
    <w:abstractNumId w:val="12"/>
  </w:num>
  <w:num w:numId="2" w16cid:durableId="763453225">
    <w:abstractNumId w:val="13"/>
  </w:num>
  <w:num w:numId="3" w16cid:durableId="1598443552">
    <w:abstractNumId w:val="9"/>
  </w:num>
  <w:num w:numId="4" w16cid:durableId="148909772">
    <w:abstractNumId w:val="7"/>
  </w:num>
  <w:num w:numId="5" w16cid:durableId="2099207241">
    <w:abstractNumId w:val="6"/>
  </w:num>
  <w:num w:numId="6" w16cid:durableId="588466018">
    <w:abstractNumId w:val="5"/>
  </w:num>
  <w:num w:numId="7" w16cid:durableId="629945130">
    <w:abstractNumId w:val="4"/>
  </w:num>
  <w:num w:numId="8" w16cid:durableId="349187460">
    <w:abstractNumId w:val="8"/>
  </w:num>
  <w:num w:numId="9" w16cid:durableId="2032217688">
    <w:abstractNumId w:val="3"/>
  </w:num>
  <w:num w:numId="10" w16cid:durableId="823665045">
    <w:abstractNumId w:val="2"/>
  </w:num>
  <w:num w:numId="11" w16cid:durableId="156239367">
    <w:abstractNumId w:val="1"/>
  </w:num>
  <w:num w:numId="12" w16cid:durableId="1222784957">
    <w:abstractNumId w:val="0"/>
  </w:num>
  <w:num w:numId="13" w16cid:durableId="1690183013">
    <w:abstractNumId w:val="10"/>
  </w:num>
  <w:num w:numId="14" w16cid:durableId="172826163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05"/>
    <w:rsid w:val="000015F6"/>
    <w:rsid w:val="000017D5"/>
    <w:rsid w:val="00010BA6"/>
    <w:rsid w:val="000149E6"/>
    <w:rsid w:val="00020579"/>
    <w:rsid w:val="000208C8"/>
    <w:rsid w:val="000247B0"/>
    <w:rsid w:val="00026997"/>
    <w:rsid w:val="00033E0B"/>
    <w:rsid w:val="00035EDE"/>
    <w:rsid w:val="00043BD8"/>
    <w:rsid w:val="000509B4"/>
    <w:rsid w:val="00050E4A"/>
    <w:rsid w:val="00055033"/>
    <w:rsid w:val="00055966"/>
    <w:rsid w:val="00056B2C"/>
    <w:rsid w:val="0006035B"/>
    <w:rsid w:val="00061F2A"/>
    <w:rsid w:val="00067D67"/>
    <w:rsid w:val="0007166E"/>
    <w:rsid w:val="00071886"/>
    <w:rsid w:val="00071EBF"/>
    <w:rsid w:val="000742BC"/>
    <w:rsid w:val="00077E47"/>
    <w:rsid w:val="0008041D"/>
    <w:rsid w:val="00082A0C"/>
    <w:rsid w:val="00082DCD"/>
    <w:rsid w:val="00083504"/>
    <w:rsid w:val="0008710B"/>
    <w:rsid w:val="0009640C"/>
    <w:rsid w:val="000A7C52"/>
    <w:rsid w:val="000B2182"/>
    <w:rsid w:val="000B21D5"/>
    <w:rsid w:val="000B22A2"/>
    <w:rsid w:val="000B7459"/>
    <w:rsid w:val="000C2A52"/>
    <w:rsid w:val="000C46A9"/>
    <w:rsid w:val="000D33C0"/>
    <w:rsid w:val="000D375E"/>
    <w:rsid w:val="000D5884"/>
    <w:rsid w:val="000D6941"/>
    <w:rsid w:val="000D70E7"/>
    <w:rsid w:val="000E0405"/>
    <w:rsid w:val="000E1EC2"/>
    <w:rsid w:val="000E23EE"/>
    <w:rsid w:val="000F6CFF"/>
    <w:rsid w:val="000F79F6"/>
    <w:rsid w:val="00100202"/>
    <w:rsid w:val="00102182"/>
    <w:rsid w:val="00112B1A"/>
    <w:rsid w:val="00115F73"/>
    <w:rsid w:val="001202E3"/>
    <w:rsid w:val="00120E48"/>
    <w:rsid w:val="00121964"/>
    <w:rsid w:val="00123699"/>
    <w:rsid w:val="00124DE7"/>
    <w:rsid w:val="0013059D"/>
    <w:rsid w:val="00131760"/>
    <w:rsid w:val="0013247A"/>
    <w:rsid w:val="0014083A"/>
    <w:rsid w:val="00141A55"/>
    <w:rsid w:val="001446A3"/>
    <w:rsid w:val="00155395"/>
    <w:rsid w:val="00160A79"/>
    <w:rsid w:val="001644DB"/>
    <w:rsid w:val="00172E6C"/>
    <w:rsid w:val="0017389E"/>
    <w:rsid w:val="00173D27"/>
    <w:rsid w:val="00174739"/>
    <w:rsid w:val="00177994"/>
    <w:rsid w:val="0018127C"/>
    <w:rsid w:val="001817F2"/>
    <w:rsid w:val="00181EC8"/>
    <w:rsid w:val="00182138"/>
    <w:rsid w:val="00184349"/>
    <w:rsid w:val="00185322"/>
    <w:rsid w:val="001872EA"/>
    <w:rsid w:val="00194E1A"/>
    <w:rsid w:val="00195F33"/>
    <w:rsid w:val="00197451"/>
    <w:rsid w:val="001A247D"/>
    <w:rsid w:val="001A5EE1"/>
    <w:rsid w:val="001A7FF9"/>
    <w:rsid w:val="001B1617"/>
    <w:rsid w:val="001B504B"/>
    <w:rsid w:val="001B669F"/>
    <w:rsid w:val="001B7363"/>
    <w:rsid w:val="001C072A"/>
    <w:rsid w:val="001C15AE"/>
    <w:rsid w:val="001C29FC"/>
    <w:rsid w:val="001C5C6B"/>
    <w:rsid w:val="001D2C08"/>
    <w:rsid w:val="001D34A3"/>
    <w:rsid w:val="001D3874"/>
    <w:rsid w:val="001D5344"/>
    <w:rsid w:val="001D7E75"/>
    <w:rsid w:val="001E0389"/>
    <w:rsid w:val="001E22D1"/>
    <w:rsid w:val="001E56D2"/>
    <w:rsid w:val="001E608C"/>
    <w:rsid w:val="001E7D56"/>
    <w:rsid w:val="001F064E"/>
    <w:rsid w:val="001F3EFD"/>
    <w:rsid w:val="001F75DE"/>
    <w:rsid w:val="00200D58"/>
    <w:rsid w:val="002013BE"/>
    <w:rsid w:val="002063A4"/>
    <w:rsid w:val="00206F97"/>
    <w:rsid w:val="0021145B"/>
    <w:rsid w:val="002123EA"/>
    <w:rsid w:val="00214277"/>
    <w:rsid w:val="00217B17"/>
    <w:rsid w:val="0022762D"/>
    <w:rsid w:val="00234806"/>
    <w:rsid w:val="002378D6"/>
    <w:rsid w:val="00243D36"/>
    <w:rsid w:val="00247707"/>
    <w:rsid w:val="00251191"/>
    <w:rsid w:val="0025612A"/>
    <w:rsid w:val="00263865"/>
    <w:rsid w:val="002665CB"/>
    <w:rsid w:val="00277919"/>
    <w:rsid w:val="00286740"/>
    <w:rsid w:val="002877B7"/>
    <w:rsid w:val="00287B42"/>
    <w:rsid w:val="002929D8"/>
    <w:rsid w:val="002935C2"/>
    <w:rsid w:val="002A237D"/>
    <w:rsid w:val="002A4C53"/>
    <w:rsid w:val="002A65CF"/>
    <w:rsid w:val="002B0672"/>
    <w:rsid w:val="002B1B4C"/>
    <w:rsid w:val="002B247F"/>
    <w:rsid w:val="002B79EF"/>
    <w:rsid w:val="002C145D"/>
    <w:rsid w:val="002C2C3E"/>
    <w:rsid w:val="002C533E"/>
    <w:rsid w:val="002D027F"/>
    <w:rsid w:val="002D1D64"/>
    <w:rsid w:val="002D6E4F"/>
    <w:rsid w:val="002D7A85"/>
    <w:rsid w:val="002D7B60"/>
    <w:rsid w:val="002E19D4"/>
    <w:rsid w:val="002F3A3C"/>
    <w:rsid w:val="002F4761"/>
    <w:rsid w:val="002F5C79"/>
    <w:rsid w:val="003019E2"/>
    <w:rsid w:val="0031413F"/>
    <w:rsid w:val="003148BB"/>
    <w:rsid w:val="00314E28"/>
    <w:rsid w:val="00317976"/>
    <w:rsid w:val="00322DF0"/>
    <w:rsid w:val="00323885"/>
    <w:rsid w:val="00331475"/>
    <w:rsid w:val="00334B34"/>
    <w:rsid w:val="0033516C"/>
    <w:rsid w:val="00336035"/>
    <w:rsid w:val="00342E35"/>
    <w:rsid w:val="00353432"/>
    <w:rsid w:val="0035353A"/>
    <w:rsid w:val="00355EA9"/>
    <w:rsid w:val="003578DE"/>
    <w:rsid w:val="0036158A"/>
    <w:rsid w:val="00363127"/>
    <w:rsid w:val="00365F6B"/>
    <w:rsid w:val="00370FCA"/>
    <w:rsid w:val="00371340"/>
    <w:rsid w:val="003759E2"/>
    <w:rsid w:val="00382C2D"/>
    <w:rsid w:val="00383FD4"/>
    <w:rsid w:val="00384430"/>
    <w:rsid w:val="00386999"/>
    <w:rsid w:val="003929C4"/>
    <w:rsid w:val="00395BD7"/>
    <w:rsid w:val="00396257"/>
    <w:rsid w:val="00397EB8"/>
    <w:rsid w:val="003A07AB"/>
    <w:rsid w:val="003A086E"/>
    <w:rsid w:val="003A37B8"/>
    <w:rsid w:val="003A4FD0"/>
    <w:rsid w:val="003A69D1"/>
    <w:rsid w:val="003A7705"/>
    <w:rsid w:val="003B1545"/>
    <w:rsid w:val="003B2B86"/>
    <w:rsid w:val="003B54AB"/>
    <w:rsid w:val="003C035E"/>
    <w:rsid w:val="003C3267"/>
    <w:rsid w:val="003C409D"/>
    <w:rsid w:val="003C4FDA"/>
    <w:rsid w:val="003C5BA6"/>
    <w:rsid w:val="003E028C"/>
    <w:rsid w:val="003F0E85"/>
    <w:rsid w:val="003F3268"/>
    <w:rsid w:val="003F7674"/>
    <w:rsid w:val="004002C4"/>
    <w:rsid w:val="00404CB5"/>
    <w:rsid w:val="00405251"/>
    <w:rsid w:val="004071E3"/>
    <w:rsid w:val="004100DF"/>
    <w:rsid w:val="00410C55"/>
    <w:rsid w:val="0041465B"/>
    <w:rsid w:val="0041604D"/>
    <w:rsid w:val="00416854"/>
    <w:rsid w:val="004175DF"/>
    <w:rsid w:val="00417725"/>
    <w:rsid w:val="0041779A"/>
    <w:rsid w:val="004235DB"/>
    <w:rsid w:val="004243EA"/>
    <w:rsid w:val="004271FB"/>
    <w:rsid w:val="004340B6"/>
    <w:rsid w:val="00437F26"/>
    <w:rsid w:val="00444097"/>
    <w:rsid w:val="00445487"/>
    <w:rsid w:val="00454769"/>
    <w:rsid w:val="00456D58"/>
    <w:rsid w:val="00457474"/>
    <w:rsid w:val="00466991"/>
    <w:rsid w:val="0047064C"/>
    <w:rsid w:val="004711D7"/>
    <w:rsid w:val="00474D90"/>
    <w:rsid w:val="00475142"/>
    <w:rsid w:val="0047704E"/>
    <w:rsid w:val="00491D4B"/>
    <w:rsid w:val="00495BFE"/>
    <w:rsid w:val="004A0132"/>
    <w:rsid w:val="004A0557"/>
    <w:rsid w:val="004A3C1B"/>
    <w:rsid w:val="004A42E1"/>
    <w:rsid w:val="004B162C"/>
    <w:rsid w:val="004B31FE"/>
    <w:rsid w:val="004B4D44"/>
    <w:rsid w:val="004C3DBE"/>
    <w:rsid w:val="004C5C96"/>
    <w:rsid w:val="004D06A4"/>
    <w:rsid w:val="004D75FC"/>
    <w:rsid w:val="004E59D4"/>
    <w:rsid w:val="004E79AC"/>
    <w:rsid w:val="004F1A81"/>
    <w:rsid w:val="004F31C9"/>
    <w:rsid w:val="00502A39"/>
    <w:rsid w:val="005105C2"/>
    <w:rsid w:val="005218D9"/>
    <w:rsid w:val="00521F03"/>
    <w:rsid w:val="005220C0"/>
    <w:rsid w:val="00524B05"/>
    <w:rsid w:val="00532263"/>
    <w:rsid w:val="00532E47"/>
    <w:rsid w:val="00536186"/>
    <w:rsid w:val="00536748"/>
    <w:rsid w:val="00543E49"/>
    <w:rsid w:val="00544CBB"/>
    <w:rsid w:val="00546651"/>
    <w:rsid w:val="00550518"/>
    <w:rsid w:val="00551755"/>
    <w:rsid w:val="00552CD6"/>
    <w:rsid w:val="0056211E"/>
    <w:rsid w:val="005642D4"/>
    <w:rsid w:val="005678A6"/>
    <w:rsid w:val="0057164D"/>
    <w:rsid w:val="0057315F"/>
    <w:rsid w:val="0057547D"/>
    <w:rsid w:val="00576104"/>
    <w:rsid w:val="00580DA9"/>
    <w:rsid w:val="00582143"/>
    <w:rsid w:val="00583B97"/>
    <w:rsid w:val="00594BA0"/>
    <w:rsid w:val="005C27F9"/>
    <w:rsid w:val="005C67C8"/>
    <w:rsid w:val="005D0249"/>
    <w:rsid w:val="005D2463"/>
    <w:rsid w:val="005D433B"/>
    <w:rsid w:val="005D6E8C"/>
    <w:rsid w:val="005D70EC"/>
    <w:rsid w:val="005E0453"/>
    <w:rsid w:val="005F100C"/>
    <w:rsid w:val="005F68DA"/>
    <w:rsid w:val="005F75E6"/>
    <w:rsid w:val="006014DD"/>
    <w:rsid w:val="0060773B"/>
    <w:rsid w:val="006157B5"/>
    <w:rsid w:val="006170A6"/>
    <w:rsid w:val="00620EF5"/>
    <w:rsid w:val="00622533"/>
    <w:rsid w:val="00622620"/>
    <w:rsid w:val="006259E7"/>
    <w:rsid w:val="0062632F"/>
    <w:rsid w:val="00626FC6"/>
    <w:rsid w:val="006303B4"/>
    <w:rsid w:val="00633CEB"/>
    <w:rsid w:val="00633D3D"/>
    <w:rsid w:val="00636A2C"/>
    <w:rsid w:val="00641703"/>
    <w:rsid w:val="006431A6"/>
    <w:rsid w:val="006459F6"/>
    <w:rsid w:val="0064719C"/>
    <w:rsid w:val="006501AD"/>
    <w:rsid w:val="00651BFA"/>
    <w:rsid w:val="006606F3"/>
    <w:rsid w:val="00663A80"/>
    <w:rsid w:val="006645AB"/>
    <w:rsid w:val="00665A4B"/>
    <w:rsid w:val="00671A0B"/>
    <w:rsid w:val="00672C23"/>
    <w:rsid w:val="00672FCB"/>
    <w:rsid w:val="00692E2A"/>
    <w:rsid w:val="006A5BB1"/>
    <w:rsid w:val="006A76F2"/>
    <w:rsid w:val="006B091E"/>
    <w:rsid w:val="006B405A"/>
    <w:rsid w:val="006C1C1E"/>
    <w:rsid w:val="006C3DDA"/>
    <w:rsid w:val="006D3277"/>
    <w:rsid w:val="006D447A"/>
    <w:rsid w:val="006D7EFB"/>
    <w:rsid w:val="006E6672"/>
    <w:rsid w:val="006E6722"/>
    <w:rsid w:val="006F10F1"/>
    <w:rsid w:val="007027B9"/>
    <w:rsid w:val="0071001C"/>
    <w:rsid w:val="00713D8F"/>
    <w:rsid w:val="00715E88"/>
    <w:rsid w:val="00733534"/>
    <w:rsid w:val="00734CAA"/>
    <w:rsid w:val="007418EB"/>
    <w:rsid w:val="00747FE4"/>
    <w:rsid w:val="0075255A"/>
    <w:rsid w:val="0075257A"/>
    <w:rsid w:val="00755106"/>
    <w:rsid w:val="0075533C"/>
    <w:rsid w:val="00757581"/>
    <w:rsid w:val="007611A0"/>
    <w:rsid w:val="00762B53"/>
    <w:rsid w:val="007658A0"/>
    <w:rsid w:val="0076654B"/>
    <w:rsid w:val="00773FAC"/>
    <w:rsid w:val="00784692"/>
    <w:rsid w:val="00796D3F"/>
    <w:rsid w:val="007A1683"/>
    <w:rsid w:val="007A36F8"/>
    <w:rsid w:val="007A5C12"/>
    <w:rsid w:val="007A7CB0"/>
    <w:rsid w:val="007B2F4E"/>
    <w:rsid w:val="007B68A3"/>
    <w:rsid w:val="007C2541"/>
    <w:rsid w:val="007D49E8"/>
    <w:rsid w:val="007D66A8"/>
    <w:rsid w:val="007D6C7E"/>
    <w:rsid w:val="007E003F"/>
    <w:rsid w:val="007E0AAE"/>
    <w:rsid w:val="007E3589"/>
    <w:rsid w:val="007F32B9"/>
    <w:rsid w:val="00801A9F"/>
    <w:rsid w:val="00802E72"/>
    <w:rsid w:val="008134D3"/>
    <w:rsid w:val="008164F2"/>
    <w:rsid w:val="00821395"/>
    <w:rsid w:val="00830E26"/>
    <w:rsid w:val="0083119E"/>
    <w:rsid w:val="0083244B"/>
    <w:rsid w:val="008351D9"/>
    <w:rsid w:val="00843576"/>
    <w:rsid w:val="00843B64"/>
    <w:rsid w:val="00845456"/>
    <w:rsid w:val="00846085"/>
    <w:rsid w:val="008478FC"/>
    <w:rsid w:val="00867BFF"/>
    <w:rsid w:val="008748E2"/>
    <w:rsid w:val="0087494B"/>
    <w:rsid w:val="00874AF7"/>
    <w:rsid w:val="00883DA5"/>
    <w:rsid w:val="0088480A"/>
    <w:rsid w:val="00885D96"/>
    <w:rsid w:val="0088757A"/>
    <w:rsid w:val="00891876"/>
    <w:rsid w:val="00894732"/>
    <w:rsid w:val="008955B8"/>
    <w:rsid w:val="008957DD"/>
    <w:rsid w:val="00897D98"/>
    <w:rsid w:val="008A26B4"/>
    <w:rsid w:val="008A3531"/>
    <w:rsid w:val="008A5DD2"/>
    <w:rsid w:val="008A6DF2"/>
    <w:rsid w:val="008A6DFB"/>
    <w:rsid w:val="008A7807"/>
    <w:rsid w:val="008B2DD2"/>
    <w:rsid w:val="008B4CC9"/>
    <w:rsid w:val="008B577B"/>
    <w:rsid w:val="008C1B8B"/>
    <w:rsid w:val="008C2AF3"/>
    <w:rsid w:val="008C3106"/>
    <w:rsid w:val="008C3F28"/>
    <w:rsid w:val="008D234C"/>
    <w:rsid w:val="008D3AE0"/>
    <w:rsid w:val="008D7C99"/>
    <w:rsid w:val="008E0FCB"/>
    <w:rsid w:val="008E34D5"/>
    <w:rsid w:val="008E7568"/>
    <w:rsid w:val="00900EC7"/>
    <w:rsid w:val="009030F9"/>
    <w:rsid w:val="00907D78"/>
    <w:rsid w:val="00914F34"/>
    <w:rsid w:val="00915437"/>
    <w:rsid w:val="0092178C"/>
    <w:rsid w:val="00922138"/>
    <w:rsid w:val="00930B88"/>
    <w:rsid w:val="00933363"/>
    <w:rsid w:val="00933403"/>
    <w:rsid w:val="00934DF0"/>
    <w:rsid w:val="009378DC"/>
    <w:rsid w:val="00940DCC"/>
    <w:rsid w:val="0094179A"/>
    <w:rsid w:val="009428F7"/>
    <w:rsid w:val="009437F7"/>
    <w:rsid w:val="0094459E"/>
    <w:rsid w:val="00944DBC"/>
    <w:rsid w:val="00950977"/>
    <w:rsid w:val="009515F2"/>
    <w:rsid w:val="00951A7B"/>
    <w:rsid w:val="00952925"/>
    <w:rsid w:val="009533E5"/>
    <w:rsid w:val="009564A6"/>
    <w:rsid w:val="00961A33"/>
    <w:rsid w:val="009667B1"/>
    <w:rsid w:val="00967621"/>
    <w:rsid w:val="00967E6A"/>
    <w:rsid w:val="00967F07"/>
    <w:rsid w:val="00980797"/>
    <w:rsid w:val="0098096D"/>
    <w:rsid w:val="00982B79"/>
    <w:rsid w:val="00987CE7"/>
    <w:rsid w:val="00987E8D"/>
    <w:rsid w:val="009922CE"/>
    <w:rsid w:val="0099250E"/>
    <w:rsid w:val="009935AC"/>
    <w:rsid w:val="00996263"/>
    <w:rsid w:val="009972E2"/>
    <w:rsid w:val="009A2583"/>
    <w:rsid w:val="009A6054"/>
    <w:rsid w:val="009A6914"/>
    <w:rsid w:val="009B1296"/>
    <w:rsid w:val="009B4A0F"/>
    <w:rsid w:val="009C11D2"/>
    <w:rsid w:val="009C6C70"/>
    <w:rsid w:val="009D0922"/>
    <w:rsid w:val="009D0B63"/>
    <w:rsid w:val="009D2748"/>
    <w:rsid w:val="009D416A"/>
    <w:rsid w:val="009D5B37"/>
    <w:rsid w:val="009D72E1"/>
    <w:rsid w:val="009D7F45"/>
    <w:rsid w:val="009E0CB7"/>
    <w:rsid w:val="009E307E"/>
    <w:rsid w:val="009F2947"/>
    <w:rsid w:val="00A01B95"/>
    <w:rsid w:val="00A03A4A"/>
    <w:rsid w:val="00A07870"/>
    <w:rsid w:val="00A07F19"/>
    <w:rsid w:val="00A1094A"/>
    <w:rsid w:val="00A11AAB"/>
    <w:rsid w:val="00A1348D"/>
    <w:rsid w:val="00A1489E"/>
    <w:rsid w:val="00A232EE"/>
    <w:rsid w:val="00A24131"/>
    <w:rsid w:val="00A32239"/>
    <w:rsid w:val="00A4175F"/>
    <w:rsid w:val="00A44411"/>
    <w:rsid w:val="00A4584A"/>
    <w:rsid w:val="00A469FA"/>
    <w:rsid w:val="00A50E94"/>
    <w:rsid w:val="00A55B01"/>
    <w:rsid w:val="00A56B5B"/>
    <w:rsid w:val="00A603FF"/>
    <w:rsid w:val="00A657DD"/>
    <w:rsid w:val="00A666A6"/>
    <w:rsid w:val="00A675FD"/>
    <w:rsid w:val="00A72437"/>
    <w:rsid w:val="00A73005"/>
    <w:rsid w:val="00A76FC6"/>
    <w:rsid w:val="00A801E3"/>
    <w:rsid w:val="00A80611"/>
    <w:rsid w:val="00A84B15"/>
    <w:rsid w:val="00A87016"/>
    <w:rsid w:val="00A94ADE"/>
    <w:rsid w:val="00AA50CE"/>
    <w:rsid w:val="00AB5340"/>
    <w:rsid w:val="00AC010E"/>
    <w:rsid w:val="00AC01CC"/>
    <w:rsid w:val="00AC16B8"/>
    <w:rsid w:val="00AC2C57"/>
    <w:rsid w:val="00AC3A65"/>
    <w:rsid w:val="00AC741A"/>
    <w:rsid w:val="00AC7C96"/>
    <w:rsid w:val="00AD02B2"/>
    <w:rsid w:val="00AE237D"/>
    <w:rsid w:val="00AE2A3D"/>
    <w:rsid w:val="00AE42DA"/>
    <w:rsid w:val="00AE502A"/>
    <w:rsid w:val="00AE680D"/>
    <w:rsid w:val="00AF5F85"/>
    <w:rsid w:val="00AF7C07"/>
    <w:rsid w:val="00B20A3D"/>
    <w:rsid w:val="00B22C93"/>
    <w:rsid w:val="00B261E4"/>
    <w:rsid w:val="00B27589"/>
    <w:rsid w:val="00B27882"/>
    <w:rsid w:val="00B34B94"/>
    <w:rsid w:val="00B34BCA"/>
    <w:rsid w:val="00B37EF9"/>
    <w:rsid w:val="00B405B7"/>
    <w:rsid w:val="00B45E6D"/>
    <w:rsid w:val="00B50799"/>
    <w:rsid w:val="00B52222"/>
    <w:rsid w:val="00B54FE7"/>
    <w:rsid w:val="00B57C47"/>
    <w:rsid w:val="00B57F39"/>
    <w:rsid w:val="00B66901"/>
    <w:rsid w:val="00B7068F"/>
    <w:rsid w:val="00B70D9F"/>
    <w:rsid w:val="00B71E6D"/>
    <w:rsid w:val="00B72070"/>
    <w:rsid w:val="00B73271"/>
    <w:rsid w:val="00B76F85"/>
    <w:rsid w:val="00B779E1"/>
    <w:rsid w:val="00B859A3"/>
    <w:rsid w:val="00B91EE1"/>
    <w:rsid w:val="00B97C6C"/>
    <w:rsid w:val="00BA0090"/>
    <w:rsid w:val="00BA1A67"/>
    <w:rsid w:val="00BA43FE"/>
    <w:rsid w:val="00BA6D8B"/>
    <w:rsid w:val="00BA711C"/>
    <w:rsid w:val="00BA737C"/>
    <w:rsid w:val="00BB2C30"/>
    <w:rsid w:val="00BB2D1B"/>
    <w:rsid w:val="00BB49DE"/>
    <w:rsid w:val="00BC07FE"/>
    <w:rsid w:val="00BD0163"/>
    <w:rsid w:val="00BD159E"/>
    <w:rsid w:val="00BE42BC"/>
    <w:rsid w:val="00BE5B5F"/>
    <w:rsid w:val="00BE6ADA"/>
    <w:rsid w:val="00BF37D7"/>
    <w:rsid w:val="00C074C2"/>
    <w:rsid w:val="00C134B5"/>
    <w:rsid w:val="00C26872"/>
    <w:rsid w:val="00C26E59"/>
    <w:rsid w:val="00C26F55"/>
    <w:rsid w:val="00C30C63"/>
    <w:rsid w:val="00C32B37"/>
    <w:rsid w:val="00C36B8B"/>
    <w:rsid w:val="00C370CB"/>
    <w:rsid w:val="00C45CAF"/>
    <w:rsid w:val="00C46851"/>
    <w:rsid w:val="00C47DBF"/>
    <w:rsid w:val="00C53666"/>
    <w:rsid w:val="00C552FF"/>
    <w:rsid w:val="00C558DA"/>
    <w:rsid w:val="00C55AF3"/>
    <w:rsid w:val="00C7116F"/>
    <w:rsid w:val="00C75C7C"/>
    <w:rsid w:val="00C76E45"/>
    <w:rsid w:val="00C84759"/>
    <w:rsid w:val="00C867E6"/>
    <w:rsid w:val="00CA4ACC"/>
    <w:rsid w:val="00CA6C7F"/>
    <w:rsid w:val="00CA7590"/>
    <w:rsid w:val="00CB6F8C"/>
    <w:rsid w:val="00CC0260"/>
    <w:rsid w:val="00CC10A6"/>
    <w:rsid w:val="00CD0507"/>
    <w:rsid w:val="00CD5EB8"/>
    <w:rsid w:val="00CD7044"/>
    <w:rsid w:val="00CE08B9"/>
    <w:rsid w:val="00CE524C"/>
    <w:rsid w:val="00CF141F"/>
    <w:rsid w:val="00CF4777"/>
    <w:rsid w:val="00CF5059"/>
    <w:rsid w:val="00CF5AF8"/>
    <w:rsid w:val="00D01AFE"/>
    <w:rsid w:val="00D05946"/>
    <w:rsid w:val="00D067BB"/>
    <w:rsid w:val="00D113FC"/>
    <w:rsid w:val="00D1335B"/>
    <w:rsid w:val="00D1352A"/>
    <w:rsid w:val="00D13EDE"/>
    <w:rsid w:val="00D169AF"/>
    <w:rsid w:val="00D212CC"/>
    <w:rsid w:val="00D25249"/>
    <w:rsid w:val="00D255A7"/>
    <w:rsid w:val="00D314FC"/>
    <w:rsid w:val="00D34B76"/>
    <w:rsid w:val="00D41527"/>
    <w:rsid w:val="00D44172"/>
    <w:rsid w:val="00D479C4"/>
    <w:rsid w:val="00D5081C"/>
    <w:rsid w:val="00D63B8C"/>
    <w:rsid w:val="00D72CB6"/>
    <w:rsid w:val="00D739CC"/>
    <w:rsid w:val="00D769AA"/>
    <w:rsid w:val="00D8093D"/>
    <w:rsid w:val="00D8108C"/>
    <w:rsid w:val="00D842AE"/>
    <w:rsid w:val="00D86127"/>
    <w:rsid w:val="00D9211C"/>
    <w:rsid w:val="00D92DE0"/>
    <w:rsid w:val="00D92FEF"/>
    <w:rsid w:val="00D93A0F"/>
    <w:rsid w:val="00DA1BCA"/>
    <w:rsid w:val="00DA3FFA"/>
    <w:rsid w:val="00DA7299"/>
    <w:rsid w:val="00DB0BA4"/>
    <w:rsid w:val="00DB36B7"/>
    <w:rsid w:val="00DB3E23"/>
    <w:rsid w:val="00DC46FF"/>
    <w:rsid w:val="00DC5254"/>
    <w:rsid w:val="00DC642E"/>
    <w:rsid w:val="00DD1A4F"/>
    <w:rsid w:val="00DD2F54"/>
    <w:rsid w:val="00DD3107"/>
    <w:rsid w:val="00DD5EFF"/>
    <w:rsid w:val="00DD7C2C"/>
    <w:rsid w:val="00DE5910"/>
    <w:rsid w:val="00DE6E55"/>
    <w:rsid w:val="00DF2170"/>
    <w:rsid w:val="00DF5660"/>
    <w:rsid w:val="00DF66C9"/>
    <w:rsid w:val="00DF6DD2"/>
    <w:rsid w:val="00DF7526"/>
    <w:rsid w:val="00E06797"/>
    <w:rsid w:val="00E06B9C"/>
    <w:rsid w:val="00E06C29"/>
    <w:rsid w:val="00E109EC"/>
    <w:rsid w:val="00E122BC"/>
    <w:rsid w:val="00E1265B"/>
    <w:rsid w:val="00E13B48"/>
    <w:rsid w:val="00E1404F"/>
    <w:rsid w:val="00E17B82"/>
    <w:rsid w:val="00E212EF"/>
    <w:rsid w:val="00E21C83"/>
    <w:rsid w:val="00E21F4C"/>
    <w:rsid w:val="00E24ADA"/>
    <w:rsid w:val="00E256F6"/>
    <w:rsid w:val="00E25846"/>
    <w:rsid w:val="00E32F59"/>
    <w:rsid w:val="00E33B3E"/>
    <w:rsid w:val="00E361EC"/>
    <w:rsid w:val="00E46D9A"/>
    <w:rsid w:val="00E509D1"/>
    <w:rsid w:val="00E565FF"/>
    <w:rsid w:val="00E600D6"/>
    <w:rsid w:val="00E6423D"/>
    <w:rsid w:val="00E65388"/>
    <w:rsid w:val="00E67833"/>
    <w:rsid w:val="00E70E3D"/>
    <w:rsid w:val="00E73109"/>
    <w:rsid w:val="00E83BB6"/>
    <w:rsid w:val="00E85B7D"/>
    <w:rsid w:val="00E866E4"/>
    <w:rsid w:val="00E9121B"/>
    <w:rsid w:val="00E92F4F"/>
    <w:rsid w:val="00E94B48"/>
    <w:rsid w:val="00E96DE5"/>
    <w:rsid w:val="00EA0AE2"/>
    <w:rsid w:val="00EA292F"/>
    <w:rsid w:val="00EA39E5"/>
    <w:rsid w:val="00EB0622"/>
    <w:rsid w:val="00EB3106"/>
    <w:rsid w:val="00EC5A46"/>
    <w:rsid w:val="00EC63E2"/>
    <w:rsid w:val="00ED0087"/>
    <w:rsid w:val="00ED1F3E"/>
    <w:rsid w:val="00ED7257"/>
    <w:rsid w:val="00EE1BA8"/>
    <w:rsid w:val="00EE1E98"/>
    <w:rsid w:val="00EE2946"/>
    <w:rsid w:val="00EE397B"/>
    <w:rsid w:val="00EE5261"/>
    <w:rsid w:val="00EE5312"/>
    <w:rsid w:val="00EF22B3"/>
    <w:rsid w:val="00EF469A"/>
    <w:rsid w:val="00F012C7"/>
    <w:rsid w:val="00F03B69"/>
    <w:rsid w:val="00F074D9"/>
    <w:rsid w:val="00F075B0"/>
    <w:rsid w:val="00F07A50"/>
    <w:rsid w:val="00F113DA"/>
    <w:rsid w:val="00F1231C"/>
    <w:rsid w:val="00F200A8"/>
    <w:rsid w:val="00F21866"/>
    <w:rsid w:val="00F23184"/>
    <w:rsid w:val="00F2330F"/>
    <w:rsid w:val="00F32864"/>
    <w:rsid w:val="00F37DC8"/>
    <w:rsid w:val="00F40EC3"/>
    <w:rsid w:val="00F439B3"/>
    <w:rsid w:val="00F44B63"/>
    <w:rsid w:val="00F502DD"/>
    <w:rsid w:val="00F511D5"/>
    <w:rsid w:val="00F602F7"/>
    <w:rsid w:val="00F626ED"/>
    <w:rsid w:val="00F638FC"/>
    <w:rsid w:val="00F64BC3"/>
    <w:rsid w:val="00F650C3"/>
    <w:rsid w:val="00F65D85"/>
    <w:rsid w:val="00F66884"/>
    <w:rsid w:val="00F7203C"/>
    <w:rsid w:val="00F75453"/>
    <w:rsid w:val="00F8091E"/>
    <w:rsid w:val="00F8158C"/>
    <w:rsid w:val="00F821E2"/>
    <w:rsid w:val="00F850FA"/>
    <w:rsid w:val="00F8615C"/>
    <w:rsid w:val="00F86BC2"/>
    <w:rsid w:val="00F935EB"/>
    <w:rsid w:val="00F959F9"/>
    <w:rsid w:val="00F969E5"/>
    <w:rsid w:val="00F97AEE"/>
    <w:rsid w:val="00FA1C95"/>
    <w:rsid w:val="00FA6B3E"/>
    <w:rsid w:val="00FA6BB0"/>
    <w:rsid w:val="00FC3261"/>
    <w:rsid w:val="00FC3B33"/>
    <w:rsid w:val="00FD16EA"/>
    <w:rsid w:val="00FD2D77"/>
    <w:rsid w:val="00FD5860"/>
    <w:rsid w:val="00FD60C2"/>
    <w:rsid w:val="00FE0929"/>
    <w:rsid w:val="00FE352D"/>
    <w:rsid w:val="00FE3D5A"/>
    <w:rsid w:val="00FE40EB"/>
    <w:rsid w:val="00FE4D02"/>
    <w:rsid w:val="00FE51C9"/>
    <w:rsid w:val="00FE7B2F"/>
    <w:rsid w:val="00FE7D62"/>
    <w:rsid w:val="00FF3819"/>
    <w:rsid w:val="00FF651D"/>
    <w:rsid w:val="05172E2F"/>
    <w:rsid w:val="11B84ABF"/>
    <w:rsid w:val="251CA4F2"/>
    <w:rsid w:val="2F989CDB"/>
    <w:rsid w:val="36EDB7CC"/>
    <w:rsid w:val="52F8BED8"/>
    <w:rsid w:val="5C3570FF"/>
    <w:rsid w:val="5F9F5C00"/>
    <w:rsid w:val="64B60425"/>
    <w:rsid w:val="69205610"/>
    <w:rsid w:val="6BAFCBBB"/>
    <w:rsid w:val="73729B60"/>
    <w:rsid w:val="75E4C2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2233A"/>
  <w15:chartTrackingRefBased/>
  <w15:docId w15:val="{0487EB76-BD25-4405-A359-A8C00AD0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73005"/>
    <w:pPr>
      <w:tabs>
        <w:tab w:val="left" w:pos="1247"/>
        <w:tab w:val="left" w:pos="1814"/>
        <w:tab w:val="left" w:pos="2381"/>
        <w:tab w:val="left" w:pos="2948"/>
        <w:tab w:val="left" w:pos="3515"/>
      </w:tabs>
    </w:pPr>
    <w:rPr>
      <w:rFonts w:eastAsia="Times New Roman"/>
      <w:lang w:val="en-US" w:eastAsia="en-US"/>
    </w:rPr>
  </w:style>
  <w:style w:type="paragraph" w:styleId="Heading1">
    <w:name w:val="heading 1"/>
    <w:basedOn w:val="Normal"/>
    <w:next w:val="Normalnumber"/>
    <w:link w:val="Heading1Char"/>
    <w:qFormat/>
    <w:rsid w:val="00A73005"/>
    <w:pPr>
      <w:keepNext/>
      <w:numPr>
        <w:numId w:val="2"/>
      </w:numPr>
      <w:spacing w:before="240" w:after="120"/>
      <w:outlineLvl w:val="0"/>
    </w:pPr>
    <w:rPr>
      <w:b/>
      <w:sz w:val="28"/>
    </w:rPr>
  </w:style>
  <w:style w:type="paragraph" w:styleId="Heading2">
    <w:name w:val="heading 2"/>
    <w:basedOn w:val="Normal"/>
    <w:next w:val="Normalnumber"/>
    <w:link w:val="Heading2Char"/>
    <w:qFormat/>
    <w:rsid w:val="00A73005"/>
    <w:pPr>
      <w:keepNext/>
      <w:numPr>
        <w:ilvl w:val="1"/>
        <w:numId w:val="2"/>
      </w:numPr>
      <w:spacing w:before="240" w:after="120"/>
      <w:outlineLvl w:val="1"/>
    </w:pPr>
    <w:rPr>
      <w:b/>
      <w:sz w:val="24"/>
      <w:szCs w:val="24"/>
    </w:rPr>
  </w:style>
  <w:style w:type="paragraph" w:styleId="Heading3">
    <w:name w:val="heading 3"/>
    <w:basedOn w:val="Normal"/>
    <w:next w:val="Normalnumber"/>
    <w:link w:val="Heading3Char"/>
    <w:qFormat/>
    <w:rsid w:val="00A73005"/>
    <w:pPr>
      <w:numPr>
        <w:ilvl w:val="2"/>
        <w:numId w:val="2"/>
      </w:numPr>
      <w:spacing w:after="120"/>
      <w:outlineLvl w:val="2"/>
    </w:pPr>
    <w:rPr>
      <w:b/>
    </w:rPr>
  </w:style>
  <w:style w:type="paragraph" w:styleId="Heading4">
    <w:name w:val="heading 4"/>
    <w:basedOn w:val="Heading3"/>
    <w:next w:val="Normalnumber"/>
    <w:link w:val="Heading4Char"/>
    <w:qFormat/>
    <w:rsid w:val="00A73005"/>
    <w:pPr>
      <w:keepNext/>
      <w:numPr>
        <w:ilvl w:val="3"/>
      </w:numPr>
      <w:outlineLvl w:val="3"/>
    </w:pPr>
  </w:style>
  <w:style w:type="paragraph" w:styleId="Heading5">
    <w:name w:val="heading 5"/>
    <w:basedOn w:val="Normal"/>
    <w:next w:val="Normal"/>
    <w:link w:val="Heading5Char"/>
    <w:qFormat/>
    <w:rsid w:val="00A73005"/>
    <w:pPr>
      <w:keepNext/>
      <w:numPr>
        <w:ilvl w:val="4"/>
        <w:numId w:val="2"/>
      </w:numPr>
      <w:outlineLvl w:val="4"/>
    </w:pPr>
    <w:rPr>
      <w:rFonts w:ascii="Univers" w:hAnsi="Univers"/>
      <w:b/>
      <w:sz w:val="24"/>
    </w:rPr>
  </w:style>
  <w:style w:type="paragraph" w:styleId="Heading6">
    <w:name w:val="heading 6"/>
    <w:basedOn w:val="Normal"/>
    <w:next w:val="Normal"/>
    <w:link w:val="Heading6Char"/>
    <w:qFormat/>
    <w:rsid w:val="00A73005"/>
    <w:pPr>
      <w:keepNext/>
      <w:numPr>
        <w:ilvl w:val="5"/>
        <w:numId w:val="2"/>
      </w:numPr>
      <w:outlineLvl w:val="5"/>
    </w:pPr>
    <w:rPr>
      <w:b/>
      <w:bCs/>
      <w:sz w:val="24"/>
    </w:rPr>
  </w:style>
  <w:style w:type="paragraph" w:styleId="Heading7">
    <w:name w:val="heading 7"/>
    <w:basedOn w:val="Normal"/>
    <w:next w:val="Normal"/>
    <w:link w:val="Heading7Char"/>
    <w:qFormat/>
    <w:rsid w:val="00A73005"/>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qFormat/>
    <w:rsid w:val="00A73005"/>
    <w:pPr>
      <w:keepNext/>
      <w:widowControl w:val="0"/>
      <w:numPr>
        <w:ilvl w:val="7"/>
        <w:numId w:val="2"/>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qFormat/>
    <w:rsid w:val="00A73005"/>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73005"/>
    <w:rPr>
      <w:rFonts w:ascii="Times New Roman" w:hAnsi="Times New Roman"/>
      <w:b/>
      <w:sz w:val="18"/>
      <w:lang w:val="en-US"/>
    </w:rPr>
  </w:style>
  <w:style w:type="table" w:customStyle="1" w:styleId="Tabledocright">
    <w:name w:val="Table_doc_right"/>
    <w:basedOn w:val="TableNormal"/>
    <w:rsid w:val="00A7300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73005"/>
    <w:pPr>
      <w:ind w:left="1000"/>
    </w:pPr>
    <w:rPr>
      <w:sz w:val="18"/>
      <w:szCs w:val="18"/>
    </w:rPr>
  </w:style>
  <w:style w:type="paragraph" w:styleId="TOC7">
    <w:name w:val="toc 7"/>
    <w:basedOn w:val="Normal"/>
    <w:next w:val="Normal"/>
    <w:autoRedefine/>
    <w:semiHidden/>
    <w:rsid w:val="00A73005"/>
    <w:pPr>
      <w:ind w:left="1200"/>
    </w:pPr>
    <w:rPr>
      <w:sz w:val="18"/>
      <w:szCs w:val="18"/>
    </w:rPr>
  </w:style>
  <w:style w:type="paragraph" w:styleId="TOC8">
    <w:name w:val="toc 8"/>
    <w:basedOn w:val="Normal"/>
    <w:next w:val="Normal"/>
    <w:autoRedefine/>
    <w:semiHidden/>
    <w:rsid w:val="00A73005"/>
    <w:pPr>
      <w:ind w:left="1400"/>
    </w:pPr>
    <w:rPr>
      <w:sz w:val="18"/>
      <w:szCs w:val="18"/>
    </w:rPr>
  </w:style>
  <w:style w:type="paragraph" w:styleId="TOC9">
    <w:name w:val="toc 9"/>
    <w:basedOn w:val="Normal"/>
    <w:next w:val="Normal"/>
    <w:autoRedefine/>
    <w:semiHidden/>
    <w:rsid w:val="00A73005"/>
    <w:pPr>
      <w:ind w:left="1600"/>
    </w:pPr>
    <w:rPr>
      <w:sz w:val="18"/>
      <w:szCs w:val="18"/>
    </w:rPr>
  </w:style>
  <w:style w:type="paragraph" w:customStyle="1" w:styleId="Titlefigure">
    <w:name w:val="Title_figure"/>
    <w:basedOn w:val="Titletable"/>
    <w:next w:val="NormalNonumber"/>
    <w:rsid w:val="00A73005"/>
    <w:rPr>
      <w:bCs w:val="0"/>
    </w:rPr>
  </w:style>
  <w:style w:type="paragraph" w:styleId="TableofFigures">
    <w:name w:val="table of figures"/>
    <w:basedOn w:val="Normal"/>
    <w:next w:val="Normal"/>
    <w:autoRedefine/>
    <w:semiHidden/>
    <w:rsid w:val="00A73005"/>
    <w:pPr>
      <w:ind w:left="1814" w:hanging="567"/>
    </w:pPr>
  </w:style>
  <w:style w:type="paragraph" w:customStyle="1" w:styleId="CH1">
    <w:name w:val="CH1"/>
    <w:basedOn w:val="Normal-pool"/>
    <w:next w:val="CH2"/>
    <w:qFormat/>
    <w:rsid w:val="00A7300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73005"/>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A73005"/>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A73005"/>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A7300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A73005"/>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A73005"/>
    <w:pPr>
      <w:tabs>
        <w:tab w:val="left" w:pos="4321"/>
        <w:tab w:val="right" w:pos="8641"/>
      </w:tabs>
      <w:spacing w:before="60" w:after="120"/>
    </w:pPr>
    <w:rPr>
      <w:b/>
      <w:sz w:val="18"/>
    </w:rPr>
  </w:style>
  <w:style w:type="paragraph" w:customStyle="1" w:styleId="Footer-pool">
    <w:name w:val="Footer-pool"/>
    <w:basedOn w:val="Normal"/>
    <w:next w:val="Normal"/>
    <w:rsid w:val="00A73005"/>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rPr>
  </w:style>
  <w:style w:type="paragraph" w:customStyle="1" w:styleId="Header-pool">
    <w:name w:val="Header-pool"/>
    <w:basedOn w:val="Normal"/>
    <w:next w:val="Normal"/>
    <w:rsid w:val="00A73005"/>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rPr>
  </w:style>
  <w:style w:type="paragraph" w:customStyle="1" w:styleId="Normal-pool">
    <w:name w:val="Normal-pool"/>
    <w:link w:val="Normal-poolChar"/>
    <w:qFormat/>
    <w:rsid w:val="00A73005"/>
    <w:pPr>
      <w:tabs>
        <w:tab w:val="left" w:pos="624"/>
        <w:tab w:val="left" w:pos="1247"/>
        <w:tab w:val="left" w:pos="1871"/>
        <w:tab w:val="left" w:pos="2495"/>
        <w:tab w:val="left" w:pos="3119"/>
        <w:tab w:val="left" w:pos="3742"/>
        <w:tab w:val="left" w:pos="4366"/>
      </w:tabs>
    </w:pPr>
    <w:rPr>
      <w:rFonts w:eastAsia="Times New Roman"/>
      <w:lang w:val="en-US" w:eastAsia="en-US"/>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Ref,註腳內容"/>
    <w:link w:val="BVIfnrCharCharCharChar"/>
    <w:qFormat/>
    <w:rsid w:val="00A73005"/>
    <w:rPr>
      <w:rFonts w:ascii="Times New Roman" w:hAnsi="Times New Roman"/>
      <w:color w:val="auto"/>
      <w:sz w:val="20"/>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qFormat/>
    <w:rsid w:val="00A73005"/>
    <w:pPr>
      <w:tabs>
        <w:tab w:val="left" w:pos="4082"/>
      </w:tabs>
      <w:spacing w:before="20" w:after="40"/>
      <w:ind w:left="1247"/>
    </w:pPr>
    <w:rPr>
      <w:sz w:val="18"/>
    </w:rPr>
  </w:style>
  <w:style w:type="table" w:customStyle="1" w:styleId="AATable">
    <w:name w:val="AA_Table"/>
    <w:basedOn w:val="TableNormal"/>
    <w:semiHidden/>
    <w:rsid w:val="00A7300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A73005"/>
    <w:pPr>
      <w:keepNext/>
      <w:keepLines/>
      <w:suppressAutoHyphens/>
    </w:pPr>
    <w:rPr>
      <w:b/>
    </w:rPr>
  </w:style>
  <w:style w:type="paragraph" w:customStyle="1" w:styleId="AATitle2">
    <w:name w:val="AA_Title2"/>
    <w:basedOn w:val="AATitle"/>
    <w:qFormat/>
    <w:rsid w:val="00A73005"/>
    <w:pPr>
      <w:keepNext w:val="0"/>
      <w:keepLines w:val="0"/>
      <w:spacing w:before="120" w:after="120"/>
    </w:pPr>
  </w:style>
  <w:style w:type="paragraph" w:customStyle="1" w:styleId="BBTitle">
    <w:name w:val="BB_Title"/>
    <w:basedOn w:val="Normal-pool"/>
    <w:link w:val="BBTitleChar"/>
    <w:qFormat/>
    <w:rsid w:val="00A73005"/>
    <w:pPr>
      <w:keepNext/>
      <w:keepLines/>
      <w:suppressAutoHyphens/>
      <w:spacing w:before="320" w:after="240"/>
      <w:ind w:left="1247" w:right="567"/>
    </w:pPr>
    <w:rPr>
      <w:b/>
      <w:sz w:val="28"/>
      <w:szCs w:val="28"/>
    </w:rPr>
  </w:style>
  <w:style w:type="paragraph" w:styleId="Footer">
    <w:name w:val="footer"/>
    <w:basedOn w:val="Normal"/>
    <w:link w:val="FooterChar"/>
    <w:uiPriority w:val="99"/>
    <w:rsid w:val="00A73005"/>
    <w:pPr>
      <w:tabs>
        <w:tab w:val="center" w:pos="4320"/>
        <w:tab w:val="right" w:pos="8640"/>
      </w:tabs>
      <w:spacing w:before="60" w:after="120"/>
    </w:pPr>
    <w:rPr>
      <w:sz w:val="18"/>
    </w:rPr>
  </w:style>
  <w:style w:type="paragraph" w:styleId="Header">
    <w:name w:val="header"/>
    <w:basedOn w:val="Normal"/>
    <w:link w:val="HeaderChar"/>
    <w:rsid w:val="00A73005"/>
    <w:pPr>
      <w:tabs>
        <w:tab w:val="center" w:pos="4536"/>
        <w:tab w:val="right" w:pos="9072"/>
      </w:tabs>
    </w:pPr>
    <w:rPr>
      <w:b/>
      <w:sz w:val="18"/>
    </w:rPr>
  </w:style>
  <w:style w:type="character" w:styleId="Hyperlink">
    <w:name w:val="Hyperlink"/>
    <w:uiPriority w:val="99"/>
    <w:unhideWhenUsed/>
    <w:rsid w:val="00A73005"/>
    <w:rPr>
      <w:rFonts w:ascii="Times New Roman" w:hAnsi="Times New Roman"/>
      <w:color w:val="0000FF"/>
      <w:sz w:val="20"/>
      <w:szCs w:val="20"/>
      <w:u w:val="none"/>
      <w:lang w:val="en-US"/>
    </w:rPr>
  </w:style>
  <w:style w:type="numbering" w:customStyle="1" w:styleId="Normallist">
    <w:name w:val="Normal_list"/>
    <w:basedOn w:val="NoList"/>
    <w:rsid w:val="00A73005"/>
    <w:pPr>
      <w:numPr>
        <w:numId w:val="1"/>
      </w:numPr>
    </w:pPr>
  </w:style>
  <w:style w:type="paragraph" w:customStyle="1" w:styleId="NormalNonumber">
    <w:name w:val="Normal_No_number"/>
    <w:basedOn w:val="Normal-pool"/>
    <w:qFormat/>
    <w:rsid w:val="00A73005"/>
    <w:pPr>
      <w:spacing w:after="120"/>
      <w:ind w:left="1247"/>
    </w:pPr>
  </w:style>
  <w:style w:type="paragraph" w:customStyle="1" w:styleId="Normalnumber">
    <w:name w:val="Normal_number"/>
    <w:basedOn w:val="Normal"/>
    <w:link w:val="NormalnumberChar"/>
    <w:qFormat/>
    <w:rsid w:val="00A73005"/>
    <w:pPr>
      <w:numPr>
        <w:numId w:val="1"/>
      </w:numPr>
      <w:spacing w:after="120"/>
    </w:pPr>
  </w:style>
  <w:style w:type="paragraph" w:customStyle="1" w:styleId="Titletable">
    <w:name w:val="Title_table"/>
    <w:basedOn w:val="Normal-pool"/>
    <w:next w:val="NormalNonumber"/>
    <w:rsid w:val="00A73005"/>
    <w:pPr>
      <w:keepNext/>
      <w:keepLines/>
      <w:suppressAutoHyphens/>
      <w:spacing w:after="60"/>
      <w:ind w:left="1247"/>
    </w:pPr>
    <w:rPr>
      <w:b/>
      <w:bCs/>
    </w:rPr>
  </w:style>
  <w:style w:type="paragraph" w:styleId="TOC1">
    <w:name w:val="toc 1"/>
    <w:basedOn w:val="Normal-pool"/>
    <w:next w:val="Normal-pool"/>
    <w:unhideWhenUsed/>
    <w:rsid w:val="00A73005"/>
    <w:pPr>
      <w:tabs>
        <w:tab w:val="right" w:leader="dot" w:pos="9486"/>
      </w:tabs>
      <w:spacing w:before="240"/>
      <w:ind w:left="1814" w:hanging="567"/>
    </w:pPr>
    <w:rPr>
      <w:bCs/>
    </w:rPr>
  </w:style>
  <w:style w:type="paragraph" w:styleId="TOC2">
    <w:name w:val="toc 2"/>
    <w:basedOn w:val="Normal-pool"/>
    <w:next w:val="Normal-pool"/>
    <w:unhideWhenUsed/>
    <w:rsid w:val="00A73005"/>
    <w:pPr>
      <w:tabs>
        <w:tab w:val="right" w:leader="dot" w:pos="9486"/>
      </w:tabs>
      <w:ind w:left="2381" w:hanging="567"/>
    </w:pPr>
  </w:style>
  <w:style w:type="paragraph" w:styleId="TOC3">
    <w:name w:val="toc 3"/>
    <w:basedOn w:val="Normal-pool"/>
    <w:next w:val="Normal-pool"/>
    <w:unhideWhenUsed/>
    <w:rsid w:val="00A73005"/>
    <w:pPr>
      <w:tabs>
        <w:tab w:val="right" w:leader="dot" w:pos="9486"/>
      </w:tabs>
      <w:ind w:left="2948" w:hanging="567"/>
    </w:pPr>
    <w:rPr>
      <w:iCs/>
    </w:rPr>
  </w:style>
  <w:style w:type="paragraph" w:styleId="TOC4">
    <w:name w:val="toc 4"/>
    <w:basedOn w:val="Normal-pool"/>
    <w:next w:val="Normal-pool"/>
    <w:unhideWhenUsed/>
    <w:rsid w:val="00A73005"/>
    <w:pPr>
      <w:tabs>
        <w:tab w:val="left" w:pos="1000"/>
        <w:tab w:val="right" w:leader="dot" w:pos="9486"/>
      </w:tabs>
      <w:ind w:left="3515" w:hanging="567"/>
    </w:pPr>
    <w:rPr>
      <w:szCs w:val="18"/>
    </w:rPr>
  </w:style>
  <w:style w:type="paragraph" w:styleId="TOC5">
    <w:name w:val="toc 5"/>
    <w:basedOn w:val="Normal-pool"/>
    <w:next w:val="Normal-pool"/>
    <w:rsid w:val="00A73005"/>
    <w:pPr>
      <w:ind w:left="800"/>
    </w:pPr>
    <w:rPr>
      <w:sz w:val="18"/>
      <w:szCs w:val="18"/>
    </w:rPr>
  </w:style>
  <w:style w:type="paragraph" w:customStyle="1" w:styleId="ZZAnxheader">
    <w:name w:val="ZZ_Anx_header"/>
    <w:basedOn w:val="Normal-pool"/>
    <w:uiPriority w:val="99"/>
    <w:rsid w:val="00A73005"/>
    <w:rPr>
      <w:b/>
      <w:bCs/>
      <w:sz w:val="28"/>
      <w:szCs w:val="22"/>
    </w:rPr>
  </w:style>
  <w:style w:type="paragraph" w:customStyle="1" w:styleId="ZZAnxtitle">
    <w:name w:val="ZZ_Anx_title"/>
    <w:basedOn w:val="Normal-pool"/>
    <w:rsid w:val="00A73005"/>
    <w:pPr>
      <w:spacing w:before="360" w:after="120"/>
      <w:ind w:left="1247"/>
    </w:pPr>
    <w:rPr>
      <w:b/>
      <w:bCs/>
      <w:sz w:val="28"/>
      <w:szCs w:val="26"/>
    </w:rPr>
  </w:style>
  <w:style w:type="paragraph" w:styleId="NormalWeb">
    <w:name w:val="Normal (Web)"/>
    <w:basedOn w:val="Normal"/>
    <w:uiPriority w:val="99"/>
    <w:unhideWhenUsed/>
    <w:rsid w:val="00A7300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73005"/>
    <w:pPr>
      <w:spacing w:before="40" w:after="40"/>
    </w:pPr>
    <w:rPr>
      <w:sz w:val="18"/>
    </w:rPr>
  </w:style>
  <w:style w:type="paragraph" w:customStyle="1" w:styleId="Footnote-Text">
    <w:name w:val="Footnote-Text"/>
    <w:basedOn w:val="Normal-pool"/>
    <w:rsid w:val="00A73005"/>
    <w:pPr>
      <w:spacing w:before="20" w:after="40"/>
      <w:ind w:left="1247"/>
    </w:pPr>
    <w:rPr>
      <w:sz w:val="18"/>
    </w:rPr>
  </w:style>
  <w:style w:type="character" w:customStyle="1" w:styleId="Normal-poolChar">
    <w:name w:val="Normal-pool Char"/>
    <w:link w:val="Normal-pool"/>
    <w:locked/>
    <w:rsid w:val="00A73005"/>
    <w:rPr>
      <w:rFonts w:eastAsia="Times New Roman"/>
      <w:lang w:val="en-US" w:eastAsia="en-US"/>
    </w:rPr>
  </w:style>
  <w:style w:type="paragraph" w:customStyle="1" w:styleId="AConvName">
    <w:name w:val="A_ConvName"/>
    <w:basedOn w:val="Normal-pool"/>
    <w:next w:val="Normal-pool"/>
    <w:rsid w:val="00A73005"/>
    <w:pPr>
      <w:spacing w:before="120" w:after="240"/>
    </w:pPr>
    <w:rPr>
      <w:rFonts w:ascii="Arial" w:hAnsi="Arial"/>
      <w:b/>
      <w:sz w:val="28"/>
    </w:rPr>
  </w:style>
  <w:style w:type="paragraph" w:customStyle="1" w:styleId="ASymbol">
    <w:name w:val="A_Symbol"/>
    <w:basedOn w:val="Normal-pool"/>
    <w:rsid w:val="00A73005"/>
    <w:pPr>
      <w:tabs>
        <w:tab w:val="clear" w:pos="624"/>
        <w:tab w:val="clear" w:pos="1247"/>
        <w:tab w:val="right" w:pos="2920"/>
      </w:tabs>
    </w:pPr>
    <w:rPr>
      <w:rFonts w:eastAsia="SimSun"/>
    </w:rPr>
  </w:style>
  <w:style w:type="paragraph" w:customStyle="1" w:styleId="AText">
    <w:name w:val="A_Text"/>
    <w:basedOn w:val="Normal-pool"/>
    <w:rsid w:val="00A73005"/>
    <w:pPr>
      <w:spacing w:before="120"/>
    </w:pPr>
  </w:style>
  <w:style w:type="paragraph" w:customStyle="1" w:styleId="ATwoLetters">
    <w:name w:val="A_TwoLetters"/>
    <w:basedOn w:val="Normal-pool"/>
    <w:next w:val="Normal-pool"/>
    <w:rsid w:val="00A73005"/>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73005"/>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iPriority w:val="99"/>
    <w:unhideWhenUsed/>
    <w:rsid w:val="00A73005"/>
    <w:rPr>
      <w:rFonts w:ascii="Tahoma" w:hAnsi="Tahoma" w:cs="Tahoma"/>
      <w:sz w:val="16"/>
      <w:szCs w:val="16"/>
    </w:rPr>
  </w:style>
  <w:style w:type="character" w:customStyle="1" w:styleId="BalloonTextChar">
    <w:name w:val="Balloon Text Char"/>
    <w:basedOn w:val="DefaultParagraphFont"/>
    <w:link w:val="BalloonText"/>
    <w:uiPriority w:val="99"/>
    <w:rsid w:val="00A73005"/>
    <w:rPr>
      <w:rFonts w:ascii="Tahoma" w:eastAsia="Times New Roman" w:hAnsi="Tahoma" w:cs="Tahoma"/>
      <w:sz w:val="16"/>
      <w:szCs w:val="16"/>
      <w:lang w:val="en-US" w:eastAsia="en-US"/>
    </w:rPr>
  </w:style>
  <w:style w:type="character" w:styleId="CommentReference">
    <w:name w:val="annotation reference"/>
    <w:basedOn w:val="DefaultParagraphFont"/>
    <w:unhideWhenUsed/>
    <w:rsid w:val="00A73005"/>
    <w:rPr>
      <w:sz w:val="16"/>
      <w:szCs w:val="16"/>
      <w:lang w:val="en-US"/>
    </w:rPr>
  </w:style>
  <w:style w:type="paragraph" w:styleId="CommentText">
    <w:name w:val="annotation text"/>
    <w:basedOn w:val="Normal"/>
    <w:link w:val="CommentTextChar"/>
    <w:unhideWhenUsed/>
    <w:rsid w:val="00A73005"/>
  </w:style>
  <w:style w:type="character" w:customStyle="1" w:styleId="CommentTextChar">
    <w:name w:val="Comment Text Char"/>
    <w:basedOn w:val="DefaultParagraphFont"/>
    <w:link w:val="CommentText"/>
    <w:rsid w:val="00A73005"/>
    <w:rPr>
      <w:rFonts w:eastAsia="Times New Roman"/>
      <w:lang w:val="en-US" w:eastAsia="en-US"/>
    </w:rPr>
  </w:style>
  <w:style w:type="paragraph" w:styleId="CommentSubject">
    <w:name w:val="annotation subject"/>
    <w:basedOn w:val="CommentText"/>
    <w:next w:val="CommentText"/>
    <w:link w:val="CommentSubjectChar"/>
    <w:unhideWhenUsed/>
    <w:rsid w:val="00A73005"/>
    <w:rPr>
      <w:b/>
      <w:bCs/>
    </w:rPr>
  </w:style>
  <w:style w:type="character" w:customStyle="1" w:styleId="CommentSubjectChar">
    <w:name w:val="Comment Subject Char"/>
    <w:basedOn w:val="CommentTextChar"/>
    <w:link w:val="CommentSubject"/>
    <w:rsid w:val="00A73005"/>
    <w:rPr>
      <w:rFonts w:eastAsia="Times New Roman"/>
      <w:b/>
      <w:bCs/>
      <w:lang w:val="en-US" w:eastAsia="en-US"/>
    </w:rPr>
  </w:style>
  <w:style w:type="character" w:styleId="FollowedHyperlink">
    <w:name w:val="FollowedHyperlink"/>
    <w:rsid w:val="00A73005"/>
    <w:rPr>
      <w:color w:val="0000FF"/>
      <w:u w:val="none"/>
      <w:lang w:val="en-US"/>
    </w:rPr>
  </w:style>
  <w:style w:type="character" w:customStyle="1" w:styleId="FooterChar">
    <w:name w:val="Footer Char"/>
    <w:basedOn w:val="DefaultParagraphFont"/>
    <w:link w:val="Footer"/>
    <w:uiPriority w:val="99"/>
    <w:rsid w:val="00A73005"/>
    <w:rPr>
      <w:rFonts w:eastAsia="Times New Roman"/>
      <w:sz w:val="18"/>
      <w:lang w:val="en-US"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A73005"/>
    <w:rPr>
      <w:rFonts w:eastAsia="Times New Roman"/>
      <w:sz w:val="18"/>
      <w:lang w:val="en-US" w:eastAsia="en-US"/>
    </w:rPr>
  </w:style>
  <w:style w:type="character" w:customStyle="1" w:styleId="HeaderChar">
    <w:name w:val="Header Char"/>
    <w:basedOn w:val="DefaultParagraphFont"/>
    <w:link w:val="Header"/>
    <w:rsid w:val="00A73005"/>
    <w:rPr>
      <w:rFonts w:eastAsia="Times New Roman"/>
      <w:b/>
      <w:sz w:val="18"/>
      <w:lang w:val="en-US" w:eastAsia="en-US"/>
    </w:rPr>
  </w:style>
  <w:style w:type="character" w:customStyle="1" w:styleId="Heading1Char">
    <w:name w:val="Heading 1 Char"/>
    <w:basedOn w:val="DefaultParagraphFont"/>
    <w:link w:val="Heading1"/>
    <w:rsid w:val="00A73005"/>
    <w:rPr>
      <w:rFonts w:eastAsia="Times New Roman"/>
      <w:b/>
      <w:sz w:val="28"/>
      <w:lang w:val="en-US" w:eastAsia="en-US"/>
    </w:rPr>
  </w:style>
  <w:style w:type="character" w:customStyle="1" w:styleId="Heading2Char">
    <w:name w:val="Heading 2 Char"/>
    <w:basedOn w:val="DefaultParagraphFont"/>
    <w:link w:val="Heading2"/>
    <w:rsid w:val="00A73005"/>
    <w:rPr>
      <w:rFonts w:eastAsia="Times New Roman"/>
      <w:b/>
      <w:sz w:val="24"/>
      <w:szCs w:val="24"/>
      <w:lang w:val="en-US" w:eastAsia="en-US"/>
    </w:rPr>
  </w:style>
  <w:style w:type="character" w:customStyle="1" w:styleId="Heading3Char">
    <w:name w:val="Heading 3 Char"/>
    <w:basedOn w:val="DefaultParagraphFont"/>
    <w:link w:val="Heading3"/>
    <w:rsid w:val="00A73005"/>
    <w:rPr>
      <w:rFonts w:eastAsia="Times New Roman"/>
      <w:b/>
      <w:lang w:val="en-US" w:eastAsia="en-US"/>
    </w:rPr>
  </w:style>
  <w:style w:type="character" w:customStyle="1" w:styleId="Heading4Char">
    <w:name w:val="Heading 4 Char"/>
    <w:basedOn w:val="DefaultParagraphFont"/>
    <w:link w:val="Heading4"/>
    <w:rsid w:val="00A73005"/>
    <w:rPr>
      <w:rFonts w:eastAsia="Times New Roman"/>
      <w:b/>
      <w:lang w:val="en-US" w:eastAsia="en-US"/>
    </w:rPr>
  </w:style>
  <w:style w:type="character" w:customStyle="1" w:styleId="Heading5Char">
    <w:name w:val="Heading 5 Char"/>
    <w:basedOn w:val="DefaultParagraphFont"/>
    <w:link w:val="Heading5"/>
    <w:rsid w:val="00A73005"/>
    <w:rPr>
      <w:rFonts w:ascii="Univers" w:eastAsia="Times New Roman" w:hAnsi="Univers"/>
      <w:b/>
      <w:sz w:val="24"/>
      <w:lang w:val="en-US" w:eastAsia="en-US"/>
    </w:rPr>
  </w:style>
  <w:style w:type="character" w:customStyle="1" w:styleId="Heading6Char">
    <w:name w:val="Heading 6 Char"/>
    <w:basedOn w:val="DefaultParagraphFont"/>
    <w:link w:val="Heading6"/>
    <w:rsid w:val="00A73005"/>
    <w:rPr>
      <w:rFonts w:eastAsia="Times New Roman"/>
      <w:b/>
      <w:bCs/>
      <w:sz w:val="24"/>
      <w:lang w:val="en-US" w:eastAsia="en-US"/>
    </w:rPr>
  </w:style>
  <w:style w:type="character" w:customStyle="1" w:styleId="Heading7Char">
    <w:name w:val="Heading 7 Char"/>
    <w:basedOn w:val="DefaultParagraphFont"/>
    <w:link w:val="Heading7"/>
    <w:rsid w:val="00A73005"/>
    <w:rPr>
      <w:rFonts w:eastAsia="Times New Roman"/>
      <w:snapToGrid w:val="0"/>
      <w:u w:val="single"/>
      <w:lang w:val="en-US" w:eastAsia="en-US"/>
    </w:rPr>
  </w:style>
  <w:style w:type="character" w:customStyle="1" w:styleId="Heading8Char">
    <w:name w:val="Heading 8 Char"/>
    <w:basedOn w:val="DefaultParagraphFont"/>
    <w:link w:val="Heading8"/>
    <w:rsid w:val="00A73005"/>
    <w:rPr>
      <w:rFonts w:eastAsia="Times New Roman"/>
      <w:snapToGrid w:val="0"/>
      <w:u w:val="single"/>
      <w:lang w:val="en-US" w:eastAsia="en-US"/>
    </w:rPr>
  </w:style>
  <w:style w:type="character" w:customStyle="1" w:styleId="Heading9Char">
    <w:name w:val="Heading 9 Char"/>
    <w:basedOn w:val="DefaultParagraphFont"/>
    <w:link w:val="Heading9"/>
    <w:rsid w:val="00A73005"/>
    <w:rPr>
      <w:rFonts w:eastAsia="Times New Roman"/>
      <w:snapToGrid w:val="0"/>
      <w:u w:val="single"/>
      <w:lang w:val="en-US" w:eastAsia="en-US"/>
    </w:rPr>
  </w:style>
  <w:style w:type="paragraph" w:styleId="ListParagraph">
    <w:name w:val="List Paragraph"/>
    <w:basedOn w:val="Normal"/>
    <w:uiPriority w:val="34"/>
    <w:qFormat/>
    <w:rsid w:val="00A73005"/>
    <w:pPr>
      <w:ind w:left="720"/>
      <w:contextualSpacing/>
    </w:pPr>
  </w:style>
  <w:style w:type="paragraph" w:styleId="NoSpacing">
    <w:name w:val="No Spacing"/>
    <w:uiPriority w:val="1"/>
    <w:semiHidden/>
    <w:qFormat/>
    <w:rsid w:val="00A73005"/>
    <w:rPr>
      <w:rFonts w:asciiTheme="minorHAnsi" w:eastAsiaTheme="minorHAnsi" w:hAnsiTheme="minorHAnsi" w:cstheme="minorBidi"/>
      <w:sz w:val="22"/>
      <w:szCs w:val="22"/>
      <w:lang w:val="en-US" w:eastAsia="en-US"/>
    </w:rPr>
  </w:style>
  <w:style w:type="character" w:customStyle="1" w:styleId="NormalnumberChar">
    <w:name w:val="Normal_number Char"/>
    <w:link w:val="Normalnumber"/>
    <w:qFormat/>
    <w:rsid w:val="00A73005"/>
    <w:rPr>
      <w:rFonts w:eastAsia="Times New Roman"/>
      <w:lang w:val="en-US" w:eastAsia="en-US"/>
    </w:rPr>
  </w:style>
  <w:style w:type="character" w:styleId="PlaceholderText">
    <w:name w:val="Placeholder Text"/>
    <w:basedOn w:val="DefaultParagraphFont"/>
    <w:uiPriority w:val="99"/>
    <w:semiHidden/>
    <w:rsid w:val="00A73005"/>
    <w:rPr>
      <w:color w:val="808080"/>
      <w:lang w:val="en-US"/>
    </w:rPr>
  </w:style>
  <w:style w:type="table" w:styleId="TableGrid">
    <w:name w:val="Table Grid"/>
    <w:basedOn w:val="TableNormal"/>
    <w:rsid w:val="00A73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A73005"/>
    <w:pPr>
      <w:tabs>
        <w:tab w:val="left" w:pos="624"/>
        <w:tab w:val="left" w:pos="4082"/>
      </w:tabs>
      <w:spacing w:before="120"/>
    </w:pPr>
  </w:style>
  <w:style w:type="character" w:customStyle="1" w:styleId="ALogoChar">
    <w:name w:val="A_Logo Char"/>
    <w:basedOn w:val="DefaultParagraphFont"/>
    <w:link w:val="ALogo"/>
    <w:rsid w:val="00A73005"/>
    <w:rPr>
      <w:rFonts w:eastAsia="Times New Roman"/>
      <w:lang w:val="en-US" w:eastAsia="en-US"/>
    </w:rPr>
  </w:style>
  <w:style w:type="paragraph" w:customStyle="1" w:styleId="ASpacer">
    <w:name w:val="A_Spacer"/>
    <w:basedOn w:val="Normal-pool"/>
    <w:link w:val="ASpacerChar"/>
    <w:qFormat/>
    <w:rsid w:val="00A73005"/>
    <w:rPr>
      <w:sz w:val="2"/>
    </w:rPr>
  </w:style>
  <w:style w:type="character" w:customStyle="1" w:styleId="ASpacerChar">
    <w:name w:val="A_Spacer Char"/>
    <w:basedOn w:val="Normal-poolChar"/>
    <w:link w:val="ASpacer"/>
    <w:rsid w:val="00A73005"/>
    <w:rPr>
      <w:rFonts w:eastAsia="Times New Roman"/>
      <w:sz w:val="2"/>
      <w:lang w:val="en-US" w:eastAsia="en-US"/>
    </w:rPr>
  </w:style>
  <w:style w:type="paragraph" w:customStyle="1" w:styleId="AATitle1">
    <w:name w:val="AA_Title1"/>
    <w:basedOn w:val="Normal-pool"/>
    <w:qFormat/>
    <w:rsid w:val="00A73005"/>
  </w:style>
  <w:style w:type="character" w:styleId="UnresolvedMention">
    <w:name w:val="Unresolved Mention"/>
    <w:basedOn w:val="DefaultParagraphFont"/>
    <w:uiPriority w:val="99"/>
    <w:rsid w:val="00A73005"/>
    <w:rPr>
      <w:color w:val="605E5C"/>
      <w:shd w:val="clear" w:color="auto" w:fill="E1DFDD"/>
      <w:lang w:val="en-US"/>
    </w:rPr>
  </w:style>
  <w:style w:type="paragraph" w:customStyle="1" w:styleId="ANormal">
    <w:name w:val="A_Normal"/>
    <w:basedOn w:val="Normal-pool"/>
    <w:qFormat/>
    <w:rsid w:val="00A73005"/>
  </w:style>
  <w:style w:type="paragraph" w:customStyle="1" w:styleId="AText0">
    <w:name w:val="A_Text0"/>
    <w:basedOn w:val="AText"/>
    <w:next w:val="AText"/>
    <w:qFormat/>
    <w:rsid w:val="00A73005"/>
    <w:pPr>
      <w:spacing w:before="0" w:after="120"/>
    </w:pPr>
  </w:style>
  <w:style w:type="paragraph" w:styleId="Bibliography">
    <w:name w:val="Bibliography"/>
    <w:basedOn w:val="Normal"/>
    <w:next w:val="Normal"/>
    <w:uiPriority w:val="37"/>
    <w:semiHidden/>
    <w:rsid w:val="00A73005"/>
  </w:style>
  <w:style w:type="paragraph" w:styleId="BlockText">
    <w:name w:val="Block Text"/>
    <w:basedOn w:val="Normal"/>
    <w:semiHidden/>
    <w:unhideWhenUsed/>
    <w:rsid w:val="00A7300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73005"/>
    <w:pPr>
      <w:spacing w:after="120"/>
    </w:pPr>
  </w:style>
  <w:style w:type="character" w:customStyle="1" w:styleId="BodyTextChar">
    <w:name w:val="Body Text Char"/>
    <w:basedOn w:val="DefaultParagraphFont"/>
    <w:link w:val="BodyText"/>
    <w:semiHidden/>
    <w:rsid w:val="00A73005"/>
    <w:rPr>
      <w:rFonts w:eastAsia="Times New Roman"/>
      <w:lang w:val="en-US" w:eastAsia="en-US"/>
    </w:rPr>
  </w:style>
  <w:style w:type="paragraph" w:styleId="BodyText2">
    <w:name w:val="Body Text 2"/>
    <w:basedOn w:val="Normal"/>
    <w:link w:val="BodyText2Char"/>
    <w:semiHidden/>
    <w:unhideWhenUsed/>
    <w:rsid w:val="00A73005"/>
    <w:pPr>
      <w:spacing w:after="120" w:line="480" w:lineRule="auto"/>
    </w:pPr>
  </w:style>
  <w:style w:type="character" w:customStyle="1" w:styleId="BodyText2Char">
    <w:name w:val="Body Text 2 Char"/>
    <w:basedOn w:val="DefaultParagraphFont"/>
    <w:link w:val="BodyText2"/>
    <w:semiHidden/>
    <w:rsid w:val="00A73005"/>
    <w:rPr>
      <w:rFonts w:eastAsia="Times New Roman"/>
      <w:lang w:val="en-US" w:eastAsia="en-US"/>
    </w:rPr>
  </w:style>
  <w:style w:type="paragraph" w:styleId="BodyText3">
    <w:name w:val="Body Text 3"/>
    <w:basedOn w:val="Normal"/>
    <w:link w:val="BodyText3Char"/>
    <w:semiHidden/>
    <w:unhideWhenUsed/>
    <w:rsid w:val="00A73005"/>
    <w:pPr>
      <w:spacing w:after="120"/>
    </w:pPr>
    <w:rPr>
      <w:sz w:val="16"/>
      <w:szCs w:val="16"/>
    </w:rPr>
  </w:style>
  <w:style w:type="character" w:customStyle="1" w:styleId="BodyText3Char">
    <w:name w:val="Body Text 3 Char"/>
    <w:basedOn w:val="DefaultParagraphFont"/>
    <w:link w:val="BodyText3"/>
    <w:semiHidden/>
    <w:rsid w:val="00A73005"/>
    <w:rPr>
      <w:rFonts w:eastAsia="Times New Roman"/>
      <w:sz w:val="16"/>
      <w:szCs w:val="16"/>
      <w:lang w:val="en-US" w:eastAsia="en-US"/>
    </w:rPr>
  </w:style>
  <w:style w:type="paragraph" w:styleId="BodyTextFirstIndent">
    <w:name w:val="Body Text First Indent"/>
    <w:basedOn w:val="BodyText"/>
    <w:link w:val="BodyTextFirstIndentChar"/>
    <w:semiHidden/>
    <w:unhideWhenUsed/>
    <w:rsid w:val="00A73005"/>
    <w:pPr>
      <w:spacing w:after="0"/>
      <w:ind w:firstLine="360"/>
    </w:pPr>
  </w:style>
  <w:style w:type="character" w:customStyle="1" w:styleId="BodyTextFirstIndentChar">
    <w:name w:val="Body Text First Indent Char"/>
    <w:basedOn w:val="BodyTextChar"/>
    <w:link w:val="BodyTextFirstIndent"/>
    <w:semiHidden/>
    <w:rsid w:val="00A73005"/>
    <w:rPr>
      <w:rFonts w:eastAsia="Times New Roman"/>
      <w:lang w:val="en-US" w:eastAsia="en-US"/>
    </w:rPr>
  </w:style>
  <w:style w:type="paragraph" w:styleId="BodyTextIndent">
    <w:name w:val="Body Text Indent"/>
    <w:basedOn w:val="Normal"/>
    <w:link w:val="BodyTextIndentChar"/>
    <w:semiHidden/>
    <w:unhideWhenUsed/>
    <w:rsid w:val="00A73005"/>
    <w:pPr>
      <w:spacing w:after="120"/>
      <w:ind w:left="283"/>
    </w:pPr>
  </w:style>
  <w:style w:type="character" w:customStyle="1" w:styleId="BodyTextIndentChar">
    <w:name w:val="Body Text Indent Char"/>
    <w:basedOn w:val="DefaultParagraphFont"/>
    <w:link w:val="BodyTextIndent"/>
    <w:semiHidden/>
    <w:rsid w:val="00A73005"/>
    <w:rPr>
      <w:rFonts w:eastAsia="Times New Roman"/>
      <w:lang w:val="en-US" w:eastAsia="en-US"/>
    </w:rPr>
  </w:style>
  <w:style w:type="paragraph" w:styleId="BodyTextFirstIndent2">
    <w:name w:val="Body Text First Indent 2"/>
    <w:basedOn w:val="BodyTextIndent"/>
    <w:link w:val="BodyTextFirstIndent2Char"/>
    <w:semiHidden/>
    <w:unhideWhenUsed/>
    <w:rsid w:val="00A73005"/>
    <w:pPr>
      <w:spacing w:after="0"/>
      <w:ind w:left="360" w:firstLine="360"/>
    </w:pPr>
  </w:style>
  <w:style w:type="character" w:customStyle="1" w:styleId="BodyTextFirstIndent2Char">
    <w:name w:val="Body Text First Indent 2 Char"/>
    <w:basedOn w:val="BodyTextIndentChar"/>
    <w:link w:val="BodyTextFirstIndent2"/>
    <w:semiHidden/>
    <w:rsid w:val="00A73005"/>
    <w:rPr>
      <w:rFonts w:eastAsia="Times New Roman"/>
      <w:lang w:val="en-US" w:eastAsia="en-US"/>
    </w:rPr>
  </w:style>
  <w:style w:type="paragraph" w:styleId="BodyTextIndent2">
    <w:name w:val="Body Text Indent 2"/>
    <w:basedOn w:val="Normal"/>
    <w:link w:val="BodyTextIndent2Char"/>
    <w:semiHidden/>
    <w:unhideWhenUsed/>
    <w:rsid w:val="00A73005"/>
    <w:pPr>
      <w:spacing w:after="120" w:line="480" w:lineRule="auto"/>
      <w:ind w:left="283"/>
    </w:pPr>
  </w:style>
  <w:style w:type="character" w:customStyle="1" w:styleId="BodyTextIndent2Char">
    <w:name w:val="Body Text Indent 2 Char"/>
    <w:basedOn w:val="DefaultParagraphFont"/>
    <w:link w:val="BodyTextIndent2"/>
    <w:semiHidden/>
    <w:rsid w:val="00A73005"/>
    <w:rPr>
      <w:rFonts w:eastAsia="Times New Roman"/>
      <w:lang w:val="en-US" w:eastAsia="en-US"/>
    </w:rPr>
  </w:style>
  <w:style w:type="paragraph" w:styleId="BodyTextIndent3">
    <w:name w:val="Body Text Indent 3"/>
    <w:basedOn w:val="Normal"/>
    <w:link w:val="BodyTextIndent3Char"/>
    <w:semiHidden/>
    <w:unhideWhenUsed/>
    <w:rsid w:val="00A73005"/>
    <w:pPr>
      <w:spacing w:after="120"/>
      <w:ind w:left="283"/>
    </w:pPr>
    <w:rPr>
      <w:sz w:val="16"/>
      <w:szCs w:val="16"/>
    </w:rPr>
  </w:style>
  <w:style w:type="character" w:customStyle="1" w:styleId="BodyTextIndent3Char">
    <w:name w:val="Body Text Indent 3 Char"/>
    <w:basedOn w:val="DefaultParagraphFont"/>
    <w:link w:val="BodyTextIndent3"/>
    <w:semiHidden/>
    <w:rsid w:val="00A73005"/>
    <w:rPr>
      <w:rFonts w:eastAsia="Times New Roman"/>
      <w:sz w:val="16"/>
      <w:szCs w:val="16"/>
      <w:lang w:val="en-US" w:eastAsia="en-US"/>
    </w:rPr>
  </w:style>
  <w:style w:type="character" w:styleId="BookTitle">
    <w:name w:val="Book Title"/>
    <w:basedOn w:val="DefaultParagraphFont"/>
    <w:uiPriority w:val="33"/>
    <w:semiHidden/>
    <w:qFormat/>
    <w:rsid w:val="00A73005"/>
    <w:rPr>
      <w:b/>
      <w:bCs/>
      <w:i/>
      <w:iCs/>
      <w:spacing w:val="5"/>
      <w:lang w:val="en-US"/>
    </w:rPr>
  </w:style>
  <w:style w:type="paragraph" w:styleId="Caption">
    <w:name w:val="caption"/>
    <w:basedOn w:val="Normal"/>
    <w:next w:val="Normal"/>
    <w:semiHidden/>
    <w:unhideWhenUsed/>
    <w:qFormat/>
    <w:rsid w:val="00A73005"/>
    <w:pPr>
      <w:spacing w:after="200"/>
    </w:pPr>
    <w:rPr>
      <w:i/>
      <w:iCs/>
      <w:color w:val="1F497D" w:themeColor="text2"/>
      <w:sz w:val="18"/>
      <w:szCs w:val="18"/>
    </w:rPr>
  </w:style>
  <w:style w:type="paragraph" w:styleId="Closing">
    <w:name w:val="Closing"/>
    <w:basedOn w:val="Normal"/>
    <w:link w:val="ClosingChar"/>
    <w:semiHidden/>
    <w:unhideWhenUsed/>
    <w:rsid w:val="00A73005"/>
    <w:pPr>
      <w:ind w:left="4252"/>
    </w:pPr>
  </w:style>
  <w:style w:type="character" w:customStyle="1" w:styleId="ClosingChar">
    <w:name w:val="Closing Char"/>
    <w:basedOn w:val="DefaultParagraphFont"/>
    <w:link w:val="Closing"/>
    <w:semiHidden/>
    <w:rsid w:val="00A73005"/>
    <w:rPr>
      <w:rFonts w:eastAsia="Times New Roman"/>
      <w:lang w:val="en-US" w:eastAsia="en-US"/>
    </w:rPr>
  </w:style>
  <w:style w:type="table" w:styleId="ColorfulGrid">
    <w:name w:val="Colorful Grid"/>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730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730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730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730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730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730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730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730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730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730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730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730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730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730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730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730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730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730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730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730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730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730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73005"/>
  </w:style>
  <w:style w:type="character" w:customStyle="1" w:styleId="DateChar">
    <w:name w:val="Date Char"/>
    <w:basedOn w:val="DefaultParagraphFont"/>
    <w:link w:val="Date"/>
    <w:semiHidden/>
    <w:rsid w:val="00A73005"/>
    <w:rPr>
      <w:rFonts w:eastAsia="Times New Roman"/>
      <w:lang w:val="en-US" w:eastAsia="en-US"/>
    </w:rPr>
  </w:style>
  <w:style w:type="paragraph" w:styleId="DocumentMap">
    <w:name w:val="Document Map"/>
    <w:basedOn w:val="Normal"/>
    <w:link w:val="DocumentMapChar"/>
    <w:semiHidden/>
    <w:unhideWhenUsed/>
    <w:rsid w:val="00A73005"/>
    <w:rPr>
      <w:rFonts w:ascii="Segoe UI" w:hAnsi="Segoe UI" w:cs="Segoe UI"/>
      <w:sz w:val="16"/>
      <w:szCs w:val="16"/>
    </w:rPr>
  </w:style>
  <w:style w:type="character" w:customStyle="1" w:styleId="DocumentMapChar">
    <w:name w:val="Document Map Char"/>
    <w:basedOn w:val="DefaultParagraphFont"/>
    <w:link w:val="DocumentMap"/>
    <w:semiHidden/>
    <w:rsid w:val="00A73005"/>
    <w:rPr>
      <w:rFonts w:ascii="Segoe UI" w:eastAsia="Times New Roman" w:hAnsi="Segoe UI" w:cs="Segoe UI"/>
      <w:sz w:val="16"/>
      <w:szCs w:val="16"/>
      <w:lang w:val="en-US" w:eastAsia="en-US"/>
    </w:rPr>
  </w:style>
  <w:style w:type="paragraph" w:styleId="E-mailSignature">
    <w:name w:val="E-mail Signature"/>
    <w:basedOn w:val="Normal"/>
    <w:link w:val="E-mailSignatureChar"/>
    <w:semiHidden/>
    <w:unhideWhenUsed/>
    <w:rsid w:val="00A73005"/>
  </w:style>
  <w:style w:type="character" w:customStyle="1" w:styleId="E-mailSignatureChar">
    <w:name w:val="E-mail Signature Char"/>
    <w:basedOn w:val="DefaultParagraphFont"/>
    <w:link w:val="E-mailSignature"/>
    <w:semiHidden/>
    <w:rsid w:val="00A73005"/>
    <w:rPr>
      <w:rFonts w:eastAsia="Times New Roman"/>
      <w:lang w:val="en-US" w:eastAsia="en-US"/>
    </w:rPr>
  </w:style>
  <w:style w:type="character" w:styleId="Emphasis">
    <w:name w:val="Emphasis"/>
    <w:basedOn w:val="DefaultParagraphFont"/>
    <w:uiPriority w:val="20"/>
    <w:qFormat/>
    <w:rsid w:val="00A73005"/>
    <w:rPr>
      <w:i/>
      <w:iCs/>
      <w:lang w:val="en-US"/>
    </w:rPr>
  </w:style>
  <w:style w:type="character" w:styleId="EndnoteReference">
    <w:name w:val="endnote reference"/>
    <w:basedOn w:val="DefaultParagraphFont"/>
    <w:semiHidden/>
    <w:unhideWhenUsed/>
    <w:rsid w:val="00A73005"/>
    <w:rPr>
      <w:vertAlign w:val="superscript"/>
      <w:lang w:val="en-US"/>
    </w:rPr>
  </w:style>
  <w:style w:type="paragraph" w:styleId="EndnoteText">
    <w:name w:val="endnote text"/>
    <w:basedOn w:val="Normal"/>
    <w:link w:val="EndnoteTextChar"/>
    <w:semiHidden/>
    <w:unhideWhenUsed/>
    <w:rsid w:val="00A73005"/>
  </w:style>
  <w:style w:type="character" w:customStyle="1" w:styleId="EndnoteTextChar">
    <w:name w:val="Endnote Text Char"/>
    <w:basedOn w:val="DefaultParagraphFont"/>
    <w:link w:val="EndnoteText"/>
    <w:semiHidden/>
    <w:rsid w:val="00A73005"/>
    <w:rPr>
      <w:rFonts w:eastAsia="Times New Roman"/>
      <w:lang w:val="en-US" w:eastAsia="en-US"/>
    </w:rPr>
  </w:style>
  <w:style w:type="paragraph" w:styleId="EnvelopeAddress">
    <w:name w:val="envelope address"/>
    <w:basedOn w:val="Normal"/>
    <w:semiHidden/>
    <w:unhideWhenUsed/>
    <w:rsid w:val="00A7300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73005"/>
    <w:rPr>
      <w:rFonts w:asciiTheme="majorHAnsi" w:eastAsiaTheme="majorEastAsia" w:hAnsiTheme="majorHAnsi" w:cstheme="majorBidi"/>
    </w:rPr>
  </w:style>
  <w:style w:type="table" w:styleId="GridTable1Light">
    <w:name w:val="Grid Table 1 Light"/>
    <w:basedOn w:val="TableNormal"/>
    <w:uiPriority w:val="46"/>
    <w:rsid w:val="00A730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300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730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7300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7300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300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300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7300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7300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7300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7300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7300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7300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7300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730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730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730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730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7300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730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730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730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730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730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730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7300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730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730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730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7300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7300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7300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7300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7300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7300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7300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7300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7300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7300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7300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7300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7300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7300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73005"/>
    <w:rPr>
      <w:color w:val="2B579A"/>
      <w:shd w:val="clear" w:color="auto" w:fill="E1DFDD"/>
      <w:lang w:val="en-US"/>
    </w:rPr>
  </w:style>
  <w:style w:type="character" w:styleId="HTMLAcronym">
    <w:name w:val="HTML Acronym"/>
    <w:basedOn w:val="DefaultParagraphFont"/>
    <w:semiHidden/>
    <w:unhideWhenUsed/>
    <w:rsid w:val="00A73005"/>
    <w:rPr>
      <w:lang w:val="en-US"/>
    </w:rPr>
  </w:style>
  <w:style w:type="paragraph" w:styleId="HTMLAddress">
    <w:name w:val="HTML Address"/>
    <w:basedOn w:val="Normal"/>
    <w:link w:val="HTMLAddressChar"/>
    <w:semiHidden/>
    <w:unhideWhenUsed/>
    <w:rsid w:val="00A73005"/>
    <w:rPr>
      <w:i/>
      <w:iCs/>
    </w:rPr>
  </w:style>
  <w:style w:type="character" w:customStyle="1" w:styleId="HTMLAddressChar">
    <w:name w:val="HTML Address Char"/>
    <w:basedOn w:val="DefaultParagraphFont"/>
    <w:link w:val="HTMLAddress"/>
    <w:semiHidden/>
    <w:rsid w:val="00A73005"/>
    <w:rPr>
      <w:rFonts w:eastAsia="Times New Roman"/>
      <w:i/>
      <w:iCs/>
      <w:lang w:val="en-US" w:eastAsia="en-US"/>
    </w:rPr>
  </w:style>
  <w:style w:type="character" w:styleId="HTMLCite">
    <w:name w:val="HTML Cite"/>
    <w:basedOn w:val="DefaultParagraphFont"/>
    <w:semiHidden/>
    <w:unhideWhenUsed/>
    <w:rsid w:val="00A73005"/>
    <w:rPr>
      <w:i/>
      <w:iCs/>
      <w:lang w:val="en-US"/>
    </w:rPr>
  </w:style>
  <w:style w:type="character" w:styleId="HTMLCode">
    <w:name w:val="HTML Code"/>
    <w:basedOn w:val="DefaultParagraphFont"/>
    <w:semiHidden/>
    <w:unhideWhenUsed/>
    <w:rsid w:val="00A73005"/>
    <w:rPr>
      <w:rFonts w:ascii="Consolas" w:hAnsi="Consolas"/>
      <w:sz w:val="20"/>
      <w:szCs w:val="20"/>
      <w:lang w:val="en-US"/>
    </w:rPr>
  </w:style>
  <w:style w:type="character" w:styleId="HTMLDefinition">
    <w:name w:val="HTML Definition"/>
    <w:basedOn w:val="DefaultParagraphFont"/>
    <w:semiHidden/>
    <w:unhideWhenUsed/>
    <w:rsid w:val="00A73005"/>
    <w:rPr>
      <w:i/>
      <w:iCs/>
      <w:lang w:val="en-US"/>
    </w:rPr>
  </w:style>
  <w:style w:type="character" w:styleId="HTMLKeyboard">
    <w:name w:val="HTML Keyboard"/>
    <w:basedOn w:val="DefaultParagraphFont"/>
    <w:semiHidden/>
    <w:unhideWhenUsed/>
    <w:rsid w:val="00A73005"/>
    <w:rPr>
      <w:rFonts w:ascii="Consolas" w:hAnsi="Consolas"/>
      <w:sz w:val="20"/>
      <w:szCs w:val="20"/>
      <w:lang w:val="en-US"/>
    </w:rPr>
  </w:style>
  <w:style w:type="paragraph" w:styleId="HTMLPreformatted">
    <w:name w:val="HTML Preformatted"/>
    <w:basedOn w:val="Normal"/>
    <w:link w:val="HTMLPreformattedChar"/>
    <w:semiHidden/>
    <w:unhideWhenUsed/>
    <w:rsid w:val="00A73005"/>
    <w:rPr>
      <w:rFonts w:ascii="Consolas" w:hAnsi="Consolas"/>
    </w:rPr>
  </w:style>
  <w:style w:type="character" w:customStyle="1" w:styleId="HTMLPreformattedChar">
    <w:name w:val="HTML Preformatted Char"/>
    <w:basedOn w:val="DefaultParagraphFont"/>
    <w:link w:val="HTMLPreformatted"/>
    <w:semiHidden/>
    <w:rsid w:val="00A73005"/>
    <w:rPr>
      <w:rFonts w:ascii="Consolas" w:eastAsia="Times New Roman" w:hAnsi="Consolas"/>
      <w:lang w:val="en-US" w:eastAsia="en-US"/>
    </w:rPr>
  </w:style>
  <w:style w:type="character" w:styleId="HTMLSample">
    <w:name w:val="HTML Sample"/>
    <w:basedOn w:val="DefaultParagraphFont"/>
    <w:semiHidden/>
    <w:unhideWhenUsed/>
    <w:rsid w:val="00A73005"/>
    <w:rPr>
      <w:rFonts w:ascii="Consolas" w:hAnsi="Consolas"/>
      <w:sz w:val="24"/>
      <w:szCs w:val="24"/>
      <w:lang w:val="en-US"/>
    </w:rPr>
  </w:style>
  <w:style w:type="character" w:styleId="HTMLTypewriter">
    <w:name w:val="HTML Typewriter"/>
    <w:basedOn w:val="DefaultParagraphFont"/>
    <w:semiHidden/>
    <w:unhideWhenUsed/>
    <w:rsid w:val="00A73005"/>
    <w:rPr>
      <w:rFonts w:ascii="Consolas" w:hAnsi="Consolas"/>
      <w:sz w:val="20"/>
      <w:szCs w:val="20"/>
      <w:lang w:val="en-US"/>
    </w:rPr>
  </w:style>
  <w:style w:type="character" w:styleId="HTMLVariable">
    <w:name w:val="HTML Variable"/>
    <w:basedOn w:val="DefaultParagraphFont"/>
    <w:semiHidden/>
    <w:unhideWhenUsed/>
    <w:rsid w:val="00A73005"/>
    <w:rPr>
      <w:i/>
      <w:iCs/>
      <w:lang w:val="en-US"/>
    </w:rPr>
  </w:style>
  <w:style w:type="paragraph" w:styleId="Index1">
    <w:name w:val="index 1"/>
    <w:basedOn w:val="Normal"/>
    <w:next w:val="Normal"/>
    <w:autoRedefine/>
    <w:semiHidden/>
    <w:unhideWhenUsed/>
    <w:rsid w:val="00A73005"/>
    <w:pPr>
      <w:tabs>
        <w:tab w:val="clear" w:pos="1247"/>
      </w:tabs>
      <w:ind w:left="200" w:hanging="200"/>
    </w:pPr>
  </w:style>
  <w:style w:type="paragraph" w:styleId="Index2">
    <w:name w:val="index 2"/>
    <w:basedOn w:val="Normal"/>
    <w:next w:val="Normal"/>
    <w:autoRedefine/>
    <w:semiHidden/>
    <w:unhideWhenUsed/>
    <w:rsid w:val="00A73005"/>
    <w:pPr>
      <w:tabs>
        <w:tab w:val="clear" w:pos="1247"/>
      </w:tabs>
      <w:ind w:left="400" w:hanging="200"/>
    </w:pPr>
  </w:style>
  <w:style w:type="paragraph" w:styleId="Index3">
    <w:name w:val="index 3"/>
    <w:basedOn w:val="Normal"/>
    <w:next w:val="Normal"/>
    <w:autoRedefine/>
    <w:semiHidden/>
    <w:unhideWhenUsed/>
    <w:rsid w:val="00A73005"/>
    <w:pPr>
      <w:tabs>
        <w:tab w:val="clear" w:pos="1247"/>
      </w:tabs>
      <w:ind w:left="600" w:hanging="200"/>
    </w:pPr>
  </w:style>
  <w:style w:type="paragraph" w:styleId="Index4">
    <w:name w:val="index 4"/>
    <w:basedOn w:val="Normal"/>
    <w:next w:val="Normal"/>
    <w:autoRedefine/>
    <w:semiHidden/>
    <w:unhideWhenUsed/>
    <w:rsid w:val="00A73005"/>
    <w:pPr>
      <w:tabs>
        <w:tab w:val="clear" w:pos="1247"/>
      </w:tabs>
      <w:ind w:left="800" w:hanging="200"/>
    </w:pPr>
  </w:style>
  <w:style w:type="paragraph" w:styleId="Index5">
    <w:name w:val="index 5"/>
    <w:basedOn w:val="Normal"/>
    <w:next w:val="Normal"/>
    <w:autoRedefine/>
    <w:semiHidden/>
    <w:unhideWhenUsed/>
    <w:rsid w:val="00A73005"/>
    <w:pPr>
      <w:tabs>
        <w:tab w:val="clear" w:pos="1247"/>
      </w:tabs>
      <w:ind w:left="1000" w:hanging="200"/>
    </w:pPr>
  </w:style>
  <w:style w:type="paragraph" w:styleId="Index6">
    <w:name w:val="index 6"/>
    <w:basedOn w:val="Normal"/>
    <w:next w:val="Normal"/>
    <w:autoRedefine/>
    <w:semiHidden/>
    <w:unhideWhenUsed/>
    <w:rsid w:val="00A73005"/>
    <w:pPr>
      <w:tabs>
        <w:tab w:val="clear" w:pos="1247"/>
      </w:tabs>
      <w:ind w:left="1200" w:hanging="200"/>
    </w:pPr>
  </w:style>
  <w:style w:type="paragraph" w:styleId="Index7">
    <w:name w:val="index 7"/>
    <w:basedOn w:val="Normal"/>
    <w:next w:val="Normal"/>
    <w:autoRedefine/>
    <w:semiHidden/>
    <w:unhideWhenUsed/>
    <w:rsid w:val="00A73005"/>
    <w:pPr>
      <w:tabs>
        <w:tab w:val="clear" w:pos="1247"/>
      </w:tabs>
      <w:ind w:left="1400" w:hanging="200"/>
    </w:pPr>
  </w:style>
  <w:style w:type="paragraph" w:styleId="Index8">
    <w:name w:val="index 8"/>
    <w:basedOn w:val="Normal"/>
    <w:next w:val="Normal"/>
    <w:autoRedefine/>
    <w:semiHidden/>
    <w:unhideWhenUsed/>
    <w:rsid w:val="00A73005"/>
    <w:pPr>
      <w:tabs>
        <w:tab w:val="clear" w:pos="1247"/>
      </w:tabs>
      <w:ind w:left="1600" w:hanging="200"/>
    </w:pPr>
  </w:style>
  <w:style w:type="paragraph" w:styleId="Index9">
    <w:name w:val="index 9"/>
    <w:basedOn w:val="Normal"/>
    <w:next w:val="Normal"/>
    <w:autoRedefine/>
    <w:semiHidden/>
    <w:unhideWhenUsed/>
    <w:rsid w:val="00A73005"/>
    <w:pPr>
      <w:tabs>
        <w:tab w:val="clear" w:pos="1247"/>
      </w:tabs>
      <w:ind w:left="1800" w:hanging="200"/>
    </w:pPr>
  </w:style>
  <w:style w:type="paragraph" w:styleId="IndexHeading">
    <w:name w:val="index heading"/>
    <w:basedOn w:val="Normal"/>
    <w:next w:val="Index1"/>
    <w:semiHidden/>
    <w:unhideWhenUsed/>
    <w:rsid w:val="00A7300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73005"/>
    <w:rPr>
      <w:i/>
      <w:iCs/>
      <w:color w:val="4F81BD" w:themeColor="accent1"/>
      <w:lang w:val="en-US"/>
    </w:rPr>
  </w:style>
  <w:style w:type="paragraph" w:styleId="IntenseQuote">
    <w:name w:val="Intense Quote"/>
    <w:basedOn w:val="Normal"/>
    <w:next w:val="Normal"/>
    <w:link w:val="IntenseQuoteChar"/>
    <w:uiPriority w:val="30"/>
    <w:semiHidden/>
    <w:qFormat/>
    <w:rsid w:val="00A730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73005"/>
    <w:rPr>
      <w:rFonts w:eastAsia="Times New Roman"/>
      <w:i/>
      <w:iCs/>
      <w:color w:val="4F81BD" w:themeColor="accent1"/>
      <w:lang w:val="en-US" w:eastAsia="en-US"/>
    </w:rPr>
  </w:style>
  <w:style w:type="character" w:styleId="IntenseReference">
    <w:name w:val="Intense Reference"/>
    <w:basedOn w:val="DefaultParagraphFont"/>
    <w:uiPriority w:val="32"/>
    <w:semiHidden/>
    <w:qFormat/>
    <w:rsid w:val="00A73005"/>
    <w:rPr>
      <w:b/>
      <w:bCs/>
      <w:smallCaps/>
      <w:color w:val="4F81BD" w:themeColor="accent1"/>
      <w:spacing w:val="5"/>
      <w:lang w:val="en-US"/>
    </w:rPr>
  </w:style>
  <w:style w:type="table" w:styleId="LightGrid">
    <w:name w:val="Light Grid"/>
    <w:basedOn w:val="TableNormal"/>
    <w:uiPriority w:val="62"/>
    <w:semiHidden/>
    <w:unhideWhenUsed/>
    <w:rsid w:val="00A730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730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730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730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730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730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730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730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730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730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730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730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730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730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730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730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730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730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730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730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730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73005"/>
    <w:rPr>
      <w:lang w:val="en-US"/>
    </w:rPr>
  </w:style>
  <w:style w:type="paragraph" w:styleId="List">
    <w:name w:val="List"/>
    <w:basedOn w:val="Normal"/>
    <w:semiHidden/>
    <w:unhideWhenUsed/>
    <w:rsid w:val="00A73005"/>
    <w:pPr>
      <w:ind w:left="283" w:hanging="283"/>
      <w:contextualSpacing/>
    </w:pPr>
  </w:style>
  <w:style w:type="paragraph" w:styleId="List2">
    <w:name w:val="List 2"/>
    <w:basedOn w:val="Normal"/>
    <w:semiHidden/>
    <w:unhideWhenUsed/>
    <w:rsid w:val="00A73005"/>
    <w:pPr>
      <w:ind w:left="566" w:hanging="283"/>
      <w:contextualSpacing/>
    </w:pPr>
  </w:style>
  <w:style w:type="paragraph" w:styleId="List3">
    <w:name w:val="List 3"/>
    <w:basedOn w:val="Normal"/>
    <w:semiHidden/>
    <w:unhideWhenUsed/>
    <w:rsid w:val="00A73005"/>
    <w:pPr>
      <w:ind w:left="849" w:hanging="283"/>
      <w:contextualSpacing/>
    </w:pPr>
  </w:style>
  <w:style w:type="paragraph" w:styleId="List4">
    <w:name w:val="List 4"/>
    <w:basedOn w:val="Normal"/>
    <w:semiHidden/>
    <w:unhideWhenUsed/>
    <w:rsid w:val="00A73005"/>
    <w:pPr>
      <w:ind w:left="1132" w:hanging="283"/>
      <w:contextualSpacing/>
    </w:pPr>
  </w:style>
  <w:style w:type="paragraph" w:styleId="List5">
    <w:name w:val="List 5"/>
    <w:basedOn w:val="Normal"/>
    <w:semiHidden/>
    <w:unhideWhenUsed/>
    <w:rsid w:val="00A73005"/>
    <w:pPr>
      <w:ind w:left="1415" w:hanging="283"/>
      <w:contextualSpacing/>
    </w:pPr>
  </w:style>
  <w:style w:type="paragraph" w:styleId="ListBullet">
    <w:name w:val="List Bullet"/>
    <w:basedOn w:val="Normal"/>
    <w:semiHidden/>
    <w:rsid w:val="00A73005"/>
    <w:pPr>
      <w:numPr>
        <w:numId w:val="3"/>
      </w:numPr>
      <w:contextualSpacing/>
    </w:pPr>
  </w:style>
  <w:style w:type="paragraph" w:styleId="ListBullet2">
    <w:name w:val="List Bullet 2"/>
    <w:basedOn w:val="Normal"/>
    <w:semiHidden/>
    <w:unhideWhenUsed/>
    <w:rsid w:val="00A73005"/>
    <w:pPr>
      <w:numPr>
        <w:numId w:val="4"/>
      </w:numPr>
      <w:contextualSpacing/>
    </w:pPr>
  </w:style>
  <w:style w:type="paragraph" w:styleId="ListBullet3">
    <w:name w:val="List Bullet 3"/>
    <w:basedOn w:val="Normal"/>
    <w:semiHidden/>
    <w:unhideWhenUsed/>
    <w:rsid w:val="00A73005"/>
    <w:pPr>
      <w:numPr>
        <w:numId w:val="5"/>
      </w:numPr>
      <w:contextualSpacing/>
    </w:pPr>
  </w:style>
  <w:style w:type="paragraph" w:styleId="ListBullet4">
    <w:name w:val="List Bullet 4"/>
    <w:basedOn w:val="Normal"/>
    <w:semiHidden/>
    <w:unhideWhenUsed/>
    <w:rsid w:val="00A73005"/>
    <w:pPr>
      <w:numPr>
        <w:numId w:val="6"/>
      </w:numPr>
      <w:contextualSpacing/>
    </w:pPr>
  </w:style>
  <w:style w:type="paragraph" w:styleId="ListBullet5">
    <w:name w:val="List Bullet 5"/>
    <w:basedOn w:val="Normal"/>
    <w:semiHidden/>
    <w:unhideWhenUsed/>
    <w:rsid w:val="00A73005"/>
    <w:pPr>
      <w:numPr>
        <w:numId w:val="7"/>
      </w:numPr>
      <w:contextualSpacing/>
    </w:pPr>
  </w:style>
  <w:style w:type="paragraph" w:styleId="ListContinue">
    <w:name w:val="List Continue"/>
    <w:basedOn w:val="Normal"/>
    <w:semiHidden/>
    <w:unhideWhenUsed/>
    <w:rsid w:val="00A73005"/>
    <w:pPr>
      <w:spacing w:after="120"/>
      <w:ind w:left="283"/>
      <w:contextualSpacing/>
    </w:pPr>
  </w:style>
  <w:style w:type="paragraph" w:styleId="ListContinue2">
    <w:name w:val="List Continue 2"/>
    <w:basedOn w:val="Normal"/>
    <w:semiHidden/>
    <w:unhideWhenUsed/>
    <w:rsid w:val="00A73005"/>
    <w:pPr>
      <w:spacing w:after="120"/>
      <w:ind w:left="566"/>
      <w:contextualSpacing/>
    </w:pPr>
  </w:style>
  <w:style w:type="paragraph" w:styleId="ListContinue3">
    <w:name w:val="List Continue 3"/>
    <w:basedOn w:val="Normal"/>
    <w:semiHidden/>
    <w:rsid w:val="00A73005"/>
    <w:pPr>
      <w:spacing w:after="120"/>
      <w:ind w:left="849"/>
      <w:contextualSpacing/>
    </w:pPr>
  </w:style>
  <w:style w:type="paragraph" w:styleId="ListContinue4">
    <w:name w:val="List Continue 4"/>
    <w:basedOn w:val="Normal"/>
    <w:semiHidden/>
    <w:rsid w:val="00A73005"/>
    <w:pPr>
      <w:spacing w:after="120"/>
      <w:ind w:left="1132"/>
      <w:contextualSpacing/>
    </w:pPr>
  </w:style>
  <w:style w:type="paragraph" w:styleId="ListContinue5">
    <w:name w:val="List Continue 5"/>
    <w:basedOn w:val="Normal"/>
    <w:semiHidden/>
    <w:rsid w:val="00A73005"/>
    <w:pPr>
      <w:spacing w:after="120"/>
      <w:ind w:left="1415"/>
      <w:contextualSpacing/>
    </w:pPr>
  </w:style>
  <w:style w:type="paragraph" w:styleId="ListNumber">
    <w:name w:val="List Number"/>
    <w:basedOn w:val="Normal"/>
    <w:semiHidden/>
    <w:rsid w:val="00A73005"/>
    <w:pPr>
      <w:numPr>
        <w:numId w:val="8"/>
      </w:numPr>
      <w:contextualSpacing/>
    </w:pPr>
  </w:style>
  <w:style w:type="paragraph" w:styleId="ListNumber2">
    <w:name w:val="List Number 2"/>
    <w:basedOn w:val="Normal"/>
    <w:semiHidden/>
    <w:unhideWhenUsed/>
    <w:rsid w:val="00A73005"/>
    <w:pPr>
      <w:numPr>
        <w:numId w:val="9"/>
      </w:numPr>
      <w:contextualSpacing/>
    </w:pPr>
  </w:style>
  <w:style w:type="paragraph" w:styleId="ListNumber3">
    <w:name w:val="List Number 3"/>
    <w:basedOn w:val="Normal"/>
    <w:semiHidden/>
    <w:unhideWhenUsed/>
    <w:rsid w:val="00A73005"/>
    <w:pPr>
      <w:numPr>
        <w:numId w:val="10"/>
      </w:numPr>
      <w:contextualSpacing/>
    </w:pPr>
  </w:style>
  <w:style w:type="paragraph" w:styleId="ListNumber4">
    <w:name w:val="List Number 4"/>
    <w:basedOn w:val="Normal"/>
    <w:semiHidden/>
    <w:unhideWhenUsed/>
    <w:rsid w:val="00A73005"/>
    <w:pPr>
      <w:numPr>
        <w:numId w:val="11"/>
      </w:numPr>
      <w:contextualSpacing/>
    </w:pPr>
  </w:style>
  <w:style w:type="paragraph" w:styleId="ListNumber5">
    <w:name w:val="List Number 5"/>
    <w:basedOn w:val="Normal"/>
    <w:semiHidden/>
    <w:unhideWhenUsed/>
    <w:rsid w:val="00A73005"/>
    <w:pPr>
      <w:numPr>
        <w:numId w:val="12"/>
      </w:numPr>
      <w:contextualSpacing/>
    </w:pPr>
  </w:style>
  <w:style w:type="table" w:styleId="ListTable1Light">
    <w:name w:val="List Table 1 Light"/>
    <w:basedOn w:val="TableNormal"/>
    <w:uiPriority w:val="46"/>
    <w:rsid w:val="00A7300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7300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7300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7300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7300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7300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7300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7300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7300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7300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7300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7300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7300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7300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730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730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7300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7300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7300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7300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7300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730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730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730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730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7300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730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730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7300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7300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7300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7300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7300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7300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7300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7300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7300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7300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7300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7300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7300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7300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7300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7300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7300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7300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7300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7300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7300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7300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en-US"/>
    </w:rPr>
  </w:style>
  <w:style w:type="character" w:customStyle="1" w:styleId="MacroTextChar">
    <w:name w:val="Macro Text Char"/>
    <w:basedOn w:val="DefaultParagraphFont"/>
    <w:link w:val="MacroText"/>
    <w:semiHidden/>
    <w:rsid w:val="00A73005"/>
    <w:rPr>
      <w:rFonts w:ascii="Consolas" w:eastAsia="Times New Roman" w:hAnsi="Consolas"/>
      <w:lang w:val="en-US" w:eastAsia="en-US"/>
    </w:rPr>
  </w:style>
  <w:style w:type="table" w:styleId="MediumGrid1">
    <w:name w:val="Medium Grid 1"/>
    <w:basedOn w:val="TableNormal"/>
    <w:uiPriority w:val="67"/>
    <w:semiHidden/>
    <w:unhideWhenUsed/>
    <w:rsid w:val="00A730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730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730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730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730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730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730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730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730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730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730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730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730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730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730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730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730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730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730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730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730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730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730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73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A73005"/>
    <w:rPr>
      <w:color w:val="2B579A"/>
      <w:shd w:val="clear" w:color="auto" w:fill="E1DFDD"/>
      <w:lang w:val="en-US"/>
    </w:rPr>
  </w:style>
  <w:style w:type="paragraph" w:styleId="MessageHeader">
    <w:name w:val="Message Header"/>
    <w:basedOn w:val="Normal"/>
    <w:link w:val="MessageHeaderChar"/>
    <w:semiHidden/>
    <w:rsid w:val="00A7300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73005"/>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semiHidden/>
    <w:unhideWhenUsed/>
    <w:rsid w:val="00A73005"/>
    <w:pPr>
      <w:ind w:left="720"/>
    </w:pPr>
  </w:style>
  <w:style w:type="paragraph" w:styleId="NoteHeading">
    <w:name w:val="Note Heading"/>
    <w:basedOn w:val="Normal"/>
    <w:next w:val="Normal"/>
    <w:link w:val="NoteHeadingChar"/>
    <w:semiHidden/>
    <w:unhideWhenUsed/>
    <w:rsid w:val="00A73005"/>
  </w:style>
  <w:style w:type="character" w:customStyle="1" w:styleId="NoteHeadingChar">
    <w:name w:val="Note Heading Char"/>
    <w:basedOn w:val="DefaultParagraphFont"/>
    <w:link w:val="NoteHeading"/>
    <w:semiHidden/>
    <w:rsid w:val="00A73005"/>
    <w:rPr>
      <w:rFonts w:eastAsia="Times New Roman"/>
      <w:lang w:val="en-US" w:eastAsia="en-US"/>
    </w:rPr>
  </w:style>
  <w:style w:type="table" w:styleId="PlainTable1">
    <w:name w:val="Plain Table 1"/>
    <w:basedOn w:val="TableNormal"/>
    <w:uiPriority w:val="41"/>
    <w:rsid w:val="00A730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730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300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0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00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73005"/>
    <w:rPr>
      <w:rFonts w:ascii="Consolas" w:hAnsi="Consolas"/>
      <w:sz w:val="21"/>
      <w:szCs w:val="21"/>
    </w:rPr>
  </w:style>
  <w:style w:type="character" w:customStyle="1" w:styleId="PlainTextChar">
    <w:name w:val="Plain Text Char"/>
    <w:basedOn w:val="DefaultParagraphFont"/>
    <w:link w:val="PlainText"/>
    <w:semiHidden/>
    <w:rsid w:val="00A73005"/>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A730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73005"/>
    <w:rPr>
      <w:rFonts w:eastAsia="Times New Roman"/>
      <w:i/>
      <w:iCs/>
      <w:color w:val="404040" w:themeColor="text1" w:themeTint="BF"/>
      <w:lang w:val="en-US" w:eastAsia="en-US"/>
    </w:rPr>
  </w:style>
  <w:style w:type="paragraph" w:styleId="Salutation">
    <w:name w:val="Salutation"/>
    <w:basedOn w:val="Normal"/>
    <w:next w:val="Normal"/>
    <w:link w:val="SalutationChar"/>
    <w:semiHidden/>
    <w:unhideWhenUsed/>
    <w:rsid w:val="00A73005"/>
  </w:style>
  <w:style w:type="character" w:customStyle="1" w:styleId="SalutationChar">
    <w:name w:val="Salutation Char"/>
    <w:basedOn w:val="DefaultParagraphFont"/>
    <w:link w:val="Salutation"/>
    <w:semiHidden/>
    <w:rsid w:val="00A73005"/>
    <w:rPr>
      <w:rFonts w:eastAsia="Times New Roman"/>
      <w:lang w:val="en-US" w:eastAsia="en-US"/>
    </w:rPr>
  </w:style>
  <w:style w:type="paragraph" w:styleId="Signature">
    <w:name w:val="Signature"/>
    <w:basedOn w:val="Normal"/>
    <w:link w:val="SignatureChar"/>
    <w:semiHidden/>
    <w:unhideWhenUsed/>
    <w:rsid w:val="00A73005"/>
    <w:pPr>
      <w:ind w:left="4252"/>
    </w:pPr>
  </w:style>
  <w:style w:type="character" w:customStyle="1" w:styleId="SignatureChar">
    <w:name w:val="Signature Char"/>
    <w:basedOn w:val="DefaultParagraphFont"/>
    <w:link w:val="Signature"/>
    <w:semiHidden/>
    <w:rsid w:val="00A73005"/>
    <w:rPr>
      <w:rFonts w:eastAsia="Times New Roman"/>
      <w:lang w:val="en-US" w:eastAsia="en-US"/>
    </w:rPr>
  </w:style>
  <w:style w:type="character" w:styleId="SmartHyperlink">
    <w:name w:val="Smart Hyperlink"/>
    <w:basedOn w:val="DefaultParagraphFont"/>
    <w:uiPriority w:val="99"/>
    <w:semiHidden/>
    <w:rsid w:val="00A73005"/>
    <w:rPr>
      <w:u w:val="dotted"/>
      <w:lang w:val="en-US"/>
    </w:rPr>
  </w:style>
  <w:style w:type="character" w:styleId="SmartLink">
    <w:name w:val="Smart Link"/>
    <w:basedOn w:val="DefaultParagraphFont"/>
    <w:uiPriority w:val="99"/>
    <w:semiHidden/>
    <w:unhideWhenUsed/>
    <w:rsid w:val="00A73005"/>
    <w:rPr>
      <w:color w:val="0000FF"/>
      <w:u w:val="single"/>
      <w:shd w:val="clear" w:color="auto" w:fill="F3F2F1"/>
      <w:lang w:val="en-US"/>
    </w:rPr>
  </w:style>
  <w:style w:type="character" w:styleId="Strong">
    <w:name w:val="Strong"/>
    <w:basedOn w:val="DefaultParagraphFont"/>
    <w:uiPriority w:val="22"/>
    <w:qFormat/>
    <w:rsid w:val="00A73005"/>
    <w:rPr>
      <w:b/>
      <w:bCs/>
      <w:lang w:val="en-US"/>
    </w:rPr>
  </w:style>
  <w:style w:type="paragraph" w:styleId="Subtitle">
    <w:name w:val="Subtitle"/>
    <w:basedOn w:val="Normal"/>
    <w:next w:val="Normal"/>
    <w:link w:val="SubtitleChar"/>
    <w:semiHidden/>
    <w:qFormat/>
    <w:rsid w:val="00A73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73005"/>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semiHidden/>
    <w:qFormat/>
    <w:rsid w:val="00A73005"/>
    <w:rPr>
      <w:i/>
      <w:iCs/>
      <w:color w:val="404040" w:themeColor="text1" w:themeTint="BF"/>
      <w:lang w:val="en-US"/>
    </w:rPr>
  </w:style>
  <w:style w:type="character" w:styleId="SubtleReference">
    <w:name w:val="Subtle Reference"/>
    <w:basedOn w:val="DefaultParagraphFont"/>
    <w:uiPriority w:val="31"/>
    <w:semiHidden/>
    <w:qFormat/>
    <w:rsid w:val="00A73005"/>
    <w:rPr>
      <w:smallCaps/>
      <w:color w:val="5A5A5A" w:themeColor="text1" w:themeTint="A5"/>
      <w:lang w:val="en-US"/>
    </w:rPr>
  </w:style>
  <w:style w:type="table" w:styleId="Table3Deffects1">
    <w:name w:val="Table 3D effects 1"/>
    <w:basedOn w:val="TableNormal"/>
    <w:semiHidden/>
    <w:unhideWhenUsed/>
    <w:rsid w:val="00A73005"/>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73005"/>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73005"/>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73005"/>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73005"/>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73005"/>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73005"/>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73005"/>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73005"/>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73005"/>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73005"/>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73005"/>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730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73005"/>
    <w:pPr>
      <w:tabs>
        <w:tab w:val="clear" w:pos="1247"/>
      </w:tabs>
      <w:ind w:left="200" w:hanging="200"/>
    </w:pPr>
  </w:style>
  <w:style w:type="table" w:styleId="TableProfessional">
    <w:name w:val="Table Professional"/>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73005"/>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73005"/>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73005"/>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73005"/>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73005"/>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73005"/>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73005"/>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730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73005"/>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semiHidden/>
    <w:unhideWhenUsed/>
    <w:rsid w:val="00A7300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73005"/>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table" w:customStyle="1" w:styleId="Tabledocright1">
    <w:name w:val="Table_doc_right1"/>
    <w:basedOn w:val="TableNormal"/>
    <w:rsid w:val="008B577B"/>
    <w:pPr>
      <w:spacing w:before="40" w:after="40"/>
    </w:pPr>
    <w:rPr>
      <w:rFonts w:eastAsia="Times New Roman"/>
      <w:sz w:val="18"/>
      <w:szCs w:val="18"/>
      <w:lang w:val="en-GB" w:eastAsia="en-GB"/>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1">
    <w:name w:val="Footer_table1"/>
    <w:basedOn w:val="TableNormal"/>
    <w:semiHidden/>
    <w:rsid w:val="008B577B"/>
    <w:rPr>
      <w:rFonts w:ascii="Arial" w:eastAsia="Times New Roman" w:hAnsi="Arial"/>
      <w:sz w:val="16"/>
      <w:lang w:val="en-GB" w:eastAsia="en-GB"/>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Headerpool">
    <w:name w:val="Header_pool"/>
    <w:basedOn w:val="Normal"/>
    <w:next w:val="Normal"/>
    <w:semiHidden/>
    <w:rsid w:val="008B577B"/>
    <w:pPr>
      <w:pBdr>
        <w:bottom w:val="single" w:sz="4" w:space="1" w:color="auto"/>
      </w:pBdr>
      <w:tabs>
        <w:tab w:val="clear" w:pos="1814"/>
        <w:tab w:val="clear" w:pos="2381"/>
        <w:tab w:val="clear" w:pos="2948"/>
        <w:tab w:val="clear" w:pos="3515"/>
        <w:tab w:val="center" w:pos="4536"/>
        <w:tab w:val="right" w:pos="9072"/>
      </w:tabs>
      <w:spacing w:after="120"/>
    </w:pPr>
    <w:rPr>
      <w:b/>
      <w:sz w:val="18"/>
      <w:lang w:val="fr-FR"/>
    </w:rPr>
  </w:style>
  <w:style w:type="paragraph" w:customStyle="1" w:styleId="Normalpool">
    <w:name w:val="Normal_pool"/>
    <w:link w:val="NormalpoolChar"/>
    <w:semiHidden/>
    <w:rsid w:val="008B577B"/>
    <w:pPr>
      <w:tabs>
        <w:tab w:val="left" w:pos="1247"/>
        <w:tab w:val="left" w:pos="1814"/>
        <w:tab w:val="left" w:pos="2381"/>
        <w:tab w:val="left" w:pos="2948"/>
        <w:tab w:val="left" w:pos="3515"/>
        <w:tab w:val="left" w:pos="4082"/>
      </w:tabs>
    </w:pPr>
    <w:rPr>
      <w:rFonts w:eastAsia="Times New Roman"/>
      <w:lang w:eastAsia="en-US"/>
    </w:rPr>
  </w:style>
  <w:style w:type="table" w:customStyle="1" w:styleId="TableGrid10">
    <w:name w:val="Table Grid1"/>
    <w:basedOn w:val="TableNormal"/>
    <w:next w:val="TableGrid"/>
    <w:rsid w:val="008B577B"/>
    <w:pPr>
      <w:spacing w:after="120" w:line="264" w:lineRule="auto"/>
    </w:pPr>
    <w:rPr>
      <w:rFonts w:ascii="Calibri" w:eastAsia="DengXian"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1">
    <w:name w:val="AA_Table1"/>
    <w:basedOn w:val="TableNormal"/>
    <w:semiHidden/>
    <w:rsid w:val="008B577B"/>
    <w:rPr>
      <w:rFonts w:eastAsia="Times New Roman"/>
      <w:lang w:val="en-GB" w:eastAsia="en-GB"/>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character" w:customStyle="1" w:styleId="CH2Char">
    <w:name w:val="CH2 Char"/>
    <w:link w:val="CH2"/>
    <w:rsid w:val="008B577B"/>
    <w:rPr>
      <w:rFonts w:eastAsia="Times New Roman"/>
      <w:b/>
      <w:sz w:val="24"/>
      <w:szCs w:val="24"/>
      <w:lang w:val="en-US" w:eastAsia="en-US"/>
    </w:rPr>
  </w:style>
  <w:style w:type="character" w:customStyle="1" w:styleId="FooterChar1">
    <w:name w:val="Footer Char1"/>
    <w:basedOn w:val="DefaultParagraphFont"/>
    <w:uiPriority w:val="99"/>
    <w:semiHidden/>
    <w:rsid w:val="008B577B"/>
    <w:rPr>
      <w:lang w:val="en-GB"/>
    </w:rPr>
  </w:style>
  <w:style w:type="paragraph" w:styleId="Revision">
    <w:name w:val="Revision"/>
    <w:hidden/>
    <w:uiPriority w:val="99"/>
    <w:semiHidden/>
    <w:rsid w:val="008B577B"/>
    <w:rPr>
      <w:rFonts w:eastAsia="Times New Roman"/>
      <w:lang w:eastAsia="en-US"/>
    </w:rPr>
  </w:style>
  <w:style w:type="character" w:customStyle="1" w:styleId="NormalpoolChar">
    <w:name w:val="Normal_pool Char"/>
    <w:link w:val="Normalpool"/>
    <w:semiHidden/>
    <w:locked/>
    <w:rsid w:val="008B577B"/>
    <w:rPr>
      <w:rFonts w:eastAsia="Times New Roman"/>
      <w:lang w:eastAsia="en-US"/>
    </w:rPr>
  </w:style>
  <w:style w:type="table" w:customStyle="1" w:styleId="TableGrid11">
    <w:name w:val="Table Grid11"/>
    <w:basedOn w:val="TableNormal"/>
    <w:next w:val="TableGrid"/>
    <w:uiPriority w:val="39"/>
    <w:rsid w:val="008B577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TitleChar">
    <w:name w:val="BB_Title Char"/>
    <w:link w:val="BBTitle"/>
    <w:locked/>
    <w:rsid w:val="008B577B"/>
    <w:rPr>
      <w:rFonts w:eastAsia="Times New Roman"/>
      <w:b/>
      <w:sz w:val="28"/>
      <w:szCs w:val="28"/>
      <w:lang w:val="en-US" w:eastAsia="en-US"/>
    </w:rPr>
  </w:style>
  <w:style w:type="character" w:customStyle="1" w:styleId="UnresolvedMention1">
    <w:name w:val="Unresolved Mention1"/>
    <w:basedOn w:val="DefaultParagraphFont"/>
    <w:uiPriority w:val="99"/>
    <w:semiHidden/>
    <w:unhideWhenUsed/>
    <w:rsid w:val="008B577B"/>
    <w:rPr>
      <w:color w:val="605E5C"/>
      <w:shd w:val="clear" w:color="auto" w:fill="E1DFDD"/>
      <w:lang w:val="en-US"/>
    </w:rPr>
  </w:style>
  <w:style w:type="character" w:customStyle="1" w:styleId="UnresolvedMention11">
    <w:name w:val="Unresolved Mention11"/>
    <w:basedOn w:val="DefaultParagraphFont"/>
    <w:uiPriority w:val="99"/>
    <w:semiHidden/>
    <w:unhideWhenUsed/>
    <w:rsid w:val="008B577B"/>
    <w:rPr>
      <w:color w:val="605E5C"/>
      <w:shd w:val="clear" w:color="auto" w:fill="E1DFDD"/>
      <w:lang w:val="en-US"/>
    </w:rPr>
  </w:style>
  <w:style w:type="numbering" w:customStyle="1" w:styleId="Normallist11">
    <w:name w:val="Normal_list11"/>
    <w:basedOn w:val="NoList"/>
    <w:rsid w:val="008B577B"/>
  </w:style>
  <w:style w:type="character" w:customStyle="1" w:styleId="UnresolvedMention2">
    <w:name w:val="Unresolved Mention2"/>
    <w:basedOn w:val="DefaultParagraphFont"/>
    <w:uiPriority w:val="99"/>
    <w:semiHidden/>
    <w:unhideWhenUsed/>
    <w:rsid w:val="008B577B"/>
    <w:rPr>
      <w:color w:val="605E5C"/>
      <w:shd w:val="clear" w:color="auto" w:fill="E1DFDD"/>
      <w:lang w:val="en-US"/>
    </w:rPr>
  </w:style>
  <w:style w:type="character" w:customStyle="1" w:styleId="UnresolvedMention3">
    <w:name w:val="Unresolved Mention3"/>
    <w:basedOn w:val="DefaultParagraphFont"/>
    <w:uiPriority w:val="99"/>
    <w:semiHidden/>
    <w:unhideWhenUsed/>
    <w:rsid w:val="008B577B"/>
    <w:rPr>
      <w:color w:val="605E5C"/>
      <w:shd w:val="clear" w:color="auto" w:fill="E1DFDD"/>
      <w:lang w:val="en-US"/>
    </w:rPr>
  </w:style>
  <w:style w:type="character" w:customStyle="1" w:styleId="UnresolvedMention4">
    <w:name w:val="Unresolved Mention4"/>
    <w:basedOn w:val="DefaultParagraphFont"/>
    <w:uiPriority w:val="99"/>
    <w:semiHidden/>
    <w:unhideWhenUsed/>
    <w:rsid w:val="008B577B"/>
    <w:rPr>
      <w:color w:val="605E5C"/>
      <w:shd w:val="clear" w:color="auto" w:fill="E1DFDD"/>
      <w:lang w:val="en-US"/>
    </w:rPr>
  </w:style>
  <w:style w:type="table" w:customStyle="1" w:styleId="GridTable1Light1">
    <w:name w:val="Grid Table 1 Light1"/>
    <w:basedOn w:val="TableNormal"/>
    <w:next w:val="GridTable1Light"/>
    <w:uiPriority w:val="46"/>
    <w:rsid w:val="008B577B"/>
    <w:rPr>
      <w:rFonts w:ascii="Calibri" w:eastAsia="DengXian"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8B577B"/>
    <w:rPr>
      <w:lang w:val="en-US"/>
    </w:rPr>
  </w:style>
  <w:style w:type="numbering" w:customStyle="1" w:styleId="Normallist1">
    <w:name w:val="Normal_list1"/>
    <w:basedOn w:val="NoList"/>
    <w:rsid w:val="008B577B"/>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DF7526"/>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2CA6024F-8C05-4E60-A60C-48F39C85D5E6}"/>
</file>

<file path=docProps/app.xml><?xml version="1.0" encoding="utf-8"?>
<Properties xmlns="http://schemas.openxmlformats.org/officeDocument/2006/extended-properties" xmlns:vt="http://schemas.openxmlformats.org/officeDocument/2006/docPropsVTypes">
  <Template>PlainPage_EN.dotm</Template>
  <TotalTime>136</TotalTime>
  <Pages>3</Pages>
  <Words>708</Words>
  <Characters>3796</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88</cp:revision>
  <cp:lastPrinted>2025-06-12T10:01:00Z</cp:lastPrinted>
  <dcterms:created xsi:type="dcterms:W3CDTF">2023-09-22T12:36:00Z</dcterms:created>
  <dcterms:modified xsi:type="dcterms:W3CDTF">2025-08-25T07:38:00Z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