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664E5B44"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w:t>
            </w:r>
            <w:r w:rsidR="00EB6C16">
              <w:t>22</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42727F4C" w14:textId="1822A5E2" w:rsidR="00141836" w:rsidRPr="00F20D4A" w:rsidRDefault="00141836" w:rsidP="00FB4479">
      <w:pPr>
        <w:pStyle w:val="ZZAnxtitle"/>
        <w:tabs>
          <w:tab w:val="clear" w:pos="624"/>
          <w:tab w:val="clear" w:pos="1247"/>
          <w:tab w:val="clear" w:pos="1871"/>
          <w:tab w:val="clear" w:pos="2495"/>
          <w:tab w:val="clear" w:pos="3119"/>
          <w:tab w:val="clear" w:pos="3742"/>
          <w:tab w:val="clear" w:pos="4366"/>
        </w:tabs>
        <w:bidi/>
        <w:spacing w:before="0" w:line="360" w:lineRule="exact"/>
        <w:ind w:left="1134"/>
        <w:jc w:val="lowKashida"/>
        <w:textDirection w:val="tbRlV"/>
        <w:outlineLvl w:val="0"/>
        <w:rPr>
          <w:rFonts w:ascii="Simplified Arabic" w:hAnsi="Simplified Arabic" w:cs="Simplified Arabic"/>
          <w:w w:val="103"/>
          <w:sz w:val="26"/>
        </w:rPr>
      </w:pPr>
      <w:bookmarkStart w:id="3" w:name="_Hlk156376376"/>
      <w:bookmarkStart w:id="4" w:name="_Toc213853079"/>
      <w:bookmarkStart w:id="5" w:name="_Toc223125934"/>
      <w:r w:rsidRPr="00F20D4A">
        <w:rPr>
          <w:rFonts w:ascii="Simplified Arabic" w:hAnsi="Simplified Arabic" w:cs="Simplified Arabic"/>
          <w:w w:val="103"/>
          <w:sz w:val="26"/>
          <w:rtl/>
        </w:rPr>
        <w:t>المقرر ا م-6/22</w:t>
      </w:r>
      <w:r w:rsidRPr="00F20D4A">
        <w:rPr>
          <w:rFonts w:ascii="Simplified Arabic" w:hAnsi="Simplified Arabic" w:cs="Simplified Arabic"/>
          <w:w w:val="103"/>
          <w:sz w:val="26"/>
        </w:rPr>
        <w:t>:</w:t>
      </w:r>
      <w:r w:rsidRPr="00F20D4A">
        <w:rPr>
          <w:rFonts w:ascii="Simplified Arabic" w:hAnsi="Simplified Arabic" w:cs="Simplified Arabic"/>
          <w:w w:val="103"/>
          <w:sz w:val="26"/>
          <w:rtl/>
        </w:rPr>
        <w:t xml:space="preserve"> مواعيد ومكان انعقاد الاجتماع السابع لمؤتمر الأطراف في اتفاقية ميناماتا بشأن الزئبق</w:t>
      </w:r>
      <w:bookmarkStart w:id="6" w:name="_Toc219712828"/>
      <w:bookmarkEnd w:id="4"/>
      <w:bookmarkEnd w:id="5"/>
      <w:bookmarkEnd w:id="6"/>
    </w:p>
    <w:p w14:paraId="3D8A5B47" w14:textId="77777777" w:rsidR="00141836" w:rsidRPr="00141836" w:rsidRDefault="00141836" w:rsidP="00B8535C">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7FDC965E" w14:textId="77777777" w:rsidR="00141836" w:rsidRPr="00141836" w:rsidRDefault="00141836" w:rsidP="00B8535C">
      <w:pPr>
        <w:pStyle w:val="Normal-pool"/>
        <w:numPr>
          <w:ilvl w:val="0"/>
          <w:numId w:val="22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9009F">
        <w:rPr>
          <w:rFonts w:ascii="Simplified Arabic" w:hAnsi="Simplified Arabic" w:cs="Simplified Arabic"/>
          <w:i/>
          <w:iCs/>
          <w:sz w:val="24"/>
          <w:szCs w:val="24"/>
          <w:rtl/>
        </w:rPr>
        <w:t>يقرر</w:t>
      </w:r>
      <w:r w:rsidRPr="00141836">
        <w:rPr>
          <w:rFonts w:ascii="Simplified Arabic" w:hAnsi="Simplified Arabic" w:cs="Simplified Arabic"/>
          <w:sz w:val="24"/>
          <w:szCs w:val="24"/>
          <w:rtl/>
        </w:rPr>
        <w:t xml:space="preserve"> عقد الاجتماع المقبل لمؤتمر الأطراف في اتفاقية ميناماتا بشأن الزئبق في جنيف في الفترة من 14 إلى 18 حزيران/</w:t>
      </w:r>
      <w:proofErr w:type="gramStart"/>
      <w:r w:rsidRPr="00141836">
        <w:rPr>
          <w:rFonts w:ascii="Simplified Arabic" w:hAnsi="Simplified Arabic" w:cs="Simplified Arabic"/>
          <w:sz w:val="24"/>
          <w:szCs w:val="24"/>
          <w:rtl/>
        </w:rPr>
        <w:t>يونيه</w:t>
      </w:r>
      <w:proofErr w:type="gramEnd"/>
      <w:r w:rsidRPr="00141836">
        <w:rPr>
          <w:rFonts w:ascii="Simplified Arabic" w:hAnsi="Simplified Arabic" w:cs="Simplified Arabic"/>
          <w:sz w:val="24"/>
          <w:szCs w:val="24"/>
          <w:rtl/>
        </w:rPr>
        <w:t xml:space="preserve"> 2027</w:t>
      </w:r>
      <w:r w:rsidRPr="006441CD">
        <w:rPr>
          <w:rFonts w:ascii="Simplified Arabic" w:hAnsi="Simplified Arabic" w:cs="Simplified Arabic"/>
          <w:sz w:val="24"/>
          <w:szCs w:val="24"/>
          <w:vertAlign w:val="superscript"/>
          <w:rtl/>
        </w:rPr>
        <w:t>(</w:t>
      </w:r>
      <w:r w:rsidRPr="006441CD">
        <w:rPr>
          <w:rStyle w:val="FootnoteReference"/>
          <w:rFonts w:ascii="Simplified Arabic" w:hAnsi="Simplified Arabic" w:cs="Simplified Arabic"/>
          <w:sz w:val="24"/>
          <w:szCs w:val="24"/>
          <w:rtl/>
        </w:rPr>
        <w:footnoteReference w:id="1"/>
      </w:r>
      <w:r w:rsidRPr="006441CD">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w:t>
      </w:r>
    </w:p>
    <w:p w14:paraId="4C81A3B6" w14:textId="77777777" w:rsidR="00141836" w:rsidRPr="00141836" w:rsidRDefault="00141836" w:rsidP="00B8535C">
      <w:pPr>
        <w:pStyle w:val="Normal-pool"/>
        <w:numPr>
          <w:ilvl w:val="0"/>
          <w:numId w:val="22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9009F">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الأمينة التنفيذية، من أجل مساعدة الأطراف في أعمالها التحضيرية للاجتماع، أن تدعم، رهنا بتوافر الموارد، الاجتماعات الإقليمية، التي تعقد بالتنسيق مع الاجتماعات الإقليمية الأخرى، لتيسير العمليات التحضيرية الإقليمية؛ </w:t>
      </w:r>
    </w:p>
    <w:p w14:paraId="247257DB" w14:textId="77777777" w:rsidR="00141836" w:rsidRPr="00141836" w:rsidRDefault="00141836" w:rsidP="00B8535C">
      <w:pPr>
        <w:pStyle w:val="Normal-pool"/>
        <w:numPr>
          <w:ilvl w:val="0"/>
          <w:numId w:val="22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9009F">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الأمينة التنفيذية، من أجل مواصلة مساعدة الأطراف والمناطق في أعمالها التحضيرية، إلى توزيع جدول الأعمال المؤقت، مشفوعاً بالوثائق الداعمة، على الأطراف، باللغات الرسمية للأمم المتحدة، قبل ثمانية أسابيع على الأقل من افتتاح الاجتماعات المقبلة لمؤتمر الأطراف؛</w:t>
      </w:r>
    </w:p>
    <w:p w14:paraId="51A14520" w14:textId="77777777" w:rsidR="00141836" w:rsidRPr="00141836" w:rsidRDefault="00141836" w:rsidP="00B8535C">
      <w:pPr>
        <w:pStyle w:val="Normal-pool"/>
        <w:numPr>
          <w:ilvl w:val="0"/>
          <w:numId w:val="226"/>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99009F">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إلى تقديم عروض لاستضافة الاجتماع الثامن لمؤتمر الأطراف قبل افتتاح الاجتماع السابع لمؤتمر الأطراف بثلاثة أشهر على الأقل، لينظر فيها مؤتمر الأطراف في اجتماعه السابع.</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EB6C16">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27D4" w14:textId="77777777" w:rsidR="002617E1" w:rsidRDefault="002617E1" w:rsidP="00061BBD">
      <w:r>
        <w:separator/>
      </w:r>
    </w:p>
  </w:endnote>
  <w:endnote w:type="continuationSeparator" w:id="0">
    <w:p w14:paraId="58DA193A" w14:textId="77777777" w:rsidR="002617E1" w:rsidRDefault="002617E1"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205F93F3" w:rsidR="00061BBD" w:rsidRPr="00EB6C16" w:rsidRDefault="00EB6C16" w:rsidP="00867682">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F1E3" w14:textId="77777777" w:rsidR="002617E1" w:rsidRDefault="002617E1" w:rsidP="00630AC1">
      <w:pPr>
        <w:bidi/>
        <w:ind w:left="567"/>
      </w:pPr>
      <w:r>
        <w:separator/>
      </w:r>
    </w:p>
  </w:footnote>
  <w:footnote w:type="continuationSeparator" w:id="0">
    <w:p w14:paraId="4D486007" w14:textId="77777777" w:rsidR="002617E1" w:rsidRDefault="002617E1" w:rsidP="00061BBD">
      <w:r>
        <w:continuationSeparator/>
      </w:r>
    </w:p>
  </w:footnote>
  <w:footnote w:id="1">
    <w:p w14:paraId="6777DEA5" w14:textId="048B4A07" w:rsidR="00141836" w:rsidRPr="00A15F20" w:rsidRDefault="0000578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141836" w:rsidRPr="00A15F20">
        <w:rPr>
          <w:rStyle w:val="FootnoteReference"/>
          <w:rFonts w:ascii="Simplified Arabic" w:hAnsi="Simplified Arabic" w:cs="Simplified Arabic"/>
          <w:sz w:val="20"/>
          <w:vertAlign w:val="baseline"/>
          <w:rtl/>
        </w:rPr>
        <w:footnoteRef/>
      </w:r>
      <w:r>
        <w:rPr>
          <w:rFonts w:ascii="Simplified Arabic" w:hAnsi="Simplified Arabic" w:cs="Simplified Arabic"/>
          <w:sz w:val="20"/>
        </w:rPr>
        <w:t>(</w:t>
      </w:r>
      <w:r w:rsidR="00141836" w:rsidRPr="00A15F20">
        <w:rPr>
          <w:rFonts w:ascii="Simplified Arabic" w:hAnsi="Simplified Arabic" w:cs="Simplified Arabic"/>
          <w:sz w:val="20"/>
          <w:rtl/>
        </w:rPr>
        <w:t xml:space="preserve"> عقب الاجتماع السادس لمؤتمر الأطراف، أصبحت تواريخ جديدة متاحة في مكان انعقاد المؤتمر، وهو مركز جنيف الدولي للمؤتمرات، للفترة من 6 إلى 10 أيلول/سبتمبر 2027، وفي ضوء هذا التطور، وتفاديا لتغيير المدة المعتادة لفترة ما بين الدورات، وافق المكتب في كانون الأول/ديسمبر 2025 على عقد الاجتماع السابع لمؤتمر الأطراف في مركز المؤتمرات الدولي في جنيف في الفترة من 6 إلى 10 أيلول/سبتمبر 2027، على أن تعقد الاجتماعات التحضيرية الإقليمية في 5 أيلول/سبتمبر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4174D2C5"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EB6C16">
      <w:rPr>
        <w:noProof/>
        <w:sz w:val="17"/>
        <w:szCs w:val="17"/>
      </w:rPr>
      <w:t>UNEP/MC/COP.6/Dec.1</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136D6C98"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EB6C16">
      <w:rPr>
        <w:noProof/>
        <w:sz w:val="17"/>
        <w:szCs w:val="17"/>
      </w:rPr>
      <w:t>UNEP/MC/COP.6/Dec.22</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585E"/>
    <w:rsid w:val="002466ED"/>
    <w:rsid w:val="00253619"/>
    <w:rsid w:val="00253E26"/>
    <w:rsid w:val="00254A6F"/>
    <w:rsid w:val="00255DE8"/>
    <w:rsid w:val="002617E1"/>
    <w:rsid w:val="00267B89"/>
    <w:rsid w:val="00270CC9"/>
    <w:rsid w:val="002807FE"/>
    <w:rsid w:val="0028484D"/>
    <w:rsid w:val="00285B0A"/>
    <w:rsid w:val="002942A5"/>
    <w:rsid w:val="002A22D4"/>
    <w:rsid w:val="002A47EA"/>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3A76"/>
    <w:rsid w:val="00337004"/>
    <w:rsid w:val="00340703"/>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10668"/>
    <w:rsid w:val="004129CC"/>
    <w:rsid w:val="00421D9E"/>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D0E8E"/>
    <w:rsid w:val="008E0EE8"/>
    <w:rsid w:val="008E1A38"/>
    <w:rsid w:val="008E5A86"/>
    <w:rsid w:val="008F5AA5"/>
    <w:rsid w:val="00907E34"/>
    <w:rsid w:val="00910526"/>
    <w:rsid w:val="00915BBF"/>
    <w:rsid w:val="00923FFF"/>
    <w:rsid w:val="009245D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B6C16"/>
    <w:rsid w:val="00EC3D1A"/>
    <w:rsid w:val="00ED3401"/>
    <w:rsid w:val="00ED4DD2"/>
    <w:rsid w:val="00ED51A6"/>
    <w:rsid w:val="00ED792B"/>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F5098DC5-9C4C-4240-ADB7-E5793A2E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2989</TotalTime>
  <Pages>1</Pages>
  <Words>180</Words>
  <Characters>1027</Characters>
  <Application>Microsoft Office Word</Application>
  <DocSecurity>0</DocSecurity>
  <PresentationFormat/>
  <Lines>8</Lines>
  <Paragraphs>2</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1205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292</cp:revision>
  <cp:lastPrinted>2026-03-17T20:30:00Z</cp:lastPrinted>
  <dcterms:created xsi:type="dcterms:W3CDTF">2025-04-16T08:17:00Z</dcterms:created>
  <dcterms:modified xsi:type="dcterms:W3CDTF">2026-04-14T14:17:00Z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