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300193" w:rsidRPr="007647EB" w14:paraId="0D5B211A" w14:textId="77777777" w:rsidTr="00300193">
        <w:trPr>
          <w:trHeight w:val="850"/>
        </w:trPr>
        <w:tc>
          <w:tcPr>
            <w:tcW w:w="1559" w:type="dxa"/>
          </w:tcPr>
          <w:p w14:paraId="06A9F8A2" w14:textId="531C270B" w:rsidR="00300193" w:rsidRPr="007647EB" w:rsidRDefault="00300193" w:rsidP="00300193">
            <w:pPr>
              <w:pStyle w:val="AUnitedNations"/>
            </w:pPr>
            <w:r w:rsidRPr="007647EB">
              <w:t xml:space="preserve">NATIONS </w:t>
            </w:r>
            <w:r w:rsidRPr="007647EB">
              <w:br/>
              <w:t>UNIES</w:t>
            </w:r>
          </w:p>
        </w:tc>
        <w:tc>
          <w:tcPr>
            <w:tcW w:w="6520" w:type="dxa"/>
          </w:tcPr>
          <w:p w14:paraId="41B401B2" w14:textId="3EBA59CF" w:rsidR="00300193" w:rsidRPr="007647EB" w:rsidRDefault="00300193" w:rsidP="00300193">
            <w:pPr>
              <w:pStyle w:val="Normal-pool"/>
            </w:pPr>
            <w:r w:rsidRPr="007647EB">
              <w:rPr>
                <w:noProof/>
              </w:rPr>
              <w:drawing>
                <wp:anchor distT="0" distB="0" distL="114300" distR="114300" simplePos="0" relativeHeight="251658240" behindDoc="0" locked="0" layoutInCell="1" allowOverlap="1" wp14:anchorId="0E1442A7" wp14:editId="5B3C6E43">
                  <wp:simplePos x="0" y="0"/>
                  <wp:positionH relativeFrom="column">
                    <wp:posOffset>3175</wp:posOffset>
                  </wp:positionH>
                  <wp:positionV relativeFrom="paragraph">
                    <wp:posOffset>-4445</wp:posOffset>
                  </wp:positionV>
                  <wp:extent cx="1269153" cy="573559"/>
                  <wp:effectExtent l="0" t="0" r="7620" b="0"/>
                  <wp:wrapNone/>
                  <wp:docPr id="763819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19996"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1B1CEE6" w14:textId="77777777" w:rsidR="00300193" w:rsidRPr="007647EB" w:rsidRDefault="00300193" w:rsidP="00300193">
            <w:pPr>
              <w:pStyle w:val="Normal-pool"/>
            </w:pPr>
          </w:p>
        </w:tc>
      </w:tr>
    </w:tbl>
    <w:p w14:paraId="5C4F050E" w14:textId="77777777" w:rsidR="00300193" w:rsidRPr="007647EB" w:rsidRDefault="00300193" w:rsidP="00300193">
      <w:pPr>
        <w:pStyle w:val="ASpacer"/>
      </w:pPr>
    </w:p>
    <w:tbl>
      <w:tblPr>
        <w:tblW w:w="9496" w:type="dxa"/>
        <w:tblLook w:val="0000" w:firstRow="0" w:lastRow="0" w:firstColumn="0" w:lastColumn="0" w:noHBand="0" w:noVBand="0"/>
      </w:tblPr>
      <w:tblGrid>
        <w:gridCol w:w="6378"/>
        <w:gridCol w:w="3118"/>
      </w:tblGrid>
      <w:tr w:rsidR="00300193" w:rsidRPr="007647EB" w14:paraId="588EAD85" w14:textId="77777777" w:rsidTr="00300193">
        <w:trPr>
          <w:trHeight w:val="340"/>
        </w:trPr>
        <w:tc>
          <w:tcPr>
            <w:tcW w:w="3358" w:type="pct"/>
            <w:vAlign w:val="bottom"/>
          </w:tcPr>
          <w:p w14:paraId="440C0F42" w14:textId="77777777" w:rsidR="00300193" w:rsidRPr="007647EB" w:rsidRDefault="00300193" w:rsidP="00300193">
            <w:pPr>
              <w:pStyle w:val="Normal-pool"/>
            </w:pPr>
          </w:p>
        </w:tc>
        <w:tc>
          <w:tcPr>
            <w:tcW w:w="1642" w:type="pct"/>
            <w:noWrap/>
            <w:vAlign w:val="bottom"/>
          </w:tcPr>
          <w:p w14:paraId="1DB23457" w14:textId="186A8278" w:rsidR="00300193" w:rsidRPr="007647EB" w:rsidRDefault="00300193" w:rsidP="00300193">
            <w:pPr>
              <w:pStyle w:val="ASymbol"/>
            </w:pPr>
            <w:r w:rsidRPr="007647EB">
              <w:rPr>
                <w:b/>
                <w:sz w:val="28"/>
              </w:rPr>
              <w:t>UNEP</w:t>
            </w:r>
            <w:r w:rsidRPr="007647EB">
              <w:t>/MC/COP.</w:t>
            </w:r>
            <w:bookmarkStart w:id="0" w:name="Symbol1A"/>
            <w:r w:rsidRPr="007647EB">
              <w:t>6</w:t>
            </w:r>
            <w:bookmarkStart w:id="1" w:name="Symbol1B"/>
            <w:bookmarkEnd w:id="0"/>
            <w:r w:rsidRPr="007647EB">
              <w:t>/</w:t>
            </w:r>
            <w:bookmarkEnd w:id="1"/>
            <w:r w:rsidR="002D2205">
              <w:t>Dec.1</w:t>
            </w:r>
            <w:r w:rsidR="0070027D">
              <w:t>1</w:t>
            </w:r>
          </w:p>
        </w:tc>
      </w:tr>
    </w:tbl>
    <w:p w14:paraId="55FD89B9" w14:textId="77777777" w:rsidR="00300193" w:rsidRPr="007647EB" w:rsidRDefault="00300193" w:rsidP="00300193">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300193" w:rsidRPr="007647EB" w14:paraId="3FACAAE0" w14:textId="77777777" w:rsidTr="00300193">
        <w:trPr>
          <w:trHeight w:val="2098"/>
        </w:trPr>
        <w:tc>
          <w:tcPr>
            <w:tcW w:w="3685" w:type="dxa"/>
          </w:tcPr>
          <w:p w14:paraId="705D43AC" w14:textId="293B37D4" w:rsidR="00300193" w:rsidRPr="007647EB" w:rsidRDefault="00300193" w:rsidP="00300193">
            <w:pPr>
              <w:pStyle w:val="ALogo"/>
            </w:pPr>
            <w:r w:rsidRPr="007647EB">
              <w:rPr>
                <w:noProof/>
              </w:rPr>
              <w:drawing>
                <wp:inline distT="0" distB="0" distL="0" distR="0" wp14:anchorId="7812A8F6" wp14:editId="4BBE1D21">
                  <wp:extent cx="2202815" cy="1028700"/>
                  <wp:effectExtent l="0" t="0" r="6985" b="0"/>
                  <wp:docPr id="629812980" name="Picture 2"/>
                  <wp:cNvGraphicFramePr/>
                  <a:graphic xmlns:a="http://schemas.openxmlformats.org/drawingml/2006/main">
                    <a:graphicData uri="http://schemas.openxmlformats.org/drawingml/2006/picture">
                      <pic:pic xmlns:pic="http://schemas.openxmlformats.org/drawingml/2006/picture">
                        <pic:nvPicPr>
                          <pic:cNvPr id="62981298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734BBD23" w14:textId="4B936382" w:rsidR="00300193" w:rsidRPr="007647EB" w:rsidRDefault="00300193" w:rsidP="00300193">
            <w:pPr>
              <w:pStyle w:val="ALogo"/>
            </w:pPr>
          </w:p>
        </w:tc>
        <w:tc>
          <w:tcPr>
            <w:tcW w:w="2693" w:type="dxa"/>
          </w:tcPr>
          <w:p w14:paraId="3BA3D7BC" w14:textId="77777777" w:rsidR="00300193" w:rsidRPr="007647EB" w:rsidRDefault="00300193" w:rsidP="00300193">
            <w:pPr>
              <w:pStyle w:val="Normal-pool"/>
            </w:pPr>
          </w:p>
        </w:tc>
        <w:tc>
          <w:tcPr>
            <w:tcW w:w="3118" w:type="dxa"/>
          </w:tcPr>
          <w:p w14:paraId="49BDA16C" w14:textId="6B11698D" w:rsidR="00300193" w:rsidRPr="007647EB" w:rsidRDefault="00300193" w:rsidP="00300193">
            <w:pPr>
              <w:pStyle w:val="AText"/>
            </w:pPr>
            <w:proofErr w:type="spellStart"/>
            <w:r w:rsidRPr="007647EB">
              <w:t>Distr</w:t>
            </w:r>
            <w:proofErr w:type="spellEnd"/>
            <w:r w:rsidRPr="007647EB">
              <w:t xml:space="preserve">. </w:t>
            </w:r>
            <w:bookmarkStart w:id="2" w:name="Distribution"/>
            <w:proofErr w:type="gramStart"/>
            <w:r w:rsidRPr="007647EB">
              <w:t>générale</w:t>
            </w:r>
            <w:bookmarkEnd w:id="2"/>
            <w:proofErr w:type="gramEnd"/>
            <w:r w:rsidRPr="007647EB">
              <w:t xml:space="preserve"> </w:t>
            </w:r>
          </w:p>
          <w:p w14:paraId="06603002" w14:textId="6F90EEE7" w:rsidR="00300193" w:rsidRPr="007647EB" w:rsidRDefault="00300193" w:rsidP="00300193">
            <w:pPr>
              <w:pStyle w:val="AText0"/>
            </w:pPr>
            <w:bookmarkStart w:id="3" w:name="DistributionDate"/>
            <w:r w:rsidRPr="007647EB">
              <w:t>24 novembre 2025</w:t>
            </w:r>
            <w:bookmarkEnd w:id="3"/>
            <w:r w:rsidRPr="007647EB">
              <w:t xml:space="preserve"> </w:t>
            </w:r>
          </w:p>
          <w:p w14:paraId="1798100E" w14:textId="69B7EDF3" w:rsidR="00300193" w:rsidRPr="007647EB" w:rsidRDefault="00300193" w:rsidP="00300193">
            <w:pPr>
              <w:pStyle w:val="AText"/>
            </w:pPr>
            <w:bookmarkStart w:id="4" w:name="DistributionLang"/>
            <w:r w:rsidRPr="007647EB">
              <w:t xml:space="preserve">Français </w:t>
            </w:r>
            <w:r w:rsidRPr="007647EB">
              <w:br/>
              <w:t>Original : anglais</w:t>
            </w:r>
            <w:bookmarkEnd w:id="4"/>
          </w:p>
        </w:tc>
      </w:tr>
    </w:tbl>
    <w:p w14:paraId="5B476EB3" w14:textId="77777777" w:rsidR="00300193" w:rsidRPr="007647EB" w:rsidRDefault="00300193" w:rsidP="00300193">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300193" w:rsidRPr="007647EB" w14:paraId="301B7988" w14:textId="77777777" w:rsidTr="00300193">
        <w:trPr>
          <w:trHeight w:val="57"/>
        </w:trPr>
        <w:tc>
          <w:tcPr>
            <w:tcW w:w="5301" w:type="dxa"/>
          </w:tcPr>
          <w:p w14:paraId="2EE5D59B" w14:textId="77777777" w:rsidR="00300193" w:rsidRPr="007647EB" w:rsidRDefault="00300193" w:rsidP="00300193">
            <w:pPr>
              <w:pStyle w:val="AATitle"/>
            </w:pPr>
            <w:bookmarkStart w:id="5" w:name="CorNot1Text"/>
            <w:r w:rsidRPr="007647EB">
              <w:t xml:space="preserve">Conférence des Parties à la Convention de </w:t>
            </w:r>
            <w:r w:rsidRPr="007647EB">
              <w:br/>
              <w:t xml:space="preserve">Minamata sur le mercure </w:t>
            </w:r>
          </w:p>
          <w:p w14:paraId="199D27B6" w14:textId="555315BA" w:rsidR="00300193" w:rsidRPr="007647EB" w:rsidRDefault="00300193" w:rsidP="00300193">
            <w:pPr>
              <w:pStyle w:val="AATitle"/>
            </w:pPr>
            <w:r w:rsidRPr="007647EB">
              <w:t>Sixième réunion</w:t>
            </w:r>
            <w:bookmarkEnd w:id="5"/>
            <w:r w:rsidRPr="007647EB">
              <w:t xml:space="preserve"> </w:t>
            </w:r>
          </w:p>
          <w:p w14:paraId="114E9173" w14:textId="17A96D3C" w:rsidR="00300193" w:rsidRPr="007647EB" w:rsidRDefault="00300193" w:rsidP="00300193">
            <w:pPr>
              <w:pStyle w:val="AATitle1"/>
            </w:pPr>
            <w:bookmarkStart w:id="6" w:name="CorNot1VenueDate"/>
            <w:r w:rsidRPr="007647EB">
              <w:t>Genève, 3-7 novembre 2025</w:t>
            </w:r>
            <w:bookmarkEnd w:id="6"/>
            <w:r w:rsidRPr="007647EB">
              <w:t xml:space="preserve">  </w:t>
            </w:r>
          </w:p>
        </w:tc>
        <w:tc>
          <w:tcPr>
            <w:tcW w:w="4195" w:type="dxa"/>
          </w:tcPr>
          <w:p w14:paraId="0E2EAFD0" w14:textId="77777777" w:rsidR="00300193" w:rsidRPr="007647EB" w:rsidRDefault="00300193" w:rsidP="00300193">
            <w:pPr>
              <w:pStyle w:val="Normal-pool"/>
            </w:pPr>
          </w:p>
        </w:tc>
      </w:tr>
    </w:tbl>
    <w:p w14:paraId="4EB32961" w14:textId="6D8CEBA8" w:rsidR="008D0E1A" w:rsidRPr="007647EB" w:rsidRDefault="008254E5" w:rsidP="00300193">
      <w:pPr>
        <w:pStyle w:val="BBTitle"/>
        <w:rPr>
          <w:bCs/>
        </w:rPr>
      </w:pPr>
      <w:r w:rsidRPr="007647EB">
        <w:rPr>
          <w:bCs/>
        </w:rPr>
        <w:t>Décisions adoptées par la Conférence des Parties à</w:t>
      </w:r>
      <w:r w:rsidR="00E241BE" w:rsidRPr="007647EB">
        <w:rPr>
          <w:bCs/>
        </w:rPr>
        <w:t> </w:t>
      </w:r>
      <w:r w:rsidRPr="007647EB">
        <w:rPr>
          <w:bCs/>
        </w:rPr>
        <w:t>la</w:t>
      </w:r>
      <w:r w:rsidR="00E241BE" w:rsidRPr="007647EB">
        <w:rPr>
          <w:bCs/>
        </w:rPr>
        <w:t> </w:t>
      </w:r>
      <w:r w:rsidRPr="007647EB">
        <w:rPr>
          <w:bCs/>
        </w:rPr>
        <w:t>Convention de Minamata sur le mercure à</w:t>
      </w:r>
      <w:r w:rsidR="00E241BE" w:rsidRPr="007647EB">
        <w:rPr>
          <w:bCs/>
        </w:rPr>
        <w:t> </w:t>
      </w:r>
      <w:r w:rsidRPr="007647EB">
        <w:rPr>
          <w:bCs/>
        </w:rPr>
        <w:t>sa</w:t>
      </w:r>
      <w:r w:rsidR="00E241BE" w:rsidRPr="007647EB">
        <w:rPr>
          <w:bCs/>
        </w:rPr>
        <w:t> </w:t>
      </w:r>
      <w:r w:rsidRPr="007647EB">
        <w:rPr>
          <w:bCs/>
        </w:rPr>
        <w:t>sixième</w:t>
      </w:r>
      <w:r w:rsidR="00E241BE" w:rsidRPr="007647EB">
        <w:rPr>
          <w:bCs/>
        </w:rPr>
        <w:t> </w:t>
      </w:r>
      <w:r w:rsidRPr="007647EB">
        <w:rPr>
          <w:bCs/>
        </w:rPr>
        <w:t>réunion</w:t>
      </w:r>
    </w:p>
    <w:p w14:paraId="034E381D" w14:textId="1342E467" w:rsidR="00C621B4" w:rsidRPr="007647EB" w:rsidRDefault="00910404" w:rsidP="0070027D">
      <w:pPr>
        <w:pStyle w:val="TOC1"/>
      </w:pPr>
      <w:r w:rsidRPr="007647EB">
        <w:rPr>
          <w:rFonts w:asciiTheme="majorBidi" w:hAnsiTheme="majorBidi" w:cstheme="majorBidi"/>
        </w:rPr>
        <w:tab/>
      </w:r>
      <w:r w:rsidRPr="007647EB">
        <w:rPr>
          <w:rFonts w:asciiTheme="majorBidi" w:hAnsiTheme="majorBidi" w:cstheme="majorBidi"/>
        </w:rPr>
        <w:tab/>
      </w:r>
      <w:r w:rsidR="00C621B4" w:rsidRPr="007647EB">
        <w:t>Décision MC-6/</w:t>
      </w:r>
      <w:r w:rsidR="00143907" w:rsidRPr="007647EB">
        <w:t>11</w:t>
      </w:r>
      <w:r w:rsidR="00C621B4" w:rsidRPr="007647EB">
        <w:t> : Troisième examen du mécanisme de financement</w:t>
      </w:r>
    </w:p>
    <w:p w14:paraId="6ACB5B9E" w14:textId="77777777" w:rsidR="00C621B4" w:rsidRPr="007647EB" w:rsidRDefault="00C621B4" w:rsidP="00C621B4">
      <w:pPr>
        <w:pStyle w:val="Normal-pool"/>
        <w:tabs>
          <w:tab w:val="clear" w:pos="1247"/>
          <w:tab w:val="clear" w:pos="1871"/>
          <w:tab w:val="clear" w:pos="2495"/>
          <w:tab w:val="clear" w:pos="3119"/>
          <w:tab w:val="clear" w:pos="3742"/>
          <w:tab w:val="clear" w:pos="4366"/>
        </w:tabs>
        <w:spacing w:after="120"/>
        <w:ind w:left="1247" w:firstLine="624"/>
        <w:rPr>
          <w:i/>
          <w:iCs/>
        </w:rPr>
      </w:pPr>
      <w:r w:rsidRPr="007647EB">
        <w:rPr>
          <w:i/>
          <w:iCs/>
        </w:rPr>
        <w:t>La Conférence des Parties</w:t>
      </w:r>
      <w:r w:rsidRPr="007647EB">
        <w:t>,</w:t>
      </w:r>
    </w:p>
    <w:p w14:paraId="1686A740" w14:textId="0CA7477B" w:rsidR="00C621B4" w:rsidRPr="007647EB" w:rsidRDefault="00C621B4" w:rsidP="00C621B4">
      <w:pPr>
        <w:pStyle w:val="Normal-pool"/>
        <w:tabs>
          <w:tab w:val="clear" w:pos="1247"/>
          <w:tab w:val="clear" w:pos="1871"/>
          <w:tab w:val="clear" w:pos="2495"/>
          <w:tab w:val="clear" w:pos="3119"/>
          <w:tab w:val="clear" w:pos="3742"/>
          <w:tab w:val="clear" w:pos="4366"/>
        </w:tabs>
        <w:spacing w:after="120"/>
        <w:ind w:left="1247" w:firstLine="624"/>
        <w:rPr>
          <w:i/>
          <w:iCs/>
        </w:rPr>
      </w:pPr>
      <w:r w:rsidRPr="007647EB">
        <w:rPr>
          <w:i/>
          <w:iCs/>
        </w:rPr>
        <w:t xml:space="preserve">Ayant connaissance </w:t>
      </w:r>
      <w:r w:rsidRPr="007647EB">
        <w:t>de</w:t>
      </w:r>
      <w:r w:rsidRPr="007647EB">
        <w:rPr>
          <w:i/>
          <w:iCs/>
        </w:rPr>
        <w:t xml:space="preserve"> </w:t>
      </w:r>
      <w:r w:rsidRPr="007647EB">
        <w:t>l</w:t>
      </w:r>
      <w:r w:rsidR="00D82E47" w:rsidRPr="007647EB">
        <w:t>’</w:t>
      </w:r>
      <w:r w:rsidRPr="007647EB">
        <w:t>étendue des expériences et des informations disponibles à prendre en compte et dont tirer parti aux fins du troisième examen du mécanisme de financement,</w:t>
      </w:r>
    </w:p>
    <w:p w14:paraId="46CB0D8E" w14:textId="2BD82B31" w:rsidR="00C621B4" w:rsidRPr="007647EB" w:rsidRDefault="00C621B4" w:rsidP="00C621B4">
      <w:pPr>
        <w:pStyle w:val="Normal-pool"/>
        <w:tabs>
          <w:tab w:val="clear" w:pos="1247"/>
          <w:tab w:val="clear" w:pos="1871"/>
          <w:tab w:val="clear" w:pos="2495"/>
          <w:tab w:val="clear" w:pos="3119"/>
          <w:tab w:val="clear" w:pos="3742"/>
          <w:tab w:val="clear" w:pos="4366"/>
        </w:tabs>
        <w:spacing w:after="120"/>
        <w:ind w:left="1247" w:firstLine="624"/>
      </w:pPr>
      <w:r w:rsidRPr="007647EB">
        <w:rPr>
          <w:i/>
          <w:iCs/>
        </w:rPr>
        <w:t>Considérant</w:t>
      </w:r>
      <w:r w:rsidRPr="007647EB">
        <w:t xml:space="preserve"> le paragraphe 11 de l</w:t>
      </w:r>
      <w:r w:rsidR="00D82E47" w:rsidRPr="007647EB">
        <w:t>’</w:t>
      </w:r>
      <w:r w:rsidRPr="007647EB">
        <w:t>article 13 de la Convention de Minamata sur le mercure, lequel porte sur l</w:t>
      </w:r>
      <w:r w:rsidR="00D82E47" w:rsidRPr="007647EB">
        <w:t>’</w:t>
      </w:r>
      <w:r w:rsidRPr="007647EB">
        <w:t>examen du mécanisme de financement,</w:t>
      </w:r>
    </w:p>
    <w:p w14:paraId="76D3C91D" w14:textId="08BE8653" w:rsidR="00C621B4" w:rsidRPr="007647EB" w:rsidRDefault="00C621B4" w:rsidP="00E6738C">
      <w:pPr>
        <w:pStyle w:val="Normal-pool"/>
        <w:numPr>
          <w:ilvl w:val="3"/>
          <w:numId w:val="15"/>
        </w:numPr>
        <w:tabs>
          <w:tab w:val="clear" w:pos="1247"/>
          <w:tab w:val="clear" w:pos="1871"/>
          <w:tab w:val="clear" w:pos="2495"/>
          <w:tab w:val="clear" w:pos="3119"/>
          <w:tab w:val="clear" w:pos="3742"/>
          <w:tab w:val="clear" w:pos="4366"/>
        </w:tabs>
        <w:spacing w:after="120"/>
        <w:ind w:left="1247" w:firstLine="624"/>
      </w:pPr>
      <w:r w:rsidRPr="007647EB">
        <w:rPr>
          <w:i/>
          <w:iCs/>
        </w:rPr>
        <w:t xml:space="preserve">Adopte </w:t>
      </w:r>
      <w:r w:rsidRPr="007647EB">
        <w:t>le cadre pour le troisième examen du mécanisme de financement figurant dans l</w:t>
      </w:r>
      <w:r w:rsidR="00D82E47" w:rsidRPr="007647EB">
        <w:t>’</w:t>
      </w:r>
      <w:r w:rsidRPr="007647EB">
        <w:t>annexe à la présente décision ;</w:t>
      </w:r>
    </w:p>
    <w:p w14:paraId="35D75725" w14:textId="124C0D30" w:rsidR="00C621B4" w:rsidRPr="007647EB" w:rsidRDefault="00C621B4" w:rsidP="00E6738C">
      <w:pPr>
        <w:pStyle w:val="Normal-pool"/>
        <w:numPr>
          <w:ilvl w:val="3"/>
          <w:numId w:val="15"/>
        </w:numPr>
        <w:tabs>
          <w:tab w:val="clear" w:pos="1247"/>
          <w:tab w:val="clear" w:pos="1871"/>
          <w:tab w:val="clear" w:pos="2495"/>
          <w:tab w:val="clear" w:pos="3119"/>
          <w:tab w:val="clear" w:pos="3742"/>
          <w:tab w:val="clear" w:pos="4366"/>
        </w:tabs>
        <w:spacing w:after="120"/>
        <w:ind w:left="1247" w:firstLine="624"/>
      </w:pPr>
      <w:r w:rsidRPr="007647EB">
        <w:rPr>
          <w:i/>
          <w:iCs/>
        </w:rPr>
        <w:t>Invite</w:t>
      </w:r>
      <w:r w:rsidRPr="007647EB">
        <w:t xml:space="preserve"> les Parties, les organisations intergouvernementales, les organisations non gouvernementales et les parties prenantes à soumettre des informations, conformes au cadre de l</w:t>
      </w:r>
      <w:r w:rsidR="00D82E47" w:rsidRPr="007647EB">
        <w:t>’</w:t>
      </w:r>
      <w:r w:rsidRPr="007647EB">
        <w:t>examen et organisées selon les critères de performance énumérés, sur l</w:t>
      </w:r>
      <w:r w:rsidR="00D82E47" w:rsidRPr="007647EB">
        <w:t>’</w:t>
      </w:r>
      <w:r w:rsidRPr="007647EB">
        <w:t>expérience acquise lors de leurs interactions avec le mécanisme de financement, dès que possible et au plus tard le 30 avril 2026 ;</w:t>
      </w:r>
    </w:p>
    <w:p w14:paraId="2136F8CA" w14:textId="1A0FBD03" w:rsidR="00C621B4" w:rsidRPr="007647EB" w:rsidRDefault="00C621B4" w:rsidP="00E6738C">
      <w:pPr>
        <w:pStyle w:val="Normal-pool"/>
        <w:numPr>
          <w:ilvl w:val="3"/>
          <w:numId w:val="15"/>
        </w:numPr>
        <w:tabs>
          <w:tab w:val="clear" w:pos="1247"/>
          <w:tab w:val="clear" w:pos="1871"/>
          <w:tab w:val="clear" w:pos="2495"/>
          <w:tab w:val="clear" w:pos="3119"/>
          <w:tab w:val="clear" w:pos="3742"/>
          <w:tab w:val="clear" w:pos="4366"/>
        </w:tabs>
        <w:spacing w:after="120"/>
        <w:ind w:left="1247" w:firstLine="624"/>
      </w:pPr>
      <w:r w:rsidRPr="007647EB">
        <w:rPr>
          <w:i/>
          <w:iCs/>
        </w:rPr>
        <w:t>Demande</w:t>
      </w:r>
      <w:r w:rsidRPr="007647EB">
        <w:t xml:space="preserve"> au secrétariat de compiler des informations présentant un intérêt pour le troisième examen du mécanisme de financement et de les lui soumettre, afin qu</w:t>
      </w:r>
      <w:r w:rsidR="00D82E47" w:rsidRPr="007647EB">
        <w:t>’</w:t>
      </w:r>
      <w:r w:rsidRPr="007647EB">
        <w:t>elle puisse les examiner à sa septième réunion.</w:t>
      </w:r>
    </w:p>
    <w:p w14:paraId="623D6800" w14:textId="4419F3EE" w:rsidR="00C621B4" w:rsidRPr="007647EB" w:rsidRDefault="00C621B4" w:rsidP="00C621B4">
      <w:pPr>
        <w:pStyle w:val="CH2"/>
        <w:rPr>
          <w:highlight w:val="yellow"/>
        </w:rPr>
      </w:pPr>
      <w:r w:rsidRPr="007647EB">
        <w:tab/>
      </w:r>
      <w:r w:rsidRPr="007647EB">
        <w:tab/>
        <w:t>Annex</w:t>
      </w:r>
      <w:r w:rsidR="00076BF9" w:rsidRPr="007647EB">
        <w:t>e</w:t>
      </w:r>
      <w:r w:rsidRPr="007647EB">
        <w:t xml:space="preserve"> </w:t>
      </w:r>
      <w:r w:rsidR="00076BF9" w:rsidRPr="007647EB">
        <w:t xml:space="preserve">à la </w:t>
      </w:r>
      <w:r w:rsidRPr="007647EB">
        <w:t>d</w:t>
      </w:r>
      <w:r w:rsidR="00076BF9" w:rsidRPr="007647EB">
        <w:t>é</w:t>
      </w:r>
      <w:r w:rsidRPr="007647EB">
        <w:t>cision MC-6/11</w:t>
      </w:r>
    </w:p>
    <w:p w14:paraId="2E0903A7" w14:textId="32AFD484" w:rsidR="00C621B4" w:rsidRPr="007647EB" w:rsidRDefault="00C621B4" w:rsidP="00200A05">
      <w:pPr>
        <w:pStyle w:val="CH2"/>
        <w:tabs>
          <w:tab w:val="right" w:pos="8872"/>
        </w:tabs>
        <w:rPr>
          <w:rFonts w:asciiTheme="majorBidi" w:hAnsiTheme="majorBidi" w:cstheme="majorBidi"/>
        </w:rPr>
      </w:pPr>
      <w:bookmarkStart w:id="7" w:name="_Toc216165206"/>
      <w:bookmarkStart w:id="8" w:name="_Toc219712809"/>
      <w:r w:rsidRPr="007647EB">
        <w:rPr>
          <w:rFonts w:asciiTheme="majorBidi" w:hAnsiTheme="majorBidi" w:cstheme="majorBidi"/>
        </w:rPr>
        <w:tab/>
      </w:r>
      <w:r w:rsidRPr="007647EB">
        <w:rPr>
          <w:rFonts w:asciiTheme="majorBidi" w:hAnsiTheme="majorBidi" w:cstheme="majorBidi"/>
        </w:rPr>
        <w:tab/>
      </w:r>
      <w:r w:rsidR="00B973E4" w:rsidRPr="007647EB">
        <w:rPr>
          <w:rFonts w:asciiTheme="majorBidi" w:hAnsiTheme="majorBidi" w:cstheme="majorBidi"/>
        </w:rPr>
        <w:t>Cadre pour le troisième examen du mécanisme de financement</w:t>
      </w:r>
      <w:bookmarkEnd w:id="7"/>
      <w:bookmarkEnd w:id="8"/>
    </w:p>
    <w:p w14:paraId="35846095" w14:textId="77777777" w:rsidR="00C621B4" w:rsidRPr="007647EB" w:rsidRDefault="00C621B4" w:rsidP="00C621B4">
      <w:pPr>
        <w:pStyle w:val="CH2"/>
        <w:spacing w:before="80"/>
        <w:rPr>
          <w:b w:val="0"/>
        </w:rPr>
      </w:pPr>
      <w:r w:rsidRPr="007647EB">
        <w:tab/>
        <w:t>A.</w:t>
      </w:r>
      <w:r w:rsidRPr="007647EB">
        <w:tab/>
        <w:t xml:space="preserve">Objectif </w:t>
      </w:r>
    </w:p>
    <w:p w14:paraId="3279F505" w14:textId="4A36CDE8" w:rsidR="00C621B4" w:rsidRPr="007647EB" w:rsidRDefault="00C621B4" w:rsidP="00E6738C">
      <w:pPr>
        <w:pStyle w:val="Normalnumber"/>
        <w:numPr>
          <w:ilvl w:val="0"/>
          <w:numId w:val="37"/>
        </w:numPr>
        <w:tabs>
          <w:tab w:val="left" w:pos="624"/>
        </w:tabs>
        <w:ind w:left="1247" w:firstLine="0"/>
      </w:pPr>
      <w:r w:rsidRPr="007647EB">
        <w:t>Conformément au paragraphe 11 de l</w:t>
      </w:r>
      <w:r w:rsidR="00D82E47" w:rsidRPr="007647EB">
        <w:t>’</w:t>
      </w:r>
      <w:r w:rsidRPr="007647EB">
        <w:t>article 13 de la Convention de Minamata sur le mercure, la Conférence des Parties doit examiner le mécanisme de financement institué en vertu de l</w:t>
      </w:r>
      <w:r w:rsidR="00D82E47" w:rsidRPr="007647EB">
        <w:t>’</w:t>
      </w:r>
      <w:r w:rsidRPr="007647EB">
        <w:t>article 13 pour aider les Parties à mettre en œuvre la Convention, en vue de prendre des mesures appropriées, si besoin, pour améliorer l</w:t>
      </w:r>
      <w:r w:rsidR="00D82E47" w:rsidRPr="007647EB">
        <w:t>’</w:t>
      </w:r>
      <w:r w:rsidRPr="007647EB">
        <w:t>efficacité du mécanisme de financement. Conformément au paragraphe 11 de l</w:t>
      </w:r>
      <w:r w:rsidR="00D82E47" w:rsidRPr="007647EB">
        <w:t>’</w:t>
      </w:r>
      <w:r w:rsidRPr="007647EB">
        <w:t>article 13, l</w:t>
      </w:r>
      <w:r w:rsidR="00D82E47" w:rsidRPr="007647EB">
        <w:t>’</w:t>
      </w:r>
      <w:r w:rsidRPr="007647EB">
        <w:t>examen doit comprendre une analyse :</w:t>
      </w:r>
    </w:p>
    <w:p w14:paraId="507ECCBC" w14:textId="6E034734" w:rsidR="00116076" w:rsidRPr="007647EB" w:rsidRDefault="00116076" w:rsidP="007A2C5A">
      <w:pPr>
        <w:pStyle w:val="Normalnumber"/>
        <w:numPr>
          <w:ilvl w:val="0"/>
          <w:numId w:val="0"/>
        </w:numPr>
        <w:tabs>
          <w:tab w:val="clear" w:pos="1247"/>
          <w:tab w:val="clear" w:pos="1814"/>
          <w:tab w:val="clear" w:pos="2381"/>
          <w:tab w:val="clear" w:pos="2495"/>
          <w:tab w:val="clear" w:pos="2948"/>
          <w:tab w:val="clear" w:pos="3119"/>
          <w:tab w:val="clear" w:pos="3515"/>
          <w:tab w:val="clear" w:pos="3742"/>
          <w:tab w:val="clear" w:pos="4366"/>
          <w:tab w:val="left" w:pos="624"/>
        </w:tabs>
        <w:ind w:left="1876"/>
      </w:pPr>
      <w:r w:rsidRPr="007647EB">
        <w:t>a)</w:t>
      </w:r>
      <w:r w:rsidRPr="007647EB">
        <w:tab/>
      </w:r>
      <w:r w:rsidR="00C621B4" w:rsidRPr="007647EB">
        <w:t xml:space="preserve">Du niveau de </w:t>
      </w:r>
      <w:r w:rsidR="00C621B4" w:rsidRPr="007647EB">
        <w:rPr>
          <w:rFonts w:asciiTheme="majorBidi" w:hAnsiTheme="majorBidi" w:cstheme="majorBidi"/>
        </w:rPr>
        <w:t>financement</w:t>
      </w:r>
      <w:r w:rsidR="00C621B4" w:rsidRPr="007647EB">
        <w:t> ;</w:t>
      </w:r>
    </w:p>
    <w:p w14:paraId="6669DF00" w14:textId="04981225" w:rsidR="00C621B4" w:rsidRPr="007647EB" w:rsidRDefault="00116076" w:rsidP="007A2C5A">
      <w:pPr>
        <w:pStyle w:val="Normalnumber"/>
        <w:numPr>
          <w:ilvl w:val="0"/>
          <w:numId w:val="0"/>
        </w:numPr>
        <w:tabs>
          <w:tab w:val="clear" w:pos="1247"/>
          <w:tab w:val="clear" w:pos="1814"/>
          <w:tab w:val="clear" w:pos="2381"/>
          <w:tab w:val="clear" w:pos="2495"/>
          <w:tab w:val="clear" w:pos="2948"/>
          <w:tab w:val="clear" w:pos="3119"/>
          <w:tab w:val="clear" w:pos="3515"/>
          <w:tab w:val="clear" w:pos="3742"/>
          <w:tab w:val="clear" w:pos="4366"/>
          <w:tab w:val="left" w:pos="624"/>
        </w:tabs>
        <w:ind w:left="1246" w:firstLine="616"/>
      </w:pPr>
      <w:r w:rsidRPr="007647EB">
        <w:t>b)</w:t>
      </w:r>
      <w:r w:rsidRPr="007647EB">
        <w:tab/>
      </w:r>
      <w:r w:rsidR="00C621B4" w:rsidRPr="007647EB">
        <w:t xml:space="preserve">De la capacité du mécanisme de financement à mobiliser des ressources de toutes provenances, du niveau et du type de financement, y compris la différenciation entre les contributions volontaires </w:t>
      </w:r>
      <w:proofErr w:type="spellStart"/>
      <w:r w:rsidR="00C621B4" w:rsidRPr="007647EB">
        <w:t>préaffectées</w:t>
      </w:r>
      <w:proofErr w:type="spellEnd"/>
      <w:r w:rsidR="00C621B4" w:rsidRPr="007647EB">
        <w:t xml:space="preserve"> et non affectées ;</w:t>
      </w:r>
    </w:p>
    <w:p w14:paraId="069CEDED" w14:textId="0839C7A5" w:rsidR="00C621B4" w:rsidRPr="007647EB" w:rsidRDefault="00C621B4" w:rsidP="00116076">
      <w:pPr>
        <w:pStyle w:val="Normalnumber"/>
        <w:numPr>
          <w:ilvl w:val="0"/>
          <w:numId w:val="34"/>
        </w:numPr>
        <w:tabs>
          <w:tab w:val="clear" w:pos="1247"/>
          <w:tab w:val="clear" w:pos="1814"/>
          <w:tab w:val="clear" w:pos="2381"/>
          <w:tab w:val="clear" w:pos="2495"/>
          <w:tab w:val="clear" w:pos="2948"/>
          <w:tab w:val="clear" w:pos="3119"/>
          <w:tab w:val="clear" w:pos="3515"/>
          <w:tab w:val="clear" w:pos="3742"/>
          <w:tab w:val="clear" w:pos="4366"/>
          <w:tab w:val="left" w:pos="624"/>
        </w:tabs>
        <w:ind w:left="1247" w:firstLine="624"/>
      </w:pPr>
      <w:r w:rsidRPr="007647EB">
        <w:lastRenderedPageBreak/>
        <w:t>Des orientations fournies par la Conférence des Parties au Fonds pour l</w:t>
      </w:r>
      <w:r w:rsidR="00D82E47" w:rsidRPr="007647EB">
        <w:t>’</w:t>
      </w:r>
      <w:r w:rsidRPr="007647EB">
        <w:t xml:space="preserve">environnement mondial et au Programme international spécifique visant à soutenir le renforcement des capacités et </w:t>
      </w:r>
      <w:r w:rsidRPr="007647EB">
        <w:rPr>
          <w:rFonts w:asciiTheme="majorBidi" w:hAnsiTheme="majorBidi" w:cstheme="majorBidi"/>
        </w:rPr>
        <w:t>l</w:t>
      </w:r>
      <w:r w:rsidR="00D82E47" w:rsidRPr="007647EB">
        <w:rPr>
          <w:rFonts w:asciiTheme="majorBidi" w:hAnsiTheme="majorBidi" w:cstheme="majorBidi"/>
        </w:rPr>
        <w:t>’</w:t>
      </w:r>
      <w:r w:rsidRPr="007647EB">
        <w:rPr>
          <w:rFonts w:asciiTheme="majorBidi" w:hAnsiTheme="majorBidi" w:cstheme="majorBidi"/>
        </w:rPr>
        <w:t>assistance</w:t>
      </w:r>
      <w:r w:rsidRPr="007647EB">
        <w:t xml:space="preserve"> technique en leur qualité d</w:t>
      </w:r>
      <w:r w:rsidR="00D82E47" w:rsidRPr="007647EB">
        <w:t>’</w:t>
      </w:r>
      <w:r w:rsidRPr="007647EB">
        <w:t>entités chargées d</w:t>
      </w:r>
      <w:r w:rsidR="00D82E47" w:rsidRPr="007647EB">
        <w:t>’</w:t>
      </w:r>
      <w:r w:rsidRPr="007647EB">
        <w:t>assurer le fonctionnement du mécanisme de financement ;</w:t>
      </w:r>
    </w:p>
    <w:p w14:paraId="4D60584A" w14:textId="2F6891A3" w:rsidR="00C621B4" w:rsidRPr="007647EB" w:rsidRDefault="00C621B4" w:rsidP="00116076">
      <w:pPr>
        <w:pStyle w:val="Normalnumber"/>
        <w:numPr>
          <w:ilvl w:val="0"/>
          <w:numId w:val="34"/>
        </w:numPr>
        <w:tabs>
          <w:tab w:val="left" w:pos="624"/>
        </w:tabs>
        <w:ind w:left="1247" w:firstLine="615"/>
      </w:pPr>
      <w:r w:rsidRPr="007647EB">
        <w:t>De l</w:t>
      </w:r>
      <w:r w:rsidR="00D82E47" w:rsidRPr="007647EB">
        <w:t>’</w:t>
      </w:r>
      <w:r w:rsidRPr="007647EB">
        <w:t>efficacité et de l</w:t>
      </w:r>
      <w:r w:rsidR="00D82E47" w:rsidRPr="007647EB">
        <w:t>’</w:t>
      </w:r>
      <w:r w:rsidRPr="007647EB">
        <w:t>efficience du Fonds pour l</w:t>
      </w:r>
      <w:r w:rsidR="00D82E47" w:rsidRPr="007647EB">
        <w:t>’</w:t>
      </w:r>
      <w:r w:rsidRPr="007647EB">
        <w:t>environnement mondial et du Programme international spécifique en leur qualité d</w:t>
      </w:r>
      <w:r w:rsidR="00D82E47" w:rsidRPr="007647EB">
        <w:t>’</w:t>
      </w:r>
      <w:r w:rsidRPr="007647EB">
        <w:t>entités chargées d</w:t>
      </w:r>
      <w:r w:rsidR="00D82E47" w:rsidRPr="007647EB">
        <w:t>’</w:t>
      </w:r>
      <w:r w:rsidRPr="007647EB">
        <w:t>assurer le fonctionnement du mécanisme de financement ;</w:t>
      </w:r>
    </w:p>
    <w:p w14:paraId="0427FBC2" w14:textId="77777777" w:rsidR="00C621B4" w:rsidRPr="007647EB" w:rsidRDefault="00C621B4" w:rsidP="00116076">
      <w:pPr>
        <w:pStyle w:val="Normalnumber"/>
        <w:numPr>
          <w:ilvl w:val="0"/>
          <w:numId w:val="34"/>
        </w:numPr>
        <w:tabs>
          <w:tab w:val="left" w:pos="624"/>
        </w:tabs>
        <w:ind w:left="1247" w:firstLine="615"/>
      </w:pPr>
      <w:r w:rsidRPr="007647EB">
        <w:t>De la capacité des deux entités à répondre aux besoins en évolution des Parties qui sont des pays en développement et des pays à économie en transition.</w:t>
      </w:r>
    </w:p>
    <w:p w14:paraId="0CF1F209" w14:textId="77777777" w:rsidR="00C621B4" w:rsidRPr="007647EB" w:rsidRDefault="00C621B4" w:rsidP="00C621B4">
      <w:pPr>
        <w:pStyle w:val="CH2"/>
        <w:spacing w:before="80"/>
        <w:rPr>
          <w:bCs/>
          <w:sz w:val="28"/>
          <w:szCs w:val="26"/>
        </w:rPr>
      </w:pPr>
      <w:r w:rsidRPr="007647EB">
        <w:tab/>
        <w:t>B.</w:t>
      </w:r>
      <w:r w:rsidRPr="007647EB">
        <w:tab/>
        <w:t>Méthodologie</w:t>
      </w:r>
    </w:p>
    <w:p w14:paraId="38DEEB5B" w14:textId="19E9F448" w:rsidR="00C621B4" w:rsidRPr="007647EB" w:rsidRDefault="00C621B4" w:rsidP="00E6738C">
      <w:pPr>
        <w:pStyle w:val="Normalnumber"/>
        <w:numPr>
          <w:ilvl w:val="0"/>
          <w:numId w:val="37"/>
        </w:numPr>
        <w:tabs>
          <w:tab w:val="left" w:pos="624"/>
        </w:tabs>
        <w:ind w:left="1247" w:firstLine="0"/>
      </w:pPr>
      <w:r w:rsidRPr="007647EB">
        <w:t>Le troisième examen portera sur les activités du mécanisme de financement pour la période allant d</w:t>
      </w:r>
      <w:r w:rsidR="00D82E47" w:rsidRPr="007647EB">
        <w:t>’</w:t>
      </w:r>
      <w:r w:rsidRPr="007647EB">
        <w:t>août 2022 (soit immédiatement après la période couverte par le deuxième examen) à juin 2026, à la fin de la huitième reconstitution de la Caisse du Fonds pour l</w:t>
      </w:r>
      <w:r w:rsidR="00D82E47" w:rsidRPr="007647EB">
        <w:t>’</w:t>
      </w:r>
      <w:r w:rsidRPr="007647EB">
        <w:t xml:space="preserve">environnement mondial, y compris les troisième et </w:t>
      </w:r>
      <w:proofErr w:type="gramStart"/>
      <w:r w:rsidRPr="007647EB">
        <w:t>quatrième cycles</w:t>
      </w:r>
      <w:proofErr w:type="gramEnd"/>
      <w:r w:rsidRPr="007647EB">
        <w:t xml:space="preserve"> de candidatures au Programme international spécifique, en mettant l</w:t>
      </w:r>
      <w:r w:rsidR="00D82E47" w:rsidRPr="007647EB">
        <w:t>’</w:t>
      </w:r>
      <w:r w:rsidRPr="007647EB">
        <w:t>accent sur les activités menées à bien au cours de cette période.</w:t>
      </w:r>
    </w:p>
    <w:p w14:paraId="5AF7E2B7" w14:textId="61552FC7" w:rsidR="00C621B4" w:rsidRPr="007647EB" w:rsidRDefault="00C621B4" w:rsidP="00E6738C">
      <w:pPr>
        <w:pStyle w:val="Normalnumber"/>
        <w:numPr>
          <w:ilvl w:val="0"/>
          <w:numId w:val="37"/>
        </w:numPr>
        <w:tabs>
          <w:tab w:val="left" w:pos="624"/>
        </w:tabs>
        <w:ind w:left="1247" w:firstLine="0"/>
      </w:pPr>
      <w:r w:rsidRPr="007647EB">
        <w:t>L</w:t>
      </w:r>
      <w:r w:rsidR="00D82E47" w:rsidRPr="007647EB">
        <w:t>’</w:t>
      </w:r>
      <w:r w:rsidRPr="007647EB">
        <w:t>examen s</w:t>
      </w:r>
      <w:r w:rsidR="00D82E47" w:rsidRPr="007647EB">
        <w:t>’</w:t>
      </w:r>
      <w:r w:rsidRPr="007647EB">
        <w:t>appuiera notamment sur les sources d</w:t>
      </w:r>
      <w:r w:rsidR="00D82E47" w:rsidRPr="007647EB">
        <w:t>’</w:t>
      </w:r>
      <w:r w:rsidRPr="007647EB">
        <w:t>information suivantes :</w:t>
      </w:r>
    </w:p>
    <w:p w14:paraId="72C16C75" w14:textId="69527162" w:rsidR="00C621B4" w:rsidRPr="007647EB" w:rsidRDefault="00C621B4" w:rsidP="00932D27">
      <w:pPr>
        <w:pStyle w:val="Normalnumber"/>
        <w:numPr>
          <w:ilvl w:val="0"/>
          <w:numId w:val="38"/>
        </w:numPr>
        <w:tabs>
          <w:tab w:val="clear" w:pos="1247"/>
          <w:tab w:val="clear" w:pos="1814"/>
          <w:tab w:val="clear" w:pos="2381"/>
          <w:tab w:val="clear" w:pos="2495"/>
          <w:tab w:val="clear" w:pos="2948"/>
          <w:tab w:val="clear" w:pos="3119"/>
          <w:tab w:val="clear" w:pos="3515"/>
          <w:tab w:val="clear" w:pos="3742"/>
          <w:tab w:val="clear" w:pos="4366"/>
          <w:tab w:val="left" w:pos="624"/>
        </w:tabs>
        <w:ind w:left="1247" w:firstLine="587"/>
      </w:pPr>
      <w:r w:rsidRPr="007647EB">
        <w:t xml:space="preserve">Les </w:t>
      </w:r>
      <w:r w:rsidRPr="007647EB">
        <w:rPr>
          <w:rFonts w:asciiTheme="majorBidi" w:hAnsiTheme="majorBidi" w:cstheme="majorBidi"/>
        </w:rPr>
        <w:t>informations</w:t>
      </w:r>
      <w:r w:rsidRPr="007647EB">
        <w:t xml:space="preserve"> communiquées par les Parties sur </w:t>
      </w:r>
      <w:r w:rsidR="00B973E4" w:rsidRPr="007647EB">
        <w:t>l</w:t>
      </w:r>
      <w:r w:rsidR="00D82E47" w:rsidRPr="007647EB">
        <w:t>’</w:t>
      </w:r>
      <w:r w:rsidRPr="007647EB">
        <w:t>expérience</w:t>
      </w:r>
      <w:r w:rsidR="00B973E4" w:rsidRPr="007647EB">
        <w:t xml:space="preserve"> qu</w:t>
      </w:r>
      <w:r w:rsidR="00D82E47" w:rsidRPr="007647EB">
        <w:t>’</w:t>
      </w:r>
      <w:r w:rsidR="00B973E4" w:rsidRPr="007647EB">
        <w:t>elle</w:t>
      </w:r>
      <w:r w:rsidRPr="007647EB">
        <w:t xml:space="preserve">s </w:t>
      </w:r>
      <w:r w:rsidR="00B973E4" w:rsidRPr="007647EB">
        <w:t xml:space="preserve">ont </w:t>
      </w:r>
      <w:r w:rsidRPr="007647EB">
        <w:t>acquise lors de leurs interactions avec le mécanisme de financement, organisées selon les critères de performance énoncés dans la section D du présent cadre ;</w:t>
      </w:r>
    </w:p>
    <w:p w14:paraId="016AA684" w14:textId="6A512B10" w:rsidR="00C621B4" w:rsidRPr="007647EB" w:rsidRDefault="00C621B4" w:rsidP="00932D27">
      <w:pPr>
        <w:pStyle w:val="Normalnumber"/>
        <w:numPr>
          <w:ilvl w:val="0"/>
          <w:numId w:val="38"/>
        </w:numPr>
        <w:tabs>
          <w:tab w:val="left" w:pos="624"/>
        </w:tabs>
        <w:ind w:left="1247" w:firstLine="587"/>
      </w:pPr>
      <w:r w:rsidRPr="007647EB">
        <w:t>Les rapports soumis à la Conférence des Parties par les entités chargées d</w:t>
      </w:r>
      <w:r w:rsidR="00D82E47" w:rsidRPr="007647EB">
        <w:t>’</w:t>
      </w:r>
      <w:r w:rsidRPr="007647EB">
        <w:t>assurer le fonctionnement du mécanisme de financement ;</w:t>
      </w:r>
    </w:p>
    <w:p w14:paraId="7382B98B" w14:textId="0A9C0FFE" w:rsidR="00C621B4" w:rsidRPr="007647EB" w:rsidRDefault="00C621B4" w:rsidP="00932D27">
      <w:pPr>
        <w:pStyle w:val="Normalnumber"/>
        <w:numPr>
          <w:ilvl w:val="0"/>
          <w:numId w:val="38"/>
        </w:numPr>
        <w:tabs>
          <w:tab w:val="left" w:pos="624"/>
        </w:tabs>
        <w:ind w:left="1247" w:firstLine="587"/>
      </w:pPr>
      <w:r w:rsidRPr="007647EB">
        <w:t>Les autres rapports fournis par les entités chargées du fonctionnement du mécanisme de financement, y compris, entre autres, les rapports du Bureau indépendant d</w:t>
      </w:r>
      <w:r w:rsidR="00D82E47" w:rsidRPr="007647EB">
        <w:t>’</w:t>
      </w:r>
      <w:r w:rsidRPr="007647EB">
        <w:t>évaluation du Fonds pour l</w:t>
      </w:r>
      <w:r w:rsidR="00D82E47" w:rsidRPr="007647EB">
        <w:t>’</w:t>
      </w:r>
      <w:r w:rsidRPr="007647EB">
        <w:t>environnement mondial, les rapports finaux d</w:t>
      </w:r>
      <w:r w:rsidR="00D82E47" w:rsidRPr="007647EB">
        <w:t>’</w:t>
      </w:r>
      <w:r w:rsidRPr="007647EB">
        <w:t>évaluation des projets menés à bien dans le cadre du Programme international spécifique et les rapports sur les projets en cours ou achevés dans le cadre du Programme international spécifique ;</w:t>
      </w:r>
    </w:p>
    <w:p w14:paraId="7914EE0C" w14:textId="6A5880F8" w:rsidR="00C621B4" w:rsidRPr="007647EB" w:rsidRDefault="00C621B4" w:rsidP="00932D27">
      <w:pPr>
        <w:pStyle w:val="Normalnumber"/>
        <w:numPr>
          <w:ilvl w:val="0"/>
          <w:numId w:val="38"/>
        </w:numPr>
        <w:tabs>
          <w:tab w:val="left" w:pos="624"/>
        </w:tabs>
        <w:ind w:left="1247" w:firstLine="587"/>
      </w:pPr>
      <w:r w:rsidRPr="007647EB">
        <w:t>Les informations et rapports pertinents communiqués par les organisations intergouvernementales et non gouvernementales ;</w:t>
      </w:r>
      <w:r w:rsidR="00972B4B" w:rsidRPr="007647EB">
        <w:t xml:space="preserve"> </w:t>
      </w:r>
      <w:r w:rsidRPr="007647EB">
        <w:t>les parties prenantes ;</w:t>
      </w:r>
      <w:r w:rsidR="00972B4B" w:rsidRPr="007647EB">
        <w:t xml:space="preserve"> </w:t>
      </w:r>
      <w:r w:rsidRPr="007647EB">
        <w:t>les autres organismes d</w:t>
      </w:r>
      <w:r w:rsidR="00D82E47" w:rsidRPr="007647EB">
        <w:t>’</w:t>
      </w:r>
      <w:r w:rsidRPr="007647EB">
        <w:t>aide financière et technique multilatérale, régionale ou bilatérale conformément aux paragraphes 1 et 3 de l</w:t>
      </w:r>
      <w:r w:rsidR="00D82E47" w:rsidRPr="007647EB">
        <w:t>’</w:t>
      </w:r>
      <w:r w:rsidRPr="007647EB">
        <w:t>article 13</w:t>
      </w:r>
      <w:r w:rsidR="00075171" w:rsidRPr="007647EB">
        <w:t> ;</w:t>
      </w:r>
      <w:r w:rsidRPr="007647EB">
        <w:t xml:space="preserve"> le Programme spécial d</w:t>
      </w:r>
      <w:r w:rsidR="00D82E47" w:rsidRPr="007647EB">
        <w:t>’</w:t>
      </w:r>
      <w:r w:rsidRPr="007647EB">
        <w:t>appui au renforcement des institutions nationales aux fins de la mise en œuvre des conventions de Bâle, de Rotterdam et de Stockholm, de la Convention de Minamata et de l</w:t>
      </w:r>
      <w:r w:rsidR="00D82E47" w:rsidRPr="007647EB">
        <w:t>’</w:t>
      </w:r>
      <w:r w:rsidRPr="007647EB">
        <w:t>Approche stratégique de la gestion internationale des produits chimiques et le Cadre mondial relatif aux produits chimiques – Pour une planète sans produits chimiques ni déchets nocifs  (s</w:t>
      </w:r>
      <w:r w:rsidR="00D82E47" w:rsidRPr="007647EB">
        <w:t>’</w:t>
      </w:r>
      <w:r w:rsidRPr="007647EB">
        <w:t>agissant d</w:t>
      </w:r>
      <w:r w:rsidR="00D82E47" w:rsidRPr="007647EB">
        <w:t>’</w:t>
      </w:r>
      <w:r w:rsidRPr="007647EB">
        <w:t>assurer la complémentarité et d</w:t>
      </w:r>
      <w:r w:rsidR="00D82E47" w:rsidRPr="007647EB">
        <w:t>’</w:t>
      </w:r>
      <w:r w:rsidRPr="007647EB">
        <w:t>éviter les doubles emplois) ; le Fonds du Cadre mondial relatif aux produits chimiques ; le Partenariat mondial sur le mercure (s</w:t>
      </w:r>
      <w:r w:rsidR="00D82E47" w:rsidRPr="007647EB">
        <w:t>’</w:t>
      </w:r>
      <w:r w:rsidRPr="007647EB">
        <w:t>agissant de son interaction avec le mécanisme de financement à l</w:t>
      </w:r>
      <w:r w:rsidR="00D82E47" w:rsidRPr="007647EB">
        <w:t>’</w:t>
      </w:r>
      <w:r w:rsidRPr="007647EB">
        <w:t>appui de la mise en œuvre de la Convention de Minamata sur le mercure) ;</w:t>
      </w:r>
    </w:p>
    <w:p w14:paraId="32FD44F6" w14:textId="27340C55" w:rsidR="00C621B4" w:rsidRPr="007647EB" w:rsidRDefault="00C621B4" w:rsidP="00932D27">
      <w:pPr>
        <w:pStyle w:val="Normalnumber"/>
        <w:keepNext/>
        <w:keepLines/>
        <w:numPr>
          <w:ilvl w:val="0"/>
          <w:numId w:val="38"/>
        </w:numPr>
        <w:tabs>
          <w:tab w:val="left" w:pos="624"/>
        </w:tabs>
        <w:ind w:left="1247" w:firstLine="587"/>
      </w:pPr>
      <w:r w:rsidRPr="007647EB">
        <w:t>Le rapport d</w:t>
      </w:r>
      <w:r w:rsidR="00D82E47" w:rsidRPr="007647EB">
        <w:t>’</w:t>
      </w:r>
      <w:r w:rsidRPr="007647EB">
        <w:t>évaluation à mi-parcours du Programme international spécifique ;</w:t>
      </w:r>
    </w:p>
    <w:p w14:paraId="394B5BEC" w14:textId="634FA99E" w:rsidR="00C621B4" w:rsidRPr="007647EB" w:rsidRDefault="00C621B4" w:rsidP="00932D27">
      <w:pPr>
        <w:pStyle w:val="Normalnumber"/>
        <w:keepNext/>
        <w:keepLines/>
        <w:numPr>
          <w:ilvl w:val="0"/>
          <w:numId w:val="38"/>
        </w:numPr>
        <w:tabs>
          <w:tab w:val="left" w:pos="624"/>
        </w:tabs>
        <w:ind w:left="1247" w:firstLine="587"/>
      </w:pPr>
      <w:r w:rsidRPr="007647EB">
        <w:t>Les rapports présentés par les Parties en application de l</w:t>
      </w:r>
      <w:r w:rsidR="00D82E47" w:rsidRPr="007647EB">
        <w:t>’</w:t>
      </w:r>
      <w:r w:rsidRPr="007647EB">
        <w:t>article 21.</w:t>
      </w:r>
    </w:p>
    <w:p w14:paraId="1635D4A8" w14:textId="77777777" w:rsidR="00116076" w:rsidRPr="007647EB" w:rsidRDefault="00C621B4" w:rsidP="00116076">
      <w:pPr>
        <w:pStyle w:val="Normalnumber"/>
        <w:numPr>
          <w:ilvl w:val="0"/>
          <w:numId w:val="37"/>
        </w:numPr>
        <w:tabs>
          <w:tab w:val="left" w:pos="624"/>
        </w:tabs>
        <w:ind w:left="1247" w:firstLine="0"/>
      </w:pPr>
      <w:r w:rsidRPr="007647EB">
        <w:t>Conformément au cadre, le secrétariat, sous réserve des ressources disponibles :</w:t>
      </w:r>
    </w:p>
    <w:p w14:paraId="3AF12E18" w14:textId="77777777" w:rsidR="00116076" w:rsidRPr="007647EB" w:rsidRDefault="00C621B4" w:rsidP="007A2C5A">
      <w:pPr>
        <w:pStyle w:val="Normalnumber"/>
        <w:numPr>
          <w:ilvl w:val="3"/>
          <w:numId w:val="34"/>
        </w:numPr>
        <w:tabs>
          <w:tab w:val="clear" w:pos="1247"/>
          <w:tab w:val="clear" w:pos="1814"/>
          <w:tab w:val="clear" w:pos="2381"/>
          <w:tab w:val="clear" w:pos="2495"/>
          <w:tab w:val="clear" w:pos="2948"/>
          <w:tab w:val="clear" w:pos="3119"/>
          <w:tab w:val="clear" w:pos="3515"/>
          <w:tab w:val="clear" w:pos="4366"/>
          <w:tab w:val="left" w:pos="624"/>
        </w:tabs>
        <w:ind w:left="1247" w:firstLine="573"/>
      </w:pPr>
      <w:r w:rsidRPr="007647EB">
        <w:t>Prendra les dispositions voulues pour faire en sorte que le troisième examen du mécanisme de financement soit mené de manière indépendante, transparente, efficace et efficiente ;</w:t>
      </w:r>
    </w:p>
    <w:p w14:paraId="727483B3" w14:textId="77777777" w:rsidR="00116076" w:rsidRPr="007647EB" w:rsidRDefault="00C621B4" w:rsidP="007A2C5A">
      <w:pPr>
        <w:pStyle w:val="Normalnumber"/>
        <w:numPr>
          <w:ilvl w:val="3"/>
          <w:numId w:val="34"/>
        </w:numPr>
        <w:tabs>
          <w:tab w:val="clear" w:pos="1247"/>
          <w:tab w:val="clear" w:pos="1814"/>
          <w:tab w:val="clear" w:pos="2381"/>
          <w:tab w:val="clear" w:pos="2495"/>
          <w:tab w:val="clear" w:pos="2948"/>
          <w:tab w:val="clear" w:pos="3119"/>
          <w:tab w:val="clear" w:pos="3515"/>
          <w:tab w:val="clear" w:pos="4366"/>
          <w:tab w:val="left" w:pos="624"/>
        </w:tabs>
        <w:ind w:left="1247" w:firstLine="573"/>
      </w:pPr>
      <w:r w:rsidRPr="007647EB">
        <w:t>Engagera un(e) consultant(e) pour élaborer un projet de rapport sur les informations fournies ;</w:t>
      </w:r>
    </w:p>
    <w:p w14:paraId="6FFD88B1" w14:textId="49DD2914" w:rsidR="00C621B4" w:rsidRPr="007647EB" w:rsidRDefault="00C621B4" w:rsidP="007A2C5A">
      <w:pPr>
        <w:pStyle w:val="Normalnumber"/>
        <w:numPr>
          <w:ilvl w:val="3"/>
          <w:numId w:val="34"/>
        </w:numPr>
        <w:tabs>
          <w:tab w:val="clear" w:pos="1247"/>
          <w:tab w:val="clear" w:pos="1814"/>
          <w:tab w:val="clear" w:pos="2381"/>
          <w:tab w:val="clear" w:pos="2495"/>
          <w:tab w:val="clear" w:pos="2948"/>
          <w:tab w:val="clear" w:pos="3119"/>
          <w:tab w:val="clear" w:pos="3515"/>
          <w:tab w:val="clear" w:pos="4366"/>
          <w:tab w:val="left" w:pos="624"/>
        </w:tabs>
        <w:ind w:left="1247" w:firstLine="573"/>
      </w:pPr>
      <w:r w:rsidRPr="007647EB">
        <w:t>Présentera le rapport sur l</w:t>
      </w:r>
      <w:r w:rsidR="00D82E47" w:rsidRPr="007647EB">
        <w:t>’</w:t>
      </w:r>
      <w:r w:rsidRPr="007647EB">
        <w:t>examen à la Conférence des Parties pour qu</w:t>
      </w:r>
      <w:r w:rsidR="00D82E47" w:rsidRPr="007647EB">
        <w:t>’</w:t>
      </w:r>
      <w:r w:rsidRPr="007647EB">
        <w:t>elle l</w:t>
      </w:r>
      <w:r w:rsidR="00D82E47" w:rsidRPr="007647EB">
        <w:t>’</w:t>
      </w:r>
      <w:r w:rsidRPr="007647EB">
        <w:t>examine à sa septième réunion.</w:t>
      </w:r>
    </w:p>
    <w:p w14:paraId="6C71D028" w14:textId="25B3D1D6" w:rsidR="00C621B4" w:rsidRPr="007647EB" w:rsidRDefault="00C621B4" w:rsidP="00116076">
      <w:pPr>
        <w:pStyle w:val="Normalnumber"/>
        <w:numPr>
          <w:ilvl w:val="0"/>
          <w:numId w:val="37"/>
        </w:numPr>
        <w:tabs>
          <w:tab w:val="left" w:pos="624"/>
        </w:tabs>
        <w:ind w:left="1247" w:firstLine="0"/>
      </w:pPr>
      <w:r w:rsidRPr="007647EB">
        <w:t>Les organismes chargés du fonctionnement du mécanisme de financement sont priés de communiquer en temps voulu les informations utiles pour l</w:t>
      </w:r>
      <w:r w:rsidR="00D82E47" w:rsidRPr="007647EB">
        <w:t>’</w:t>
      </w:r>
      <w:r w:rsidRPr="007647EB">
        <w:t>examen.</w:t>
      </w:r>
    </w:p>
    <w:p w14:paraId="654B710F" w14:textId="6F51439E" w:rsidR="00C621B4" w:rsidRPr="007647EB" w:rsidRDefault="00C621B4" w:rsidP="00116076">
      <w:pPr>
        <w:pStyle w:val="Normalnumber"/>
        <w:numPr>
          <w:ilvl w:val="0"/>
          <w:numId w:val="37"/>
        </w:numPr>
        <w:tabs>
          <w:tab w:val="left" w:pos="624"/>
        </w:tabs>
        <w:ind w:left="1247" w:firstLine="0"/>
      </w:pPr>
      <w:r w:rsidRPr="007647EB">
        <w:t>Les Parties sont priées de communiquer les informations visées à l</w:t>
      </w:r>
      <w:r w:rsidR="00D82E47" w:rsidRPr="007647EB">
        <w:t>’</w:t>
      </w:r>
      <w:r w:rsidRPr="007647EB">
        <w:t xml:space="preserve">alinéa a) du paragraphe 3 </w:t>
      </w:r>
      <w:r w:rsidRPr="007647EB">
        <w:br/>
        <w:t>ci-dessus dès que possible et au plus tard le 30 avril 2026.</w:t>
      </w:r>
    </w:p>
    <w:p w14:paraId="1A3D4742" w14:textId="77777777" w:rsidR="00C621B4" w:rsidRPr="007647EB" w:rsidRDefault="00C621B4" w:rsidP="00116076">
      <w:pPr>
        <w:pStyle w:val="Normalnumber"/>
        <w:numPr>
          <w:ilvl w:val="0"/>
          <w:numId w:val="37"/>
        </w:numPr>
        <w:tabs>
          <w:tab w:val="left" w:pos="624"/>
        </w:tabs>
        <w:ind w:left="1247" w:firstLine="0"/>
      </w:pPr>
      <w:r w:rsidRPr="007647EB">
        <w:t xml:space="preserve">Les organisations intergouvernementales et non gouvernementales, les parties prenantes, le Programme spécial, le Fonds du Cadre mondial relatif aux produits chimiques, le Partenariat mondial sur le mercure et les entités concernées fournissant une assistance financière et technique multilatérale, </w:t>
      </w:r>
      <w:r w:rsidRPr="007647EB">
        <w:lastRenderedPageBreak/>
        <w:t>régionale et bilatérale sont invités à communiquer des informations pertinentes conformément aux objectifs du présent examen dès que possible et au plus tard le 30 avril 2026.</w:t>
      </w:r>
    </w:p>
    <w:p w14:paraId="3BE37DA7" w14:textId="77777777" w:rsidR="00C621B4" w:rsidRPr="007647EB" w:rsidRDefault="00C621B4" w:rsidP="00C621B4">
      <w:pPr>
        <w:pStyle w:val="CH2"/>
        <w:spacing w:before="80"/>
        <w:rPr>
          <w:b w:val="0"/>
        </w:rPr>
      </w:pPr>
      <w:r w:rsidRPr="007647EB">
        <w:tab/>
        <w:t>C.</w:t>
      </w:r>
      <w:r w:rsidRPr="007647EB">
        <w:tab/>
        <w:t>Rapport</w:t>
      </w:r>
    </w:p>
    <w:p w14:paraId="21583EDF" w14:textId="77777777" w:rsidR="00C621B4" w:rsidRPr="007647EB" w:rsidRDefault="00C621B4" w:rsidP="00116076">
      <w:pPr>
        <w:pStyle w:val="Normalnumber"/>
        <w:numPr>
          <w:ilvl w:val="0"/>
          <w:numId w:val="37"/>
        </w:numPr>
        <w:tabs>
          <w:tab w:val="left" w:pos="624"/>
        </w:tabs>
        <w:ind w:left="1247" w:firstLine="0"/>
      </w:pPr>
      <w:r w:rsidRPr="007647EB">
        <w:t>Le rapport sur le troisième examen comportera les éléments suivants :</w:t>
      </w:r>
    </w:p>
    <w:p w14:paraId="5170A443" w14:textId="70BAE2B6" w:rsidR="00C621B4" w:rsidRPr="007647EB" w:rsidRDefault="00C621B4" w:rsidP="007A2C5A">
      <w:pPr>
        <w:pStyle w:val="Normalnumber"/>
        <w:numPr>
          <w:ilvl w:val="0"/>
          <w:numId w:val="39"/>
        </w:numPr>
        <w:tabs>
          <w:tab w:val="left" w:pos="624"/>
        </w:tabs>
        <w:ind w:left="1247" w:firstLine="587"/>
      </w:pPr>
      <w:r w:rsidRPr="007647EB">
        <w:t>Un aperçu des éléments visés aux alinéas a) à e) du paragraphe 1 ci-dessus ;</w:t>
      </w:r>
    </w:p>
    <w:p w14:paraId="695A8178" w14:textId="77777777" w:rsidR="00C621B4" w:rsidRPr="007647EB" w:rsidRDefault="00C621B4" w:rsidP="007A2C5A">
      <w:pPr>
        <w:pStyle w:val="Normalnumber"/>
        <w:numPr>
          <w:ilvl w:val="0"/>
          <w:numId w:val="39"/>
        </w:numPr>
        <w:tabs>
          <w:tab w:val="left" w:pos="624"/>
        </w:tabs>
        <w:ind w:left="1247" w:firstLine="587"/>
      </w:pPr>
      <w:r w:rsidRPr="007647EB">
        <w:t>Une analyse des enseignements tirés des activités financées par le mécanisme de financement au cours de la période considérée ;</w:t>
      </w:r>
    </w:p>
    <w:p w14:paraId="5025BE59" w14:textId="3C895716" w:rsidR="00C621B4" w:rsidRPr="007647EB" w:rsidRDefault="00C621B4" w:rsidP="007A2C5A">
      <w:pPr>
        <w:pStyle w:val="Normalnumber"/>
        <w:numPr>
          <w:ilvl w:val="0"/>
          <w:numId w:val="39"/>
        </w:numPr>
        <w:tabs>
          <w:tab w:val="left" w:pos="624"/>
        </w:tabs>
        <w:ind w:left="1247" w:firstLine="601"/>
      </w:pPr>
      <w:r w:rsidRPr="007647EB">
        <w:t>Une évaluation des principes du Fonds pour l</w:t>
      </w:r>
      <w:r w:rsidR="00D82E47" w:rsidRPr="007647EB">
        <w:t>’</w:t>
      </w:r>
      <w:r w:rsidRPr="007647EB">
        <w:t>environnement mondial relatifs aux surcoûts convenus liés aux avantages environnementaux mondiaux concernant les activités consacrées au respect des obligations découlant de la Convention, ainsi que des enseignements tirés des rapports d</w:t>
      </w:r>
      <w:r w:rsidR="00D82E47" w:rsidRPr="007647EB">
        <w:t>’</w:t>
      </w:r>
      <w:r w:rsidRPr="007647EB">
        <w:t>évaluation des activités du Fonds pour l</w:t>
      </w:r>
      <w:r w:rsidR="00D82E47" w:rsidRPr="007647EB">
        <w:t>’</w:t>
      </w:r>
      <w:r w:rsidRPr="007647EB">
        <w:t>environnement mondial et des rapports finaux d</w:t>
      </w:r>
      <w:r w:rsidR="00D82E47" w:rsidRPr="007647EB">
        <w:t>’</w:t>
      </w:r>
      <w:r w:rsidRPr="007647EB">
        <w:t>examen et d</w:t>
      </w:r>
      <w:r w:rsidR="00D82E47" w:rsidRPr="007647EB">
        <w:t>’</w:t>
      </w:r>
      <w:r w:rsidRPr="007647EB">
        <w:t>évaluation des projets menés à bien dans le cadre du Programme international spécifique ;</w:t>
      </w:r>
    </w:p>
    <w:p w14:paraId="5304296F" w14:textId="37D42889" w:rsidR="00C621B4" w:rsidRPr="007647EB" w:rsidRDefault="00C621B4" w:rsidP="007A2C5A">
      <w:pPr>
        <w:pStyle w:val="Normalnumber"/>
        <w:numPr>
          <w:ilvl w:val="0"/>
          <w:numId w:val="39"/>
        </w:numPr>
        <w:tabs>
          <w:tab w:val="left" w:pos="624"/>
        </w:tabs>
        <w:ind w:left="1247" w:firstLine="601"/>
      </w:pPr>
      <w:r w:rsidRPr="007647EB">
        <w:t>Une évaluation de la viabilité, de la transparence et de l</w:t>
      </w:r>
      <w:r w:rsidR="00D82E47" w:rsidRPr="007647EB">
        <w:t>’</w:t>
      </w:r>
      <w:r w:rsidRPr="007647EB">
        <w:t>accessibilité des fonds fournis par le mécanisme de financement pour la réalisation de l</w:t>
      </w:r>
      <w:r w:rsidR="00D82E47" w:rsidRPr="007647EB">
        <w:t>’</w:t>
      </w:r>
      <w:r w:rsidRPr="007647EB">
        <w:t>objectif de la Convention ;</w:t>
      </w:r>
    </w:p>
    <w:p w14:paraId="61B65DA4" w14:textId="3872A69B" w:rsidR="00C621B4" w:rsidRPr="007647EB" w:rsidRDefault="00C621B4" w:rsidP="007A2C5A">
      <w:pPr>
        <w:pStyle w:val="Normalnumber"/>
        <w:numPr>
          <w:ilvl w:val="0"/>
          <w:numId w:val="39"/>
        </w:numPr>
        <w:tabs>
          <w:tab w:val="left" w:pos="624"/>
        </w:tabs>
        <w:ind w:left="1247" w:firstLine="601"/>
      </w:pPr>
      <w:r w:rsidRPr="007647EB">
        <w:t>Le recensement des ressources mobilisées directement par le mécanisme de financement, y compris les contributions en nature et le cofinancement, et, dans la mesure du possible, l</w:t>
      </w:r>
      <w:r w:rsidR="00D82E47" w:rsidRPr="007647EB">
        <w:t>’</w:t>
      </w:r>
      <w:r w:rsidRPr="007647EB">
        <w:t>évaluation quantitative et/ou qualitative des ressources mobilisées indirectement par les actions du secteur privé et des autres parties prenantes ;</w:t>
      </w:r>
    </w:p>
    <w:p w14:paraId="2C334002" w14:textId="20C9B3B9" w:rsidR="00C621B4" w:rsidRPr="007647EB" w:rsidRDefault="00C621B4" w:rsidP="007A2C5A">
      <w:pPr>
        <w:pStyle w:val="Normalnumber"/>
        <w:numPr>
          <w:ilvl w:val="0"/>
          <w:numId w:val="39"/>
        </w:numPr>
        <w:tabs>
          <w:tab w:val="left" w:pos="624"/>
        </w:tabs>
        <w:ind w:left="1247" w:firstLine="601"/>
      </w:pPr>
      <w:r w:rsidRPr="007647EB">
        <w:t>Des informations indiquant dans quelle mesure les recommandations visant à améliorer l</w:t>
      </w:r>
      <w:r w:rsidR="00D82E47" w:rsidRPr="007647EB">
        <w:t>’</w:t>
      </w:r>
      <w:r w:rsidRPr="007647EB">
        <w:t>efficacité du mécanisme de financement recensées dans le deuxième examen du mécanisme de financement ont été suivies ;</w:t>
      </w:r>
    </w:p>
    <w:p w14:paraId="452B67FD" w14:textId="62BFC5BF" w:rsidR="00C621B4" w:rsidRPr="007647EB" w:rsidRDefault="00C621B4" w:rsidP="007A2C5A">
      <w:pPr>
        <w:pStyle w:val="Normalnumber"/>
        <w:numPr>
          <w:ilvl w:val="0"/>
          <w:numId w:val="39"/>
        </w:numPr>
        <w:tabs>
          <w:tab w:val="left" w:pos="624"/>
        </w:tabs>
        <w:ind w:left="1247" w:firstLine="587"/>
      </w:pPr>
      <w:r w:rsidRPr="007647EB">
        <w:t>Des recommandations visant à améliorer l</w:t>
      </w:r>
      <w:r w:rsidR="00D82E47" w:rsidRPr="007647EB">
        <w:t>’</w:t>
      </w:r>
      <w:r w:rsidRPr="007647EB">
        <w:t>efficacité et l</w:t>
      </w:r>
      <w:r w:rsidR="00D82E47" w:rsidRPr="007647EB">
        <w:t>’</w:t>
      </w:r>
      <w:r w:rsidRPr="007647EB">
        <w:t>efficience du mécanisme de financement aux fins de la réalisation de l</w:t>
      </w:r>
      <w:r w:rsidR="00D82E47" w:rsidRPr="007647EB">
        <w:t>’</w:t>
      </w:r>
      <w:r w:rsidRPr="007647EB">
        <w:t>objectif de la Convention ;</w:t>
      </w:r>
    </w:p>
    <w:p w14:paraId="2D4137E4" w14:textId="3DBF6F76" w:rsidR="00C621B4" w:rsidRPr="007647EB" w:rsidRDefault="00C621B4" w:rsidP="007A2C5A">
      <w:pPr>
        <w:pStyle w:val="Normalnumber"/>
        <w:numPr>
          <w:ilvl w:val="0"/>
          <w:numId w:val="39"/>
        </w:numPr>
        <w:tabs>
          <w:tab w:val="left" w:pos="624"/>
        </w:tabs>
        <w:ind w:left="1247" w:firstLine="587"/>
      </w:pPr>
      <w:r w:rsidRPr="007647EB">
        <w:t>Une évaluation au regard des critères d</w:t>
      </w:r>
      <w:r w:rsidR="00D82E47" w:rsidRPr="007647EB">
        <w:t>’</w:t>
      </w:r>
      <w:r w:rsidRPr="007647EB">
        <w:t>efficacité visés au paragraphe 9 ci-dessous.</w:t>
      </w:r>
    </w:p>
    <w:p w14:paraId="3A09FDA5" w14:textId="1D299204" w:rsidR="00C621B4" w:rsidRPr="007647EB" w:rsidRDefault="00C621B4" w:rsidP="00C621B4">
      <w:pPr>
        <w:pStyle w:val="CH2"/>
        <w:spacing w:before="80"/>
        <w:rPr>
          <w:b w:val="0"/>
        </w:rPr>
      </w:pPr>
      <w:r w:rsidRPr="007647EB">
        <w:tab/>
        <w:t>D.</w:t>
      </w:r>
      <w:r w:rsidRPr="007647EB">
        <w:tab/>
        <w:t>Critères d</w:t>
      </w:r>
      <w:r w:rsidR="00D82E47" w:rsidRPr="007647EB">
        <w:t>’</w:t>
      </w:r>
      <w:r w:rsidRPr="007647EB">
        <w:t>efficacité</w:t>
      </w:r>
    </w:p>
    <w:p w14:paraId="2C547849" w14:textId="1954A31B" w:rsidR="00C621B4" w:rsidRPr="007647EB" w:rsidRDefault="00C621B4" w:rsidP="00116076">
      <w:pPr>
        <w:pStyle w:val="Normalnumber"/>
        <w:numPr>
          <w:ilvl w:val="0"/>
          <w:numId w:val="37"/>
        </w:numPr>
        <w:tabs>
          <w:tab w:val="left" w:pos="624"/>
        </w:tabs>
        <w:ind w:left="1247" w:firstLine="0"/>
      </w:pPr>
      <w:r w:rsidRPr="007647EB">
        <w:t>L</w:t>
      </w:r>
      <w:r w:rsidR="00D82E47" w:rsidRPr="007647EB">
        <w:t>’</w:t>
      </w:r>
      <w:r w:rsidRPr="007647EB">
        <w:t>efficacité et l</w:t>
      </w:r>
      <w:r w:rsidR="00D82E47" w:rsidRPr="007647EB">
        <w:t>’</w:t>
      </w:r>
      <w:r w:rsidRPr="007647EB">
        <w:t xml:space="preserve">efficience du mécanisme de financement sera évaluée </w:t>
      </w:r>
      <w:r w:rsidR="00B973E4" w:rsidRPr="007647EB">
        <w:t xml:space="preserve">en </w:t>
      </w:r>
      <w:r w:rsidR="009A213E" w:rsidRPr="007647EB">
        <w:t>prenant notamment</w:t>
      </w:r>
      <w:r w:rsidR="00840AA0" w:rsidRPr="007647EB">
        <w:rPr>
          <w:rFonts w:asciiTheme="majorBidi" w:hAnsiTheme="majorBidi" w:cstheme="majorBidi"/>
        </w:rPr>
        <w:t xml:space="preserve"> </w:t>
      </w:r>
      <w:r w:rsidR="00B973E4" w:rsidRPr="007647EB">
        <w:rPr>
          <w:rFonts w:asciiTheme="majorBidi" w:hAnsiTheme="majorBidi" w:cstheme="majorBidi"/>
        </w:rPr>
        <w:t xml:space="preserve">en </w:t>
      </w:r>
      <w:r w:rsidR="00840AA0" w:rsidRPr="007647EB">
        <w:rPr>
          <w:rFonts w:asciiTheme="majorBidi" w:hAnsiTheme="majorBidi" w:cstheme="majorBidi"/>
        </w:rPr>
        <w:t>consid</w:t>
      </w:r>
      <w:r w:rsidR="00B973E4" w:rsidRPr="007647EB">
        <w:rPr>
          <w:rFonts w:asciiTheme="majorBidi" w:hAnsiTheme="majorBidi" w:cstheme="majorBidi"/>
        </w:rPr>
        <w:t>é</w:t>
      </w:r>
      <w:r w:rsidR="00840AA0" w:rsidRPr="007647EB">
        <w:rPr>
          <w:rFonts w:asciiTheme="majorBidi" w:hAnsiTheme="majorBidi" w:cstheme="majorBidi"/>
        </w:rPr>
        <w:t xml:space="preserve">ration </w:t>
      </w:r>
      <w:r w:rsidR="00B973E4" w:rsidRPr="007647EB">
        <w:rPr>
          <w:rFonts w:asciiTheme="majorBidi" w:hAnsiTheme="majorBidi" w:cstheme="majorBidi"/>
        </w:rPr>
        <w:t>les</w:t>
      </w:r>
      <w:r w:rsidRPr="007647EB">
        <w:t xml:space="preserve"> éléments suivants :</w:t>
      </w:r>
    </w:p>
    <w:p w14:paraId="3F975E17" w14:textId="67F00049" w:rsidR="00C621B4" w:rsidRPr="007647EB" w:rsidRDefault="00C621B4" w:rsidP="00932D27">
      <w:pPr>
        <w:pStyle w:val="Normalnumber"/>
        <w:numPr>
          <w:ilvl w:val="0"/>
          <w:numId w:val="40"/>
        </w:numPr>
        <w:tabs>
          <w:tab w:val="left" w:pos="624"/>
        </w:tabs>
        <w:ind w:left="1247" w:firstLine="601"/>
      </w:pPr>
      <w:r w:rsidRPr="007647EB">
        <w:t>La réactivité du Fonds pour l</w:t>
      </w:r>
      <w:r w:rsidR="00D82E47" w:rsidRPr="007647EB">
        <w:t>’</w:t>
      </w:r>
      <w:r w:rsidRPr="007647EB">
        <w:t>environnement mondial et du Programme international spécifique aux orientations adoptées ou fournies par la Conférence des Parties ;</w:t>
      </w:r>
    </w:p>
    <w:p w14:paraId="2D015C77" w14:textId="181F3699" w:rsidR="00C621B4" w:rsidRPr="007647EB" w:rsidRDefault="00C621B4" w:rsidP="00932D27">
      <w:pPr>
        <w:pStyle w:val="Normalnumber"/>
        <w:numPr>
          <w:ilvl w:val="0"/>
          <w:numId w:val="40"/>
        </w:numPr>
        <w:tabs>
          <w:tab w:val="left" w:pos="624"/>
        </w:tabs>
        <w:ind w:left="1247" w:firstLine="601"/>
      </w:pPr>
      <w:r w:rsidRPr="007647EB">
        <w:t>La mesure dans laquelle les projets financés par le mécanisme de financement ont réduit, ou devraient réduire, l</w:t>
      </w:r>
      <w:r w:rsidR="00D82E47" w:rsidRPr="007647EB">
        <w:t>’</w:t>
      </w:r>
      <w:r w:rsidRPr="007647EB">
        <w:t>offre, l</w:t>
      </w:r>
      <w:r w:rsidR="00D82E47" w:rsidRPr="007647EB">
        <w:t>’</w:t>
      </w:r>
      <w:r w:rsidRPr="007647EB">
        <w:t>utilisation, les émissions et les rejets de mercure et offrir d</w:t>
      </w:r>
      <w:r w:rsidR="00D82E47" w:rsidRPr="007647EB">
        <w:t>’</w:t>
      </w:r>
      <w:r w:rsidRPr="007647EB">
        <w:t>autres avantages en termes de mise en œuvre de la Convention ;</w:t>
      </w:r>
    </w:p>
    <w:p w14:paraId="28451F58" w14:textId="06FDEBD9" w:rsidR="00C621B4" w:rsidRPr="007647EB" w:rsidRDefault="00C621B4" w:rsidP="00932D27">
      <w:pPr>
        <w:pStyle w:val="Normalnumber"/>
        <w:numPr>
          <w:ilvl w:val="0"/>
          <w:numId w:val="40"/>
        </w:numPr>
        <w:tabs>
          <w:tab w:val="left" w:pos="624"/>
        </w:tabs>
        <w:ind w:left="1247" w:firstLine="601"/>
      </w:pPr>
      <w:r w:rsidRPr="007647EB">
        <w:t>La transparence et la rapidité du processus d</w:t>
      </w:r>
      <w:r w:rsidR="00D82E47" w:rsidRPr="007647EB">
        <w:t>’</w:t>
      </w:r>
      <w:r w:rsidRPr="007647EB">
        <w:t>approbation des projets ;</w:t>
      </w:r>
    </w:p>
    <w:p w14:paraId="7ED02BD6" w14:textId="7A59475E" w:rsidR="00C621B4" w:rsidRPr="007647EB" w:rsidRDefault="00C621B4" w:rsidP="00932D27">
      <w:pPr>
        <w:pStyle w:val="Normalnumber"/>
        <w:numPr>
          <w:ilvl w:val="0"/>
          <w:numId w:val="40"/>
        </w:numPr>
        <w:tabs>
          <w:tab w:val="left" w:pos="624"/>
        </w:tabs>
        <w:ind w:left="1247" w:firstLine="601"/>
      </w:pPr>
      <w:r w:rsidRPr="007647EB">
        <w:t>La simplicité, la souplesse et la rapidité des procédures d</w:t>
      </w:r>
      <w:r w:rsidR="00D82E47" w:rsidRPr="007647EB">
        <w:t>’</w:t>
      </w:r>
      <w:r w:rsidRPr="007647EB">
        <w:t>accès aux fonds, ainsi que de mise en œuvre et de compte rendu des projets ;</w:t>
      </w:r>
    </w:p>
    <w:p w14:paraId="132EABC7" w14:textId="6C852255" w:rsidR="00C621B4" w:rsidRPr="007647EB" w:rsidRDefault="00C621B4" w:rsidP="00932D27">
      <w:pPr>
        <w:pStyle w:val="Normalnumber"/>
        <w:numPr>
          <w:ilvl w:val="0"/>
          <w:numId w:val="40"/>
        </w:numPr>
        <w:tabs>
          <w:tab w:val="left" w:pos="624"/>
        </w:tabs>
        <w:ind w:left="1247" w:firstLine="601"/>
      </w:pPr>
      <w:r w:rsidRPr="007647EB">
        <w:t>L</w:t>
      </w:r>
      <w:r w:rsidR="00D82E47" w:rsidRPr="007647EB">
        <w:t>’</w:t>
      </w:r>
      <w:r w:rsidRPr="007647EB">
        <w:t>adéquation des ressources ;</w:t>
      </w:r>
    </w:p>
    <w:p w14:paraId="0080AEAA" w14:textId="208404B0" w:rsidR="00C621B4" w:rsidRPr="007647EB" w:rsidRDefault="00C621B4" w:rsidP="00932D27">
      <w:pPr>
        <w:pStyle w:val="Normalnumber"/>
        <w:numPr>
          <w:ilvl w:val="0"/>
          <w:numId w:val="40"/>
        </w:numPr>
        <w:tabs>
          <w:tab w:val="left" w:pos="624"/>
        </w:tabs>
        <w:ind w:left="1247" w:firstLine="601"/>
      </w:pPr>
      <w:r w:rsidRPr="007647EB">
        <w:t>L</w:t>
      </w:r>
      <w:r w:rsidR="00D82E47" w:rsidRPr="007647EB">
        <w:t>’</w:t>
      </w:r>
      <w:r w:rsidRPr="007647EB">
        <w:t>appropriation par les pays et la viabilité des activités financées par le mécanisme de financement ;</w:t>
      </w:r>
    </w:p>
    <w:p w14:paraId="63B95A2A" w14:textId="77777777" w:rsidR="00C621B4" w:rsidRPr="007647EB" w:rsidRDefault="00C621B4" w:rsidP="00932D27">
      <w:pPr>
        <w:pStyle w:val="Normalnumber"/>
        <w:numPr>
          <w:ilvl w:val="0"/>
          <w:numId w:val="40"/>
        </w:numPr>
        <w:tabs>
          <w:tab w:val="left" w:pos="624"/>
        </w:tabs>
        <w:ind w:left="1247" w:firstLine="601"/>
      </w:pPr>
      <w:r w:rsidRPr="007647EB">
        <w:t>Le niveau de participation des parties prenantes ;</w:t>
      </w:r>
    </w:p>
    <w:p w14:paraId="58C4F61E" w14:textId="77777777" w:rsidR="00C621B4" w:rsidRPr="007647EB" w:rsidRDefault="00C621B4" w:rsidP="00932D27">
      <w:pPr>
        <w:pStyle w:val="Normalnumber"/>
        <w:numPr>
          <w:ilvl w:val="0"/>
          <w:numId w:val="40"/>
        </w:numPr>
        <w:tabs>
          <w:tab w:val="left" w:pos="624"/>
        </w:tabs>
        <w:ind w:left="1247" w:firstLine="601"/>
      </w:pPr>
      <w:r w:rsidRPr="007647EB">
        <w:t>La mesure dans laquelle les projets financés par le mécanisme de financement ont bénéficié aux groupes en situation de vulnérabilité ;</w:t>
      </w:r>
    </w:p>
    <w:p w14:paraId="1722C1AE" w14:textId="77777777" w:rsidR="00C621B4" w:rsidRPr="007647EB" w:rsidRDefault="00C621B4" w:rsidP="00932D27">
      <w:pPr>
        <w:pStyle w:val="Normalnumber"/>
        <w:numPr>
          <w:ilvl w:val="0"/>
          <w:numId w:val="40"/>
        </w:numPr>
        <w:tabs>
          <w:tab w:val="left" w:pos="624"/>
        </w:tabs>
        <w:ind w:left="1247" w:firstLine="601"/>
      </w:pPr>
      <w:r w:rsidRPr="007647EB">
        <w:t>Toute autre question importante soulevée par les Parties.</w:t>
      </w:r>
    </w:p>
    <w:p w14:paraId="66BF4307" w14:textId="140F8C5A" w:rsidR="00312042" w:rsidRPr="007647EB" w:rsidRDefault="00312042" w:rsidP="00312042">
      <w:pPr>
        <w:pStyle w:val="Normal-pool"/>
      </w:pPr>
    </w:p>
    <w:p w14:paraId="444267BE" w14:textId="0636F88D" w:rsidR="00312042" w:rsidRPr="007647EB" w:rsidRDefault="00312042" w:rsidP="00312042">
      <w:pPr>
        <w:pStyle w:val="Normal-pool"/>
      </w:pPr>
      <w:bookmarkStart w:id="9" w:name="_Toc213853071"/>
    </w:p>
    <w:bookmarkEnd w:id="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7647EB" w14:paraId="51BA486B" w14:textId="77777777" w:rsidTr="009A58EE">
        <w:tc>
          <w:tcPr>
            <w:tcW w:w="1897" w:type="dxa"/>
          </w:tcPr>
          <w:p w14:paraId="3ADA3FF5" w14:textId="77777777" w:rsidR="00312042" w:rsidRPr="007647EB" w:rsidRDefault="00312042" w:rsidP="009A58EE">
            <w:pPr>
              <w:pStyle w:val="Normal-pool"/>
              <w:spacing w:before="520"/>
            </w:pPr>
          </w:p>
        </w:tc>
        <w:tc>
          <w:tcPr>
            <w:tcW w:w="1897" w:type="dxa"/>
          </w:tcPr>
          <w:p w14:paraId="61D47BA2" w14:textId="77777777" w:rsidR="00312042" w:rsidRPr="007647EB" w:rsidRDefault="00312042" w:rsidP="009A58EE">
            <w:pPr>
              <w:pStyle w:val="Normal-pool"/>
              <w:spacing w:before="520"/>
            </w:pPr>
          </w:p>
        </w:tc>
        <w:tc>
          <w:tcPr>
            <w:tcW w:w="1897" w:type="dxa"/>
            <w:tcBorders>
              <w:bottom w:val="single" w:sz="4" w:space="0" w:color="auto"/>
            </w:tcBorders>
          </w:tcPr>
          <w:p w14:paraId="2F97E9B1" w14:textId="77777777" w:rsidR="00312042" w:rsidRPr="007647EB" w:rsidRDefault="00312042" w:rsidP="009A58EE">
            <w:pPr>
              <w:pStyle w:val="Normal-pool"/>
              <w:spacing w:before="520"/>
            </w:pPr>
          </w:p>
        </w:tc>
        <w:tc>
          <w:tcPr>
            <w:tcW w:w="1897" w:type="dxa"/>
          </w:tcPr>
          <w:p w14:paraId="71ECFE18" w14:textId="77777777" w:rsidR="00312042" w:rsidRPr="007647EB" w:rsidRDefault="00312042" w:rsidP="009A58EE">
            <w:pPr>
              <w:pStyle w:val="Normal-pool"/>
              <w:spacing w:before="520"/>
            </w:pPr>
          </w:p>
        </w:tc>
        <w:tc>
          <w:tcPr>
            <w:tcW w:w="1898" w:type="dxa"/>
          </w:tcPr>
          <w:p w14:paraId="2BDCD3E8" w14:textId="77777777" w:rsidR="00312042" w:rsidRPr="007647EB" w:rsidRDefault="00312042" w:rsidP="009A58EE">
            <w:pPr>
              <w:pStyle w:val="Normal-pool"/>
              <w:spacing w:before="520"/>
            </w:pPr>
          </w:p>
        </w:tc>
      </w:tr>
    </w:tbl>
    <w:p w14:paraId="099C42A3" w14:textId="5E241948" w:rsidR="00CD5597" w:rsidRPr="007647EB" w:rsidRDefault="00CD5597" w:rsidP="001C78F3">
      <w:pPr>
        <w:pStyle w:val="Normal-pool"/>
        <w:rPr>
          <w:rFonts w:eastAsiaTheme="minorEastAsia"/>
        </w:rPr>
      </w:pPr>
    </w:p>
    <w:sectPr w:rsidR="00CD5597" w:rsidRPr="007647EB" w:rsidSect="0070027D">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C8224" w14:textId="77777777" w:rsidR="00461F69" w:rsidRPr="00300193" w:rsidRDefault="00461F69">
      <w:r w:rsidRPr="00300193">
        <w:separator/>
      </w:r>
    </w:p>
  </w:endnote>
  <w:endnote w:type="continuationSeparator" w:id="0">
    <w:p w14:paraId="13D0BC01" w14:textId="77777777" w:rsidR="00461F69" w:rsidRPr="00300193" w:rsidRDefault="00461F69">
      <w:r w:rsidRPr="00300193">
        <w:continuationSeparator/>
      </w:r>
    </w:p>
  </w:endnote>
  <w:endnote w:type="continuationNotice" w:id="1">
    <w:p w14:paraId="43956819" w14:textId="77777777" w:rsidR="00461F69" w:rsidRPr="00300193" w:rsidRDefault="00461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44831"/>
      <w:docPartObj>
        <w:docPartGallery w:val="Page Numbers (Bottom of Page)"/>
        <w:docPartUnique/>
      </w:docPartObj>
    </w:sdtPr>
    <w:sdtEndPr>
      <w:rPr>
        <w:b/>
        <w:bCs/>
        <w:noProof/>
      </w:rPr>
    </w:sdtEndPr>
    <w:sdtContent>
      <w:p w14:paraId="142CD39B" w14:textId="5A3AC1BE" w:rsidR="0070027D" w:rsidRPr="0070027D" w:rsidRDefault="0070027D" w:rsidP="0070027D">
        <w:pPr>
          <w:pStyle w:val="Footer"/>
          <w:rPr>
            <w:b/>
            <w:bCs/>
          </w:rPr>
        </w:pPr>
        <w:r w:rsidRPr="0070027D">
          <w:rPr>
            <w:b/>
            <w:bCs/>
          </w:rPr>
          <w:fldChar w:fldCharType="begin"/>
        </w:r>
        <w:r w:rsidRPr="0070027D">
          <w:rPr>
            <w:b/>
            <w:bCs/>
          </w:rPr>
          <w:instrText xml:space="preserve"> PAGE   \* MERGEFORMAT </w:instrText>
        </w:r>
        <w:r w:rsidRPr="0070027D">
          <w:rPr>
            <w:b/>
            <w:bCs/>
          </w:rPr>
          <w:fldChar w:fldCharType="separate"/>
        </w:r>
        <w:r w:rsidRPr="0070027D">
          <w:rPr>
            <w:b/>
            <w:bCs/>
            <w:noProof/>
          </w:rPr>
          <w:t>2</w:t>
        </w:r>
        <w:r w:rsidRPr="0070027D">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587940"/>
      <w:docPartObj>
        <w:docPartGallery w:val="Page Numbers (Bottom of Page)"/>
        <w:docPartUnique/>
      </w:docPartObj>
    </w:sdtPr>
    <w:sdtEndPr>
      <w:rPr>
        <w:b/>
        <w:bCs/>
        <w:noProof/>
      </w:rPr>
    </w:sdtEndPr>
    <w:sdtContent>
      <w:p w14:paraId="2789FE43" w14:textId="00035E74" w:rsidR="0070027D" w:rsidRPr="0070027D" w:rsidRDefault="0070027D" w:rsidP="0070027D">
        <w:pPr>
          <w:pStyle w:val="Footer"/>
          <w:jc w:val="right"/>
          <w:rPr>
            <w:b/>
            <w:bCs/>
          </w:rPr>
        </w:pPr>
        <w:r w:rsidRPr="0070027D">
          <w:rPr>
            <w:b/>
            <w:bCs/>
          </w:rPr>
          <w:fldChar w:fldCharType="begin"/>
        </w:r>
        <w:r w:rsidRPr="0070027D">
          <w:rPr>
            <w:b/>
            <w:bCs/>
          </w:rPr>
          <w:instrText xml:space="preserve"> PAGE   \* MERGEFORMAT </w:instrText>
        </w:r>
        <w:r w:rsidRPr="0070027D">
          <w:rPr>
            <w:b/>
            <w:bCs/>
          </w:rPr>
          <w:fldChar w:fldCharType="separate"/>
        </w:r>
        <w:r w:rsidRPr="0070027D">
          <w:rPr>
            <w:b/>
            <w:bCs/>
            <w:noProof/>
          </w:rPr>
          <w:t>2</w:t>
        </w:r>
        <w:r w:rsidRPr="0070027D">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5AB105E8" w:rsidR="00CD5597" w:rsidRPr="008F1D2A" w:rsidRDefault="008F1D2A" w:rsidP="00CD5597">
    <w:pPr>
      <w:pStyle w:val="Footer-jobnumber"/>
      <w:rPr>
        <w:lang w:val="fr-CH"/>
      </w:rPr>
    </w:pPr>
    <w:r>
      <w:rPr>
        <w:lang w:val="fr-CH"/>
      </w:rPr>
      <w:tab/>
    </w:r>
    <w:r>
      <w:rPr>
        <w:lang w:val="fr-CH"/>
      </w:rPr>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EEC49" w14:textId="77777777" w:rsidR="00461F69" w:rsidRPr="00300193" w:rsidRDefault="00461F69" w:rsidP="00300193">
      <w:pPr>
        <w:pStyle w:val="Footnote-Separator"/>
        <w:ind w:left="624"/>
        <w:rPr>
          <w:szCs w:val="18"/>
        </w:rPr>
      </w:pPr>
      <w:r w:rsidRPr="00300193">
        <w:separator/>
      </w:r>
    </w:p>
  </w:footnote>
  <w:footnote w:type="continuationSeparator" w:id="0">
    <w:p w14:paraId="53111E90" w14:textId="77777777" w:rsidR="00461F69" w:rsidRPr="00300193" w:rsidRDefault="00461F69" w:rsidP="00300193">
      <w:pPr>
        <w:pStyle w:val="Footnote-Separator"/>
      </w:pPr>
      <w:r w:rsidRPr="00300193">
        <w:continuationSeparator/>
      </w:r>
    </w:p>
  </w:footnote>
  <w:footnote w:type="continuationNotice" w:id="1">
    <w:p w14:paraId="4F76D0BD" w14:textId="77777777" w:rsidR="00461F69" w:rsidRPr="00300193" w:rsidRDefault="00461F69" w:rsidP="00300193">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3DA8" w14:textId="5C997E9A" w:rsidR="0070027D" w:rsidRDefault="0070027D" w:rsidP="0070027D">
    <w:pPr>
      <w:pStyle w:val="Header-pool"/>
    </w:pPr>
    <w:r>
      <w:fldChar w:fldCharType="begin"/>
    </w:r>
    <w:r>
      <w:instrText xml:space="preserve"> StyleRef A_Symbol </w:instrText>
    </w:r>
    <w:r>
      <w:fldChar w:fldCharType="separate"/>
    </w:r>
    <w:r w:rsidR="008F1D2A">
      <w:rPr>
        <w:noProof/>
      </w:rPr>
      <w:t>UNEP/MC/COP.6/Dec.11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1ADD" w14:textId="58C9EB55" w:rsidR="0070027D" w:rsidRDefault="0070027D" w:rsidP="0070027D">
    <w:pPr>
      <w:pStyle w:val="Header-pool"/>
      <w:jc w:val="right"/>
    </w:pPr>
    <w:r>
      <w:fldChar w:fldCharType="begin"/>
    </w:r>
    <w:r>
      <w:instrText xml:space="preserve"> StyleRef A_Symbol </w:instrText>
    </w:r>
    <w:r>
      <w:fldChar w:fldCharType="separate"/>
    </w:r>
    <w:r w:rsidR="008F1D2A">
      <w:rPr>
        <w:noProof/>
      </w:rPr>
      <w:t>UNEP/MC/COP.6/Dec.11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FEEC" w14:textId="77777777" w:rsidR="008F1D2A" w:rsidRDefault="008F1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 w15:restartNumberingAfterBreak="0">
    <w:nsid w:val="06FC105C"/>
    <w:multiLevelType w:val="hybridMultilevel"/>
    <w:tmpl w:val="84927B7C"/>
    <w:lvl w:ilvl="0" w:tplc="C3F8A1CA">
      <w:start w:val="1"/>
      <w:numFmt w:val="lowerLetter"/>
      <w:lvlText w:val="%1)"/>
      <w:lvlJc w:val="left"/>
      <w:pPr>
        <w:ind w:left="2628" w:hanging="360"/>
      </w:pPr>
      <w:rPr>
        <w:rFonts w:ascii="Times New Roman" w:eastAsia="Times New Roman" w:hAnsi="Times New Roman" w:cs="Times New Roman"/>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3"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 w15:restartNumberingAfterBreak="0">
    <w:nsid w:val="0E5E554B"/>
    <w:multiLevelType w:val="hybridMultilevel"/>
    <w:tmpl w:val="D7FEB32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0"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21E1743F"/>
    <w:multiLevelType w:val="hybridMultilevel"/>
    <w:tmpl w:val="E5E66DE2"/>
    <w:lvl w:ilvl="0" w:tplc="011036A2">
      <w:start w:val="1"/>
      <w:numFmt w:val="lowerLetter"/>
      <w:lvlText w:val="%1)"/>
      <w:lvlJc w:val="left"/>
      <w:pPr>
        <w:ind w:left="7448" w:hanging="360"/>
      </w:pPr>
      <w:rPr>
        <w:rFonts w:ascii="Times New Roman" w:eastAsia="Times New Roman" w:hAnsi="Times New Roman" w:cs="Times New Roman"/>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2" w15:restartNumberingAfterBreak="0">
    <w:nsid w:val="263D3D59"/>
    <w:multiLevelType w:val="hybridMultilevel"/>
    <w:tmpl w:val="35D8F136"/>
    <w:lvl w:ilvl="0" w:tplc="8A647F46">
      <w:start w:val="1"/>
      <w:numFmt w:val="lowerRoman"/>
      <w:lvlText w:val="%1)"/>
      <w:lvlJc w:val="left"/>
      <w:pPr>
        <w:ind w:left="1080" w:hanging="720"/>
      </w:pPr>
      <w:rPr>
        <w:rFonts w:ascii="Times New Roman" w:hAnsi="Times New Roman" w:cs="Times New Roman"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122713"/>
    <w:multiLevelType w:val="hybridMultilevel"/>
    <w:tmpl w:val="EDA0D7E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5" w15:restartNumberingAfterBreak="0">
    <w:nsid w:val="2FB90C3E"/>
    <w:multiLevelType w:val="hybridMultilevel"/>
    <w:tmpl w:val="20C81A72"/>
    <w:lvl w:ilvl="0" w:tplc="FFFFFFFF">
      <w:start w:val="1"/>
      <w:numFmt w:val="decimal"/>
      <w:lvlText w:val="%1."/>
      <w:lvlJc w:val="left"/>
      <w:pPr>
        <w:ind w:left="2591" w:hanging="360"/>
      </w:pPr>
    </w:lvl>
    <w:lvl w:ilvl="1" w:tplc="D9180788">
      <w:start w:val="1"/>
      <w:numFmt w:val="lowerLetter"/>
      <w:lvlText w:val="%2)"/>
      <w:lvlJc w:val="left"/>
      <w:pPr>
        <w:ind w:left="2160" w:hanging="360"/>
      </w:pPr>
      <w:rPr>
        <w:rFonts w:ascii="Times New Roman" w:eastAsia="SimSun" w:hAnsi="Times New Roman" w:cs="Times New Roman"/>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D32760D"/>
    <w:multiLevelType w:val="hybridMultilevel"/>
    <w:tmpl w:val="6A9EA776"/>
    <w:lvl w:ilvl="0" w:tplc="F29CEF44">
      <w:start w:val="1"/>
      <w:numFmt w:val="lowerRoman"/>
      <w:lvlText w:val="%1)"/>
      <w:lvlJc w:val="left"/>
      <w:pPr>
        <w:ind w:left="360" w:hanging="360"/>
      </w:pPr>
      <w:rPr>
        <w:rFonts w:ascii="Times New Roman" w:eastAsia="Times New Roman" w:hAnsi="Times New Roman" w:cs="Times New Roman"/>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42F45D92"/>
    <w:multiLevelType w:val="hybridMultilevel"/>
    <w:tmpl w:val="05AE5544"/>
    <w:lvl w:ilvl="0" w:tplc="80829902">
      <w:start w:val="1"/>
      <w:numFmt w:val="lowerLetter"/>
      <w:lvlText w:val="%1)"/>
      <w:lvlJc w:val="left"/>
      <w:pPr>
        <w:ind w:left="2591" w:hanging="360"/>
      </w:pPr>
      <w:rPr>
        <w:rFonts w:ascii="Times New Roman" w:eastAsia="SimSun" w:hAnsi="Times New Roman" w:cs="Times New Roman"/>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0"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2317BF"/>
    <w:multiLevelType w:val="hybridMultilevel"/>
    <w:tmpl w:val="191465A8"/>
    <w:lvl w:ilvl="0" w:tplc="369C8FBA">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2"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3" w15:restartNumberingAfterBreak="0">
    <w:nsid w:val="47DF75B0"/>
    <w:multiLevelType w:val="hybridMultilevel"/>
    <w:tmpl w:val="BF52200A"/>
    <w:lvl w:ilvl="0" w:tplc="6A18709E">
      <w:start w:val="1"/>
      <w:numFmt w:val="lowerRoman"/>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320418"/>
    <w:multiLevelType w:val="hybridMultilevel"/>
    <w:tmpl w:val="AD202F0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4B397E9F"/>
    <w:multiLevelType w:val="hybridMultilevel"/>
    <w:tmpl w:val="82DA77F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4DAD2A0F"/>
    <w:multiLevelType w:val="hybridMultilevel"/>
    <w:tmpl w:val="728C09C4"/>
    <w:lvl w:ilvl="0" w:tplc="0E8215BA">
      <w:start w:val="1"/>
      <w:numFmt w:val="decimal"/>
      <w:lvlText w:val="%1."/>
      <w:lvlJc w:val="left"/>
      <w:pPr>
        <w:ind w:left="2591" w:hanging="360"/>
      </w:pPr>
      <w:rPr>
        <w:i w:val="0"/>
        <w:iCs w:val="0"/>
        <w:strike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8"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0" w15:restartNumberingAfterBreak="0">
    <w:nsid w:val="4FC152C7"/>
    <w:multiLevelType w:val="hybridMultilevel"/>
    <w:tmpl w:val="F124B77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52A66A9D"/>
    <w:multiLevelType w:val="multilevel"/>
    <w:tmpl w:val="1CA2EF82"/>
    <w:styleLink w:val="Normallist"/>
    <w:lvl w:ilvl="0">
      <w:start w:val="1"/>
      <w:numFmt w:val="decimal"/>
      <w:pStyle w:val="Normalnumber"/>
      <w:lvlText w:val="%1."/>
      <w:lvlJc w:val="left"/>
      <w:pPr>
        <w:tabs>
          <w:tab w:val="num" w:pos="1901"/>
        </w:tabs>
        <w:ind w:left="127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42"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3" w15:restartNumberingAfterBreak="0">
    <w:nsid w:val="59F02410"/>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5E327B43"/>
    <w:multiLevelType w:val="hybridMultilevel"/>
    <w:tmpl w:val="AEBA9D06"/>
    <w:lvl w:ilvl="0" w:tplc="716837B6">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63521F03"/>
    <w:multiLevelType w:val="hybridMultilevel"/>
    <w:tmpl w:val="867E217A"/>
    <w:lvl w:ilvl="0" w:tplc="1070F638">
      <w:start w:val="1"/>
      <w:numFmt w:val="lowerLetter"/>
      <w:lvlText w:val="%1)"/>
      <w:lvlJc w:val="left"/>
      <w:pPr>
        <w:ind w:left="2489" w:hanging="675"/>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47" w15:restartNumberingAfterBreak="0">
    <w:nsid w:val="66715284"/>
    <w:multiLevelType w:val="hybridMultilevel"/>
    <w:tmpl w:val="AF06E54A"/>
    <w:lvl w:ilvl="0" w:tplc="08090017">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0" w15:restartNumberingAfterBreak="0">
    <w:nsid w:val="695A6035"/>
    <w:multiLevelType w:val="hybridMultilevel"/>
    <w:tmpl w:val="C846A8E8"/>
    <w:lvl w:ilvl="0" w:tplc="3CBE918E">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6C722105"/>
    <w:multiLevelType w:val="hybridMultilevel"/>
    <w:tmpl w:val="CC56B4F0"/>
    <w:lvl w:ilvl="0" w:tplc="05747638">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D1503DE"/>
    <w:multiLevelType w:val="hybridMultilevel"/>
    <w:tmpl w:val="19D678C6"/>
    <w:lvl w:ilvl="0" w:tplc="E30AAF1A">
      <w:start w:val="1"/>
      <w:numFmt w:val="decimal"/>
      <w:lvlText w:val="%1"/>
      <w:lvlJc w:val="left"/>
      <w:pPr>
        <w:ind w:left="327" w:hanging="360"/>
      </w:pPr>
      <w:rPr>
        <w:rFonts w:hint="default"/>
      </w:rPr>
    </w:lvl>
    <w:lvl w:ilvl="1" w:tplc="08090019" w:tentative="1">
      <w:start w:val="1"/>
      <w:numFmt w:val="lowerLetter"/>
      <w:lvlText w:val="%2."/>
      <w:lvlJc w:val="left"/>
      <w:pPr>
        <w:ind w:left="1047" w:hanging="360"/>
      </w:pPr>
    </w:lvl>
    <w:lvl w:ilvl="2" w:tplc="0809001B" w:tentative="1">
      <w:start w:val="1"/>
      <w:numFmt w:val="lowerRoman"/>
      <w:lvlText w:val="%3."/>
      <w:lvlJc w:val="right"/>
      <w:pPr>
        <w:ind w:left="1767" w:hanging="180"/>
      </w:pPr>
    </w:lvl>
    <w:lvl w:ilvl="3" w:tplc="0809000F" w:tentative="1">
      <w:start w:val="1"/>
      <w:numFmt w:val="decimal"/>
      <w:lvlText w:val="%4."/>
      <w:lvlJc w:val="left"/>
      <w:pPr>
        <w:ind w:left="2487" w:hanging="360"/>
      </w:pPr>
    </w:lvl>
    <w:lvl w:ilvl="4" w:tplc="08090019" w:tentative="1">
      <w:start w:val="1"/>
      <w:numFmt w:val="lowerLetter"/>
      <w:lvlText w:val="%5."/>
      <w:lvlJc w:val="left"/>
      <w:pPr>
        <w:ind w:left="3207" w:hanging="360"/>
      </w:pPr>
    </w:lvl>
    <w:lvl w:ilvl="5" w:tplc="0809001B" w:tentative="1">
      <w:start w:val="1"/>
      <w:numFmt w:val="lowerRoman"/>
      <w:lvlText w:val="%6."/>
      <w:lvlJc w:val="right"/>
      <w:pPr>
        <w:ind w:left="3927" w:hanging="180"/>
      </w:pPr>
    </w:lvl>
    <w:lvl w:ilvl="6" w:tplc="0809000F" w:tentative="1">
      <w:start w:val="1"/>
      <w:numFmt w:val="decimal"/>
      <w:lvlText w:val="%7."/>
      <w:lvlJc w:val="left"/>
      <w:pPr>
        <w:ind w:left="4647" w:hanging="360"/>
      </w:pPr>
    </w:lvl>
    <w:lvl w:ilvl="7" w:tplc="08090019" w:tentative="1">
      <w:start w:val="1"/>
      <w:numFmt w:val="lowerLetter"/>
      <w:lvlText w:val="%8."/>
      <w:lvlJc w:val="left"/>
      <w:pPr>
        <w:ind w:left="5367" w:hanging="360"/>
      </w:pPr>
    </w:lvl>
    <w:lvl w:ilvl="8" w:tplc="0809001B" w:tentative="1">
      <w:start w:val="1"/>
      <w:numFmt w:val="lowerRoman"/>
      <w:lvlText w:val="%9."/>
      <w:lvlJc w:val="right"/>
      <w:pPr>
        <w:ind w:left="6087" w:hanging="180"/>
      </w:pPr>
    </w:lvl>
  </w:abstractNum>
  <w:abstractNum w:abstractNumId="53"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4"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6" w15:restartNumberingAfterBreak="0">
    <w:nsid w:val="799B7087"/>
    <w:multiLevelType w:val="hybridMultilevel"/>
    <w:tmpl w:val="895E443E"/>
    <w:lvl w:ilvl="0" w:tplc="65E46CB0">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7" w15:restartNumberingAfterBreak="0">
    <w:nsid w:val="7BB80F28"/>
    <w:multiLevelType w:val="hybridMultilevel"/>
    <w:tmpl w:val="1812C1E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7EDA3600"/>
    <w:multiLevelType w:val="hybridMultilevel"/>
    <w:tmpl w:val="FF16B3F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42644713">
    <w:abstractNumId w:val="53"/>
  </w:num>
  <w:num w:numId="2" w16cid:durableId="1933662228">
    <w:abstractNumId w:val="27"/>
  </w:num>
  <w:num w:numId="3" w16cid:durableId="1991909117">
    <w:abstractNumId w:val="10"/>
  </w:num>
  <w:num w:numId="4" w16cid:durableId="1138956019">
    <w:abstractNumId w:val="20"/>
  </w:num>
  <w:num w:numId="5" w16cid:durableId="416489201">
    <w:abstractNumId w:val="9"/>
  </w:num>
  <w:num w:numId="6" w16cid:durableId="687022355">
    <w:abstractNumId w:val="7"/>
  </w:num>
  <w:num w:numId="7" w16cid:durableId="806361075">
    <w:abstractNumId w:val="6"/>
  </w:num>
  <w:num w:numId="8" w16cid:durableId="1950769414">
    <w:abstractNumId w:val="5"/>
  </w:num>
  <w:num w:numId="9" w16cid:durableId="1245145031">
    <w:abstractNumId w:val="4"/>
  </w:num>
  <w:num w:numId="10" w16cid:durableId="587812408">
    <w:abstractNumId w:val="8"/>
  </w:num>
  <w:num w:numId="11" w16cid:durableId="342518640">
    <w:abstractNumId w:val="3"/>
  </w:num>
  <w:num w:numId="12" w16cid:durableId="1534344872">
    <w:abstractNumId w:val="2"/>
  </w:num>
  <w:num w:numId="13" w16cid:durableId="68624859">
    <w:abstractNumId w:val="1"/>
  </w:num>
  <w:num w:numId="14" w16cid:durableId="1415516234">
    <w:abstractNumId w:val="0"/>
  </w:num>
  <w:num w:numId="15" w16cid:durableId="1838037566">
    <w:abstractNumId w:val="19"/>
  </w:num>
  <w:num w:numId="16" w16cid:durableId="614404240">
    <w:abstractNumId w:val="15"/>
  </w:num>
  <w:num w:numId="17" w16cid:durableId="1454905938">
    <w:abstractNumId w:val="26"/>
  </w:num>
  <w:num w:numId="18" w16cid:durableId="1226069533">
    <w:abstractNumId w:val="54"/>
  </w:num>
  <w:num w:numId="19" w16cid:durableId="2075614715">
    <w:abstractNumId w:val="58"/>
  </w:num>
  <w:num w:numId="20" w16cid:durableId="732893297">
    <w:abstractNumId w:val="47"/>
  </w:num>
  <w:num w:numId="21" w16cid:durableId="2107001409">
    <w:abstractNumId w:val="35"/>
  </w:num>
  <w:num w:numId="22" w16cid:durableId="1637444555">
    <w:abstractNumId w:val="57"/>
  </w:num>
  <w:num w:numId="23" w16cid:durableId="461701506">
    <w:abstractNumId w:val="23"/>
  </w:num>
  <w:num w:numId="24" w16cid:durableId="43066012">
    <w:abstractNumId w:val="40"/>
  </w:num>
  <w:num w:numId="25" w16cid:durableId="1819497224">
    <w:abstractNumId w:val="36"/>
  </w:num>
  <w:num w:numId="26" w16cid:durableId="2005429837">
    <w:abstractNumId w:val="28"/>
  </w:num>
  <w:num w:numId="27" w16cid:durableId="942080234">
    <w:abstractNumId w:val="33"/>
  </w:num>
  <w:num w:numId="28" w16cid:durableId="77019006">
    <w:abstractNumId w:val="17"/>
  </w:num>
  <w:num w:numId="29" w16cid:durableId="2140806762">
    <w:abstractNumId w:val="29"/>
  </w:num>
  <w:num w:numId="30" w16cid:durableId="20056254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5408029">
    <w:abstractNumId w:val="42"/>
  </w:num>
  <w:num w:numId="32" w16cid:durableId="1020084562">
    <w:abstractNumId w:val="38"/>
  </w:num>
  <w:num w:numId="33" w16cid:durableId="1271619878">
    <w:abstractNumId w:val="18"/>
  </w:num>
  <w:num w:numId="34" w16cid:durableId="1411459872">
    <w:abstractNumId w:val="12"/>
  </w:num>
  <w:num w:numId="35" w16cid:durableId="1674723544">
    <w:abstractNumId w:val="48"/>
  </w:num>
  <w:num w:numId="36" w16cid:durableId="1710492197">
    <w:abstractNumId w:val="37"/>
  </w:num>
  <w:num w:numId="37" w16cid:durableId="1756170040">
    <w:abstractNumId w:val="24"/>
  </w:num>
  <w:num w:numId="38" w16cid:durableId="46607558">
    <w:abstractNumId w:val="51"/>
  </w:num>
  <w:num w:numId="39" w16cid:durableId="1153838717">
    <w:abstractNumId w:val="56"/>
  </w:num>
  <w:num w:numId="40" w16cid:durableId="223879771">
    <w:abstractNumId w:val="50"/>
  </w:num>
  <w:num w:numId="41" w16cid:durableId="1553884721">
    <w:abstractNumId w:val="32"/>
  </w:num>
  <w:num w:numId="42" w16cid:durableId="1948853283">
    <w:abstractNumId w:val="13"/>
  </w:num>
  <w:num w:numId="43" w16cid:durableId="1772511741">
    <w:abstractNumId w:val="25"/>
  </w:num>
  <w:num w:numId="44" w16cid:durableId="862859250">
    <w:abstractNumId w:val="11"/>
  </w:num>
  <w:num w:numId="45" w16cid:durableId="460808801">
    <w:abstractNumId w:val="44"/>
  </w:num>
  <w:num w:numId="46" w16cid:durableId="1526795446">
    <w:abstractNumId w:val="30"/>
  </w:num>
  <w:num w:numId="47" w16cid:durableId="717553695">
    <w:abstractNumId w:val="21"/>
  </w:num>
  <w:num w:numId="48" w16cid:durableId="1566842421">
    <w:abstractNumId w:val="49"/>
  </w:num>
  <w:num w:numId="49" w16cid:durableId="771702369">
    <w:abstractNumId w:val="45"/>
  </w:num>
  <w:num w:numId="50" w16cid:durableId="503862809">
    <w:abstractNumId w:val="31"/>
  </w:num>
  <w:num w:numId="51" w16cid:durableId="1308824573">
    <w:abstractNumId w:val="14"/>
  </w:num>
  <w:num w:numId="52" w16cid:durableId="513107029">
    <w:abstractNumId w:val="39"/>
  </w:num>
  <w:num w:numId="53" w16cid:durableId="228151464">
    <w:abstractNumId w:val="16"/>
  </w:num>
  <w:num w:numId="54" w16cid:durableId="899632678">
    <w:abstractNumId w:val="43"/>
  </w:num>
  <w:num w:numId="55" w16cid:durableId="97261235">
    <w:abstractNumId w:val="55"/>
  </w:num>
  <w:num w:numId="56" w16cid:durableId="2114394940">
    <w:abstractNumId w:val="41"/>
  </w:num>
  <w:num w:numId="57" w16cid:durableId="872693723">
    <w:abstractNumId w:val="46"/>
  </w:num>
  <w:num w:numId="58" w16cid:durableId="2041735898">
    <w:abstractNumId w:val="52"/>
  </w:num>
  <w:num w:numId="59" w16cid:durableId="20368823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30764827">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2E5D"/>
    <w:rsid w:val="00003E3D"/>
    <w:rsid w:val="00004E2E"/>
    <w:rsid w:val="00005395"/>
    <w:rsid w:val="00006286"/>
    <w:rsid w:val="00006524"/>
    <w:rsid w:val="00006C8F"/>
    <w:rsid w:val="000073A4"/>
    <w:rsid w:val="00007D0C"/>
    <w:rsid w:val="00011668"/>
    <w:rsid w:val="00013644"/>
    <w:rsid w:val="000149E6"/>
    <w:rsid w:val="00016646"/>
    <w:rsid w:val="00016AF3"/>
    <w:rsid w:val="000208C8"/>
    <w:rsid w:val="0002100C"/>
    <w:rsid w:val="00021623"/>
    <w:rsid w:val="000216F1"/>
    <w:rsid w:val="00022499"/>
    <w:rsid w:val="00022DE4"/>
    <w:rsid w:val="00024152"/>
    <w:rsid w:val="000247B0"/>
    <w:rsid w:val="00026311"/>
    <w:rsid w:val="00026997"/>
    <w:rsid w:val="00026B4E"/>
    <w:rsid w:val="00026D00"/>
    <w:rsid w:val="00026D0B"/>
    <w:rsid w:val="000270FC"/>
    <w:rsid w:val="0002724A"/>
    <w:rsid w:val="00031572"/>
    <w:rsid w:val="00032118"/>
    <w:rsid w:val="00032323"/>
    <w:rsid w:val="000331E7"/>
    <w:rsid w:val="00033817"/>
    <w:rsid w:val="00033E0B"/>
    <w:rsid w:val="00033F9C"/>
    <w:rsid w:val="00034306"/>
    <w:rsid w:val="00034D66"/>
    <w:rsid w:val="00035711"/>
    <w:rsid w:val="0003599D"/>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2693"/>
    <w:rsid w:val="00053963"/>
    <w:rsid w:val="00054E0A"/>
    <w:rsid w:val="00055C32"/>
    <w:rsid w:val="00056B2C"/>
    <w:rsid w:val="00056D9D"/>
    <w:rsid w:val="000572FB"/>
    <w:rsid w:val="00057B1D"/>
    <w:rsid w:val="0006035B"/>
    <w:rsid w:val="0006066D"/>
    <w:rsid w:val="000608D5"/>
    <w:rsid w:val="000617EC"/>
    <w:rsid w:val="000627C4"/>
    <w:rsid w:val="00062B81"/>
    <w:rsid w:val="00063100"/>
    <w:rsid w:val="00063504"/>
    <w:rsid w:val="000653AA"/>
    <w:rsid w:val="00066DA8"/>
    <w:rsid w:val="00067A7F"/>
    <w:rsid w:val="000706AA"/>
    <w:rsid w:val="00070C06"/>
    <w:rsid w:val="0007166E"/>
    <w:rsid w:val="00071886"/>
    <w:rsid w:val="000720E4"/>
    <w:rsid w:val="000742BC"/>
    <w:rsid w:val="00075167"/>
    <w:rsid w:val="00075171"/>
    <w:rsid w:val="00076001"/>
    <w:rsid w:val="000765FA"/>
    <w:rsid w:val="00076BF9"/>
    <w:rsid w:val="00077662"/>
    <w:rsid w:val="00077AF2"/>
    <w:rsid w:val="0008041D"/>
    <w:rsid w:val="00080B60"/>
    <w:rsid w:val="00081EC4"/>
    <w:rsid w:val="00082A0C"/>
    <w:rsid w:val="00082DCD"/>
    <w:rsid w:val="000832C0"/>
    <w:rsid w:val="00083504"/>
    <w:rsid w:val="000835C1"/>
    <w:rsid w:val="00083998"/>
    <w:rsid w:val="00083D7B"/>
    <w:rsid w:val="00086C02"/>
    <w:rsid w:val="0008710B"/>
    <w:rsid w:val="000909D0"/>
    <w:rsid w:val="00090C3F"/>
    <w:rsid w:val="00091D53"/>
    <w:rsid w:val="0009289E"/>
    <w:rsid w:val="000946E9"/>
    <w:rsid w:val="00095362"/>
    <w:rsid w:val="00096319"/>
    <w:rsid w:val="0009640C"/>
    <w:rsid w:val="000974BE"/>
    <w:rsid w:val="00097E2F"/>
    <w:rsid w:val="000A19B4"/>
    <w:rsid w:val="000A4DA4"/>
    <w:rsid w:val="000B21D5"/>
    <w:rsid w:val="000B22A2"/>
    <w:rsid w:val="000B259B"/>
    <w:rsid w:val="000B4456"/>
    <w:rsid w:val="000B4687"/>
    <w:rsid w:val="000B4969"/>
    <w:rsid w:val="000B4A8C"/>
    <w:rsid w:val="000B59BC"/>
    <w:rsid w:val="000B6C04"/>
    <w:rsid w:val="000B6C74"/>
    <w:rsid w:val="000B6E0E"/>
    <w:rsid w:val="000B6EEA"/>
    <w:rsid w:val="000B7184"/>
    <w:rsid w:val="000B7572"/>
    <w:rsid w:val="000B7675"/>
    <w:rsid w:val="000B7B3E"/>
    <w:rsid w:val="000C122A"/>
    <w:rsid w:val="000C1EB2"/>
    <w:rsid w:val="000C1F4C"/>
    <w:rsid w:val="000C246D"/>
    <w:rsid w:val="000C2A52"/>
    <w:rsid w:val="000C2FFD"/>
    <w:rsid w:val="000C46A9"/>
    <w:rsid w:val="000C5ECB"/>
    <w:rsid w:val="000C685C"/>
    <w:rsid w:val="000C7A0D"/>
    <w:rsid w:val="000D1747"/>
    <w:rsid w:val="000D211D"/>
    <w:rsid w:val="000D33C0"/>
    <w:rsid w:val="000D35D9"/>
    <w:rsid w:val="000D4E81"/>
    <w:rsid w:val="000D523F"/>
    <w:rsid w:val="000D5884"/>
    <w:rsid w:val="000D6941"/>
    <w:rsid w:val="000D71B6"/>
    <w:rsid w:val="000D79AC"/>
    <w:rsid w:val="000E0405"/>
    <w:rsid w:val="000E1979"/>
    <w:rsid w:val="000E1A7E"/>
    <w:rsid w:val="000E20D3"/>
    <w:rsid w:val="000E3182"/>
    <w:rsid w:val="000E3C42"/>
    <w:rsid w:val="000E4E77"/>
    <w:rsid w:val="000E74AF"/>
    <w:rsid w:val="000F0D15"/>
    <w:rsid w:val="000F1BBB"/>
    <w:rsid w:val="000F1EFF"/>
    <w:rsid w:val="000F3545"/>
    <w:rsid w:val="000F3664"/>
    <w:rsid w:val="000F3B29"/>
    <w:rsid w:val="000F405F"/>
    <w:rsid w:val="000F52D3"/>
    <w:rsid w:val="000F6511"/>
    <w:rsid w:val="000F6CFF"/>
    <w:rsid w:val="000F768B"/>
    <w:rsid w:val="000F7A28"/>
    <w:rsid w:val="000F7D42"/>
    <w:rsid w:val="00100696"/>
    <w:rsid w:val="00100D04"/>
    <w:rsid w:val="001017F1"/>
    <w:rsid w:val="00101DB3"/>
    <w:rsid w:val="0010494E"/>
    <w:rsid w:val="00104F5B"/>
    <w:rsid w:val="00105D4A"/>
    <w:rsid w:val="00105DD6"/>
    <w:rsid w:val="00105DFF"/>
    <w:rsid w:val="00106138"/>
    <w:rsid w:val="00107D32"/>
    <w:rsid w:val="00107E3E"/>
    <w:rsid w:val="00111892"/>
    <w:rsid w:val="00111B61"/>
    <w:rsid w:val="00113415"/>
    <w:rsid w:val="001135B7"/>
    <w:rsid w:val="00113B2B"/>
    <w:rsid w:val="00115BBE"/>
    <w:rsid w:val="00115F73"/>
    <w:rsid w:val="00116076"/>
    <w:rsid w:val="00116A0A"/>
    <w:rsid w:val="0011732A"/>
    <w:rsid w:val="00117A04"/>
    <w:rsid w:val="001202E3"/>
    <w:rsid w:val="001205A9"/>
    <w:rsid w:val="00120921"/>
    <w:rsid w:val="001215E7"/>
    <w:rsid w:val="00123699"/>
    <w:rsid w:val="001237D8"/>
    <w:rsid w:val="00123872"/>
    <w:rsid w:val="00123B2C"/>
    <w:rsid w:val="00124BFC"/>
    <w:rsid w:val="001258EB"/>
    <w:rsid w:val="001263C5"/>
    <w:rsid w:val="00126E40"/>
    <w:rsid w:val="00127154"/>
    <w:rsid w:val="00127310"/>
    <w:rsid w:val="00127878"/>
    <w:rsid w:val="00127EFC"/>
    <w:rsid w:val="0013059D"/>
    <w:rsid w:val="001305AA"/>
    <w:rsid w:val="00131775"/>
    <w:rsid w:val="001324C6"/>
    <w:rsid w:val="001326C2"/>
    <w:rsid w:val="001341EA"/>
    <w:rsid w:val="001371C4"/>
    <w:rsid w:val="0013793D"/>
    <w:rsid w:val="0014083A"/>
    <w:rsid w:val="0014197C"/>
    <w:rsid w:val="00141A55"/>
    <w:rsid w:val="00141D79"/>
    <w:rsid w:val="00141F2F"/>
    <w:rsid w:val="00143907"/>
    <w:rsid w:val="00144389"/>
    <w:rsid w:val="001446A3"/>
    <w:rsid w:val="00144CE7"/>
    <w:rsid w:val="00145AC1"/>
    <w:rsid w:val="00145D6C"/>
    <w:rsid w:val="00146117"/>
    <w:rsid w:val="001468BB"/>
    <w:rsid w:val="00146D14"/>
    <w:rsid w:val="001479CD"/>
    <w:rsid w:val="00147D03"/>
    <w:rsid w:val="0015155A"/>
    <w:rsid w:val="00151EF8"/>
    <w:rsid w:val="001539CF"/>
    <w:rsid w:val="00153F2E"/>
    <w:rsid w:val="0015518C"/>
    <w:rsid w:val="00155395"/>
    <w:rsid w:val="00155FAB"/>
    <w:rsid w:val="0015712D"/>
    <w:rsid w:val="00157EA8"/>
    <w:rsid w:val="001609DA"/>
    <w:rsid w:val="00160C2B"/>
    <w:rsid w:val="00160D8F"/>
    <w:rsid w:val="00163925"/>
    <w:rsid w:val="00163BBA"/>
    <w:rsid w:val="001645E7"/>
    <w:rsid w:val="00164690"/>
    <w:rsid w:val="0016505A"/>
    <w:rsid w:val="0016506C"/>
    <w:rsid w:val="0016510C"/>
    <w:rsid w:val="00165410"/>
    <w:rsid w:val="001665BE"/>
    <w:rsid w:val="0016722D"/>
    <w:rsid w:val="00170D4C"/>
    <w:rsid w:val="001724A9"/>
    <w:rsid w:val="00172E6C"/>
    <w:rsid w:val="00173A51"/>
    <w:rsid w:val="00173D27"/>
    <w:rsid w:val="00174739"/>
    <w:rsid w:val="00174F55"/>
    <w:rsid w:val="0017508C"/>
    <w:rsid w:val="00176065"/>
    <w:rsid w:val="0017645E"/>
    <w:rsid w:val="00176A42"/>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48C7"/>
    <w:rsid w:val="00194A52"/>
    <w:rsid w:val="001951E2"/>
    <w:rsid w:val="001955A7"/>
    <w:rsid w:val="00195853"/>
    <w:rsid w:val="00195F33"/>
    <w:rsid w:val="00196225"/>
    <w:rsid w:val="00197C63"/>
    <w:rsid w:val="001A047C"/>
    <w:rsid w:val="001A0B61"/>
    <w:rsid w:val="001A0CB3"/>
    <w:rsid w:val="001A0E45"/>
    <w:rsid w:val="001A0FFA"/>
    <w:rsid w:val="001A1F42"/>
    <w:rsid w:val="001A2CE7"/>
    <w:rsid w:val="001A317C"/>
    <w:rsid w:val="001A3C94"/>
    <w:rsid w:val="001A5EE1"/>
    <w:rsid w:val="001A7FF9"/>
    <w:rsid w:val="001B08A5"/>
    <w:rsid w:val="001B1505"/>
    <w:rsid w:val="001B1617"/>
    <w:rsid w:val="001B1B10"/>
    <w:rsid w:val="001B225E"/>
    <w:rsid w:val="001B2856"/>
    <w:rsid w:val="001B2EB3"/>
    <w:rsid w:val="001B3B0E"/>
    <w:rsid w:val="001B3C41"/>
    <w:rsid w:val="001B504B"/>
    <w:rsid w:val="001B5F21"/>
    <w:rsid w:val="001B7779"/>
    <w:rsid w:val="001C1667"/>
    <w:rsid w:val="001C29FC"/>
    <w:rsid w:val="001C2D5A"/>
    <w:rsid w:val="001C3931"/>
    <w:rsid w:val="001C3B37"/>
    <w:rsid w:val="001C608D"/>
    <w:rsid w:val="001C78F3"/>
    <w:rsid w:val="001D1006"/>
    <w:rsid w:val="001D2942"/>
    <w:rsid w:val="001D2A29"/>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1D6B"/>
    <w:rsid w:val="001F21EB"/>
    <w:rsid w:val="001F47A5"/>
    <w:rsid w:val="001F5464"/>
    <w:rsid w:val="001F59BD"/>
    <w:rsid w:val="001F6524"/>
    <w:rsid w:val="001F68C4"/>
    <w:rsid w:val="001F747A"/>
    <w:rsid w:val="001F75DE"/>
    <w:rsid w:val="00200A05"/>
    <w:rsid w:val="00200D58"/>
    <w:rsid w:val="002013BE"/>
    <w:rsid w:val="00201F4C"/>
    <w:rsid w:val="0020229F"/>
    <w:rsid w:val="00204682"/>
    <w:rsid w:val="002063A4"/>
    <w:rsid w:val="00206F97"/>
    <w:rsid w:val="002071BE"/>
    <w:rsid w:val="0020736B"/>
    <w:rsid w:val="0021040E"/>
    <w:rsid w:val="00210573"/>
    <w:rsid w:val="0021145B"/>
    <w:rsid w:val="00211E0A"/>
    <w:rsid w:val="00214238"/>
    <w:rsid w:val="00214277"/>
    <w:rsid w:val="00214902"/>
    <w:rsid w:val="00215498"/>
    <w:rsid w:val="002164C7"/>
    <w:rsid w:val="002178F0"/>
    <w:rsid w:val="00217C24"/>
    <w:rsid w:val="00220FA8"/>
    <w:rsid w:val="002210C1"/>
    <w:rsid w:val="00222242"/>
    <w:rsid w:val="00223234"/>
    <w:rsid w:val="002243B3"/>
    <w:rsid w:val="00225000"/>
    <w:rsid w:val="0022748F"/>
    <w:rsid w:val="0022762D"/>
    <w:rsid w:val="00230037"/>
    <w:rsid w:val="0023018E"/>
    <w:rsid w:val="002307D1"/>
    <w:rsid w:val="00231405"/>
    <w:rsid w:val="00231782"/>
    <w:rsid w:val="00232303"/>
    <w:rsid w:val="00234691"/>
    <w:rsid w:val="00234806"/>
    <w:rsid w:val="00234823"/>
    <w:rsid w:val="00234EDC"/>
    <w:rsid w:val="00235AF2"/>
    <w:rsid w:val="0023613F"/>
    <w:rsid w:val="00236DDA"/>
    <w:rsid w:val="002377D5"/>
    <w:rsid w:val="002378D6"/>
    <w:rsid w:val="00237D69"/>
    <w:rsid w:val="00237EEB"/>
    <w:rsid w:val="0024136F"/>
    <w:rsid w:val="00242BBD"/>
    <w:rsid w:val="00243D36"/>
    <w:rsid w:val="002453F4"/>
    <w:rsid w:val="002463B1"/>
    <w:rsid w:val="002467A2"/>
    <w:rsid w:val="00246C31"/>
    <w:rsid w:val="00247707"/>
    <w:rsid w:val="00250979"/>
    <w:rsid w:val="00251F2C"/>
    <w:rsid w:val="002523E8"/>
    <w:rsid w:val="00252EBA"/>
    <w:rsid w:val="002530DD"/>
    <w:rsid w:val="002554FC"/>
    <w:rsid w:val="00255DDD"/>
    <w:rsid w:val="0025695A"/>
    <w:rsid w:val="002572F7"/>
    <w:rsid w:val="0026080A"/>
    <w:rsid w:val="00260DDE"/>
    <w:rsid w:val="00260E86"/>
    <w:rsid w:val="00261C55"/>
    <w:rsid w:val="00262933"/>
    <w:rsid w:val="00262C21"/>
    <w:rsid w:val="00263171"/>
    <w:rsid w:val="002633D7"/>
    <w:rsid w:val="00265A1A"/>
    <w:rsid w:val="00266CDD"/>
    <w:rsid w:val="00267947"/>
    <w:rsid w:val="00267A28"/>
    <w:rsid w:val="002700AC"/>
    <w:rsid w:val="002702EB"/>
    <w:rsid w:val="0027030A"/>
    <w:rsid w:val="00272161"/>
    <w:rsid w:val="002738CB"/>
    <w:rsid w:val="00273C4D"/>
    <w:rsid w:val="002742C0"/>
    <w:rsid w:val="002747C9"/>
    <w:rsid w:val="00274B1D"/>
    <w:rsid w:val="00276C83"/>
    <w:rsid w:val="00277919"/>
    <w:rsid w:val="00277E67"/>
    <w:rsid w:val="00281A71"/>
    <w:rsid w:val="002825E2"/>
    <w:rsid w:val="00283675"/>
    <w:rsid w:val="00284598"/>
    <w:rsid w:val="00284FF3"/>
    <w:rsid w:val="002850F4"/>
    <w:rsid w:val="00285DE9"/>
    <w:rsid w:val="00285E4B"/>
    <w:rsid w:val="00286740"/>
    <w:rsid w:val="00287A12"/>
    <w:rsid w:val="00287B42"/>
    <w:rsid w:val="0029045F"/>
    <w:rsid w:val="002925A5"/>
    <w:rsid w:val="002929D8"/>
    <w:rsid w:val="00292E44"/>
    <w:rsid w:val="002935C2"/>
    <w:rsid w:val="002951B4"/>
    <w:rsid w:val="002954BF"/>
    <w:rsid w:val="002956F4"/>
    <w:rsid w:val="00295786"/>
    <w:rsid w:val="00296198"/>
    <w:rsid w:val="00297037"/>
    <w:rsid w:val="0029716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8B8"/>
    <w:rsid w:val="002B1B4C"/>
    <w:rsid w:val="002B222D"/>
    <w:rsid w:val="002B2384"/>
    <w:rsid w:val="002B247F"/>
    <w:rsid w:val="002B2CBE"/>
    <w:rsid w:val="002B34DB"/>
    <w:rsid w:val="002B407D"/>
    <w:rsid w:val="002B40D9"/>
    <w:rsid w:val="002B48D8"/>
    <w:rsid w:val="002B4DB8"/>
    <w:rsid w:val="002B591F"/>
    <w:rsid w:val="002B5D96"/>
    <w:rsid w:val="002B6AA7"/>
    <w:rsid w:val="002B6E53"/>
    <w:rsid w:val="002B7D1D"/>
    <w:rsid w:val="002C072B"/>
    <w:rsid w:val="002C0BC7"/>
    <w:rsid w:val="002C145D"/>
    <w:rsid w:val="002C1D99"/>
    <w:rsid w:val="002C202F"/>
    <w:rsid w:val="002C2AAC"/>
    <w:rsid w:val="002C2C3E"/>
    <w:rsid w:val="002C32C8"/>
    <w:rsid w:val="002C3666"/>
    <w:rsid w:val="002C37A1"/>
    <w:rsid w:val="002C4133"/>
    <w:rsid w:val="002C473B"/>
    <w:rsid w:val="002C5319"/>
    <w:rsid w:val="002C533E"/>
    <w:rsid w:val="002C549A"/>
    <w:rsid w:val="002C5525"/>
    <w:rsid w:val="002D027F"/>
    <w:rsid w:val="002D054C"/>
    <w:rsid w:val="002D1436"/>
    <w:rsid w:val="002D2205"/>
    <w:rsid w:val="002D2A2A"/>
    <w:rsid w:val="002D2AC5"/>
    <w:rsid w:val="002D2D3A"/>
    <w:rsid w:val="002D3D6B"/>
    <w:rsid w:val="002D3ECA"/>
    <w:rsid w:val="002D5198"/>
    <w:rsid w:val="002D6EF0"/>
    <w:rsid w:val="002D6F39"/>
    <w:rsid w:val="002D7723"/>
    <w:rsid w:val="002D7A85"/>
    <w:rsid w:val="002D7B60"/>
    <w:rsid w:val="002E102C"/>
    <w:rsid w:val="002E1579"/>
    <w:rsid w:val="002E1618"/>
    <w:rsid w:val="002E172A"/>
    <w:rsid w:val="002E19D4"/>
    <w:rsid w:val="002E255B"/>
    <w:rsid w:val="002E3182"/>
    <w:rsid w:val="002E3E02"/>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93"/>
    <w:rsid w:val="00301806"/>
    <w:rsid w:val="003019E2"/>
    <w:rsid w:val="00301D4B"/>
    <w:rsid w:val="00302DBE"/>
    <w:rsid w:val="0030387C"/>
    <w:rsid w:val="00303FAE"/>
    <w:rsid w:val="003046D9"/>
    <w:rsid w:val="00304DAF"/>
    <w:rsid w:val="00307ECF"/>
    <w:rsid w:val="00310231"/>
    <w:rsid w:val="00311F9C"/>
    <w:rsid w:val="00312042"/>
    <w:rsid w:val="003127E5"/>
    <w:rsid w:val="0031413F"/>
    <w:rsid w:val="00314190"/>
    <w:rsid w:val="0031451F"/>
    <w:rsid w:val="003148BB"/>
    <w:rsid w:val="00314AA0"/>
    <w:rsid w:val="0031501A"/>
    <w:rsid w:val="003157A8"/>
    <w:rsid w:val="00316BC5"/>
    <w:rsid w:val="00317976"/>
    <w:rsid w:val="003179FB"/>
    <w:rsid w:val="00317F04"/>
    <w:rsid w:val="003223D4"/>
    <w:rsid w:val="003228E9"/>
    <w:rsid w:val="003235A2"/>
    <w:rsid w:val="00323885"/>
    <w:rsid w:val="003243E7"/>
    <w:rsid w:val="00324D6B"/>
    <w:rsid w:val="0032680E"/>
    <w:rsid w:val="00327545"/>
    <w:rsid w:val="00330D4E"/>
    <w:rsid w:val="0033124B"/>
    <w:rsid w:val="00331475"/>
    <w:rsid w:val="00332039"/>
    <w:rsid w:val="0033352A"/>
    <w:rsid w:val="00333DA4"/>
    <w:rsid w:val="00333FA1"/>
    <w:rsid w:val="00335519"/>
    <w:rsid w:val="003366F1"/>
    <w:rsid w:val="00336B28"/>
    <w:rsid w:val="0033703F"/>
    <w:rsid w:val="0033784B"/>
    <w:rsid w:val="00341583"/>
    <w:rsid w:val="003417F0"/>
    <w:rsid w:val="00341857"/>
    <w:rsid w:val="0034195E"/>
    <w:rsid w:val="003426B8"/>
    <w:rsid w:val="003432F6"/>
    <w:rsid w:val="003434E2"/>
    <w:rsid w:val="00343B68"/>
    <w:rsid w:val="00343D82"/>
    <w:rsid w:val="00344A2F"/>
    <w:rsid w:val="003464BD"/>
    <w:rsid w:val="003476F7"/>
    <w:rsid w:val="00347BF3"/>
    <w:rsid w:val="00347E19"/>
    <w:rsid w:val="003512F1"/>
    <w:rsid w:val="00351A93"/>
    <w:rsid w:val="00351C59"/>
    <w:rsid w:val="00351F53"/>
    <w:rsid w:val="0035274A"/>
    <w:rsid w:val="00352C54"/>
    <w:rsid w:val="00352CA1"/>
    <w:rsid w:val="0035400D"/>
    <w:rsid w:val="00354719"/>
    <w:rsid w:val="00355756"/>
    <w:rsid w:val="00355EA9"/>
    <w:rsid w:val="003565EC"/>
    <w:rsid w:val="003578DE"/>
    <w:rsid w:val="0036106B"/>
    <w:rsid w:val="003620BE"/>
    <w:rsid w:val="00362791"/>
    <w:rsid w:val="003635C2"/>
    <w:rsid w:val="0036473F"/>
    <w:rsid w:val="00365F6B"/>
    <w:rsid w:val="0036690B"/>
    <w:rsid w:val="003669CC"/>
    <w:rsid w:val="00366A58"/>
    <w:rsid w:val="0036758B"/>
    <w:rsid w:val="00367F43"/>
    <w:rsid w:val="00370BF9"/>
    <w:rsid w:val="00371340"/>
    <w:rsid w:val="00371876"/>
    <w:rsid w:val="00372043"/>
    <w:rsid w:val="00373432"/>
    <w:rsid w:val="003741C3"/>
    <w:rsid w:val="003744C5"/>
    <w:rsid w:val="003749AC"/>
    <w:rsid w:val="0037537B"/>
    <w:rsid w:val="003759E2"/>
    <w:rsid w:val="003772F8"/>
    <w:rsid w:val="00377E59"/>
    <w:rsid w:val="003812B0"/>
    <w:rsid w:val="00383405"/>
    <w:rsid w:val="0038391E"/>
    <w:rsid w:val="00386865"/>
    <w:rsid w:val="00386999"/>
    <w:rsid w:val="00387F93"/>
    <w:rsid w:val="00390145"/>
    <w:rsid w:val="00392548"/>
    <w:rsid w:val="00392ED8"/>
    <w:rsid w:val="003938ED"/>
    <w:rsid w:val="00394087"/>
    <w:rsid w:val="00394379"/>
    <w:rsid w:val="0039520C"/>
    <w:rsid w:val="00395296"/>
    <w:rsid w:val="00396257"/>
    <w:rsid w:val="0039630D"/>
    <w:rsid w:val="003977FA"/>
    <w:rsid w:val="00397830"/>
    <w:rsid w:val="00397EB8"/>
    <w:rsid w:val="003A0501"/>
    <w:rsid w:val="003A07AB"/>
    <w:rsid w:val="003A086E"/>
    <w:rsid w:val="003A0B36"/>
    <w:rsid w:val="003A37B8"/>
    <w:rsid w:val="003A38D2"/>
    <w:rsid w:val="003A4FD0"/>
    <w:rsid w:val="003A69D1"/>
    <w:rsid w:val="003A6AF0"/>
    <w:rsid w:val="003A7705"/>
    <w:rsid w:val="003A7820"/>
    <w:rsid w:val="003A7B8A"/>
    <w:rsid w:val="003B0D3B"/>
    <w:rsid w:val="003B1545"/>
    <w:rsid w:val="003B216F"/>
    <w:rsid w:val="003B2C4A"/>
    <w:rsid w:val="003B3891"/>
    <w:rsid w:val="003B7283"/>
    <w:rsid w:val="003C035E"/>
    <w:rsid w:val="003C3267"/>
    <w:rsid w:val="003C3F60"/>
    <w:rsid w:val="003C409D"/>
    <w:rsid w:val="003C43A3"/>
    <w:rsid w:val="003C458C"/>
    <w:rsid w:val="003C52B3"/>
    <w:rsid w:val="003C5BA6"/>
    <w:rsid w:val="003C601C"/>
    <w:rsid w:val="003C6B8E"/>
    <w:rsid w:val="003C75AF"/>
    <w:rsid w:val="003C7A41"/>
    <w:rsid w:val="003D0827"/>
    <w:rsid w:val="003D0A43"/>
    <w:rsid w:val="003D0BDF"/>
    <w:rsid w:val="003D102A"/>
    <w:rsid w:val="003D2166"/>
    <w:rsid w:val="003D25A4"/>
    <w:rsid w:val="003D2799"/>
    <w:rsid w:val="003D3577"/>
    <w:rsid w:val="003D3D0F"/>
    <w:rsid w:val="003D4207"/>
    <w:rsid w:val="003D5E7B"/>
    <w:rsid w:val="003D6535"/>
    <w:rsid w:val="003D6C19"/>
    <w:rsid w:val="003E0042"/>
    <w:rsid w:val="003E0219"/>
    <w:rsid w:val="003E13C1"/>
    <w:rsid w:val="003E1B74"/>
    <w:rsid w:val="003E1F00"/>
    <w:rsid w:val="003E2294"/>
    <w:rsid w:val="003E377B"/>
    <w:rsid w:val="003E406D"/>
    <w:rsid w:val="003E4DA3"/>
    <w:rsid w:val="003E5521"/>
    <w:rsid w:val="003E55B0"/>
    <w:rsid w:val="003E5C15"/>
    <w:rsid w:val="003E628A"/>
    <w:rsid w:val="003E6775"/>
    <w:rsid w:val="003F0E85"/>
    <w:rsid w:val="003F2044"/>
    <w:rsid w:val="003F24ED"/>
    <w:rsid w:val="003F2BC7"/>
    <w:rsid w:val="003F2F53"/>
    <w:rsid w:val="003F304F"/>
    <w:rsid w:val="003F3AAE"/>
    <w:rsid w:val="003F5639"/>
    <w:rsid w:val="003F5906"/>
    <w:rsid w:val="003F5EDF"/>
    <w:rsid w:val="003F64A5"/>
    <w:rsid w:val="004001A9"/>
    <w:rsid w:val="0040102E"/>
    <w:rsid w:val="0040124D"/>
    <w:rsid w:val="00401507"/>
    <w:rsid w:val="00401716"/>
    <w:rsid w:val="00402673"/>
    <w:rsid w:val="00402BD4"/>
    <w:rsid w:val="00403905"/>
    <w:rsid w:val="00404073"/>
    <w:rsid w:val="004043DC"/>
    <w:rsid w:val="00404905"/>
    <w:rsid w:val="00404CB5"/>
    <w:rsid w:val="00405251"/>
    <w:rsid w:val="0040584F"/>
    <w:rsid w:val="004061AF"/>
    <w:rsid w:val="004062AE"/>
    <w:rsid w:val="00407320"/>
    <w:rsid w:val="00407952"/>
    <w:rsid w:val="00407E4C"/>
    <w:rsid w:val="00410C55"/>
    <w:rsid w:val="0041141A"/>
    <w:rsid w:val="0041283C"/>
    <w:rsid w:val="004132D9"/>
    <w:rsid w:val="00413D46"/>
    <w:rsid w:val="00415218"/>
    <w:rsid w:val="00415F63"/>
    <w:rsid w:val="0041604D"/>
    <w:rsid w:val="00416671"/>
    <w:rsid w:val="00416854"/>
    <w:rsid w:val="00417725"/>
    <w:rsid w:val="0041779A"/>
    <w:rsid w:val="00417B99"/>
    <w:rsid w:val="00417BA9"/>
    <w:rsid w:val="004207FF"/>
    <w:rsid w:val="00421604"/>
    <w:rsid w:val="00421BBE"/>
    <w:rsid w:val="00422D5E"/>
    <w:rsid w:val="00423EA7"/>
    <w:rsid w:val="004243EA"/>
    <w:rsid w:val="0042504B"/>
    <w:rsid w:val="00425DCA"/>
    <w:rsid w:val="004279F7"/>
    <w:rsid w:val="00427C40"/>
    <w:rsid w:val="00430E0D"/>
    <w:rsid w:val="0043114C"/>
    <w:rsid w:val="004325C8"/>
    <w:rsid w:val="00432917"/>
    <w:rsid w:val="00432AEE"/>
    <w:rsid w:val="0043334B"/>
    <w:rsid w:val="00434705"/>
    <w:rsid w:val="004361B5"/>
    <w:rsid w:val="00436BA6"/>
    <w:rsid w:val="00436C54"/>
    <w:rsid w:val="00437F26"/>
    <w:rsid w:val="00441DD5"/>
    <w:rsid w:val="00442CA9"/>
    <w:rsid w:val="0044319B"/>
    <w:rsid w:val="00443258"/>
    <w:rsid w:val="00443748"/>
    <w:rsid w:val="00443C53"/>
    <w:rsid w:val="00443FC5"/>
    <w:rsid w:val="00444097"/>
    <w:rsid w:val="00444E00"/>
    <w:rsid w:val="00445487"/>
    <w:rsid w:val="00446B39"/>
    <w:rsid w:val="004472EC"/>
    <w:rsid w:val="00447470"/>
    <w:rsid w:val="0045242D"/>
    <w:rsid w:val="00452C4A"/>
    <w:rsid w:val="00453AB8"/>
    <w:rsid w:val="00453D3F"/>
    <w:rsid w:val="004540DF"/>
    <w:rsid w:val="004541FD"/>
    <w:rsid w:val="00454769"/>
    <w:rsid w:val="00454D9C"/>
    <w:rsid w:val="00455B54"/>
    <w:rsid w:val="00455F23"/>
    <w:rsid w:val="00456D58"/>
    <w:rsid w:val="00456D79"/>
    <w:rsid w:val="00457BF4"/>
    <w:rsid w:val="00457F8C"/>
    <w:rsid w:val="004604A9"/>
    <w:rsid w:val="0046119C"/>
    <w:rsid w:val="0046188E"/>
    <w:rsid w:val="00461F69"/>
    <w:rsid w:val="004627CE"/>
    <w:rsid w:val="00463E9F"/>
    <w:rsid w:val="00465324"/>
    <w:rsid w:val="0046592A"/>
    <w:rsid w:val="00465D5E"/>
    <w:rsid w:val="00465F59"/>
    <w:rsid w:val="0046601D"/>
    <w:rsid w:val="00466991"/>
    <w:rsid w:val="00466C06"/>
    <w:rsid w:val="00466D31"/>
    <w:rsid w:val="00466F73"/>
    <w:rsid w:val="00467234"/>
    <w:rsid w:val="00467619"/>
    <w:rsid w:val="00467D6C"/>
    <w:rsid w:val="00467EF6"/>
    <w:rsid w:val="0047032F"/>
    <w:rsid w:val="00470627"/>
    <w:rsid w:val="00470633"/>
    <w:rsid w:val="0047064C"/>
    <w:rsid w:val="00471F1A"/>
    <w:rsid w:val="0047351B"/>
    <w:rsid w:val="00474D90"/>
    <w:rsid w:val="00476167"/>
    <w:rsid w:val="00476551"/>
    <w:rsid w:val="00476C29"/>
    <w:rsid w:val="00476D10"/>
    <w:rsid w:val="0047784C"/>
    <w:rsid w:val="00477AFF"/>
    <w:rsid w:val="00481F0B"/>
    <w:rsid w:val="004820D7"/>
    <w:rsid w:val="0048457E"/>
    <w:rsid w:val="00484672"/>
    <w:rsid w:val="00484737"/>
    <w:rsid w:val="00485436"/>
    <w:rsid w:val="004858D0"/>
    <w:rsid w:val="004862C4"/>
    <w:rsid w:val="00490797"/>
    <w:rsid w:val="004909AF"/>
    <w:rsid w:val="00491881"/>
    <w:rsid w:val="00493754"/>
    <w:rsid w:val="00494780"/>
    <w:rsid w:val="004958C2"/>
    <w:rsid w:val="00495B41"/>
    <w:rsid w:val="00495BFE"/>
    <w:rsid w:val="00496711"/>
    <w:rsid w:val="00496BBE"/>
    <w:rsid w:val="00496E76"/>
    <w:rsid w:val="00496F82"/>
    <w:rsid w:val="004A00DA"/>
    <w:rsid w:val="004A22D4"/>
    <w:rsid w:val="004A3830"/>
    <w:rsid w:val="004A3AA3"/>
    <w:rsid w:val="004A419E"/>
    <w:rsid w:val="004A42E1"/>
    <w:rsid w:val="004A4E62"/>
    <w:rsid w:val="004A54B7"/>
    <w:rsid w:val="004A61A2"/>
    <w:rsid w:val="004A6369"/>
    <w:rsid w:val="004A67FC"/>
    <w:rsid w:val="004B01D2"/>
    <w:rsid w:val="004B029F"/>
    <w:rsid w:val="004B02A4"/>
    <w:rsid w:val="004B0516"/>
    <w:rsid w:val="004B162C"/>
    <w:rsid w:val="004B49FB"/>
    <w:rsid w:val="004B56B9"/>
    <w:rsid w:val="004B5929"/>
    <w:rsid w:val="004B659E"/>
    <w:rsid w:val="004B6EC9"/>
    <w:rsid w:val="004B715A"/>
    <w:rsid w:val="004B74BC"/>
    <w:rsid w:val="004B7810"/>
    <w:rsid w:val="004B7B95"/>
    <w:rsid w:val="004B7D47"/>
    <w:rsid w:val="004B7FA2"/>
    <w:rsid w:val="004C00C6"/>
    <w:rsid w:val="004C0736"/>
    <w:rsid w:val="004C0C2E"/>
    <w:rsid w:val="004C1069"/>
    <w:rsid w:val="004C2F27"/>
    <w:rsid w:val="004C3DBE"/>
    <w:rsid w:val="004C4A9C"/>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EF9"/>
    <w:rsid w:val="004E16A9"/>
    <w:rsid w:val="004E1DC4"/>
    <w:rsid w:val="004E24AD"/>
    <w:rsid w:val="004E266F"/>
    <w:rsid w:val="004E3497"/>
    <w:rsid w:val="004E3EF4"/>
    <w:rsid w:val="004E550A"/>
    <w:rsid w:val="004E59D4"/>
    <w:rsid w:val="004E5E60"/>
    <w:rsid w:val="004E796D"/>
    <w:rsid w:val="004E79AC"/>
    <w:rsid w:val="004F054D"/>
    <w:rsid w:val="004F099C"/>
    <w:rsid w:val="004F1A81"/>
    <w:rsid w:val="004F1C1D"/>
    <w:rsid w:val="004F2D77"/>
    <w:rsid w:val="004F3EE1"/>
    <w:rsid w:val="004F488C"/>
    <w:rsid w:val="004F4BCF"/>
    <w:rsid w:val="004F6F0C"/>
    <w:rsid w:val="004F7742"/>
    <w:rsid w:val="0050074C"/>
    <w:rsid w:val="0050091D"/>
    <w:rsid w:val="005017FC"/>
    <w:rsid w:val="005020CF"/>
    <w:rsid w:val="00503A24"/>
    <w:rsid w:val="00504DC6"/>
    <w:rsid w:val="005058DF"/>
    <w:rsid w:val="005102A0"/>
    <w:rsid w:val="00510CC5"/>
    <w:rsid w:val="0051157B"/>
    <w:rsid w:val="005130D6"/>
    <w:rsid w:val="00514571"/>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18B"/>
    <w:rsid w:val="00547929"/>
    <w:rsid w:val="00550518"/>
    <w:rsid w:val="0055083C"/>
    <w:rsid w:val="00550DBA"/>
    <w:rsid w:val="00552CD6"/>
    <w:rsid w:val="00553D75"/>
    <w:rsid w:val="00554507"/>
    <w:rsid w:val="005548F7"/>
    <w:rsid w:val="00554B4F"/>
    <w:rsid w:val="005552CF"/>
    <w:rsid w:val="005552DD"/>
    <w:rsid w:val="00555423"/>
    <w:rsid w:val="00555C02"/>
    <w:rsid w:val="00556269"/>
    <w:rsid w:val="00556FE8"/>
    <w:rsid w:val="0055744B"/>
    <w:rsid w:val="005610D0"/>
    <w:rsid w:val="00565879"/>
    <w:rsid w:val="00565FE5"/>
    <w:rsid w:val="005676BF"/>
    <w:rsid w:val="00567C9E"/>
    <w:rsid w:val="0057054A"/>
    <w:rsid w:val="005705F7"/>
    <w:rsid w:val="00571255"/>
    <w:rsid w:val="00571527"/>
    <w:rsid w:val="00571723"/>
    <w:rsid w:val="005721D9"/>
    <w:rsid w:val="0057267B"/>
    <w:rsid w:val="0057315F"/>
    <w:rsid w:val="005738E9"/>
    <w:rsid w:val="00573BEA"/>
    <w:rsid w:val="00573CDA"/>
    <w:rsid w:val="00574325"/>
    <w:rsid w:val="005753E7"/>
    <w:rsid w:val="00575635"/>
    <w:rsid w:val="00575DF1"/>
    <w:rsid w:val="00576104"/>
    <w:rsid w:val="005777ED"/>
    <w:rsid w:val="005812DC"/>
    <w:rsid w:val="0058145C"/>
    <w:rsid w:val="00581ACD"/>
    <w:rsid w:val="0058251F"/>
    <w:rsid w:val="005826BF"/>
    <w:rsid w:val="005828F6"/>
    <w:rsid w:val="005832DB"/>
    <w:rsid w:val="00583E34"/>
    <w:rsid w:val="00584B87"/>
    <w:rsid w:val="005850CB"/>
    <w:rsid w:val="00585AF6"/>
    <w:rsid w:val="00585D0E"/>
    <w:rsid w:val="005870E3"/>
    <w:rsid w:val="005878D7"/>
    <w:rsid w:val="00587EA7"/>
    <w:rsid w:val="00591ECA"/>
    <w:rsid w:val="00592E37"/>
    <w:rsid w:val="005940BC"/>
    <w:rsid w:val="00594BA0"/>
    <w:rsid w:val="005973E0"/>
    <w:rsid w:val="00597424"/>
    <w:rsid w:val="005A0411"/>
    <w:rsid w:val="005A0D52"/>
    <w:rsid w:val="005A1013"/>
    <w:rsid w:val="005A1050"/>
    <w:rsid w:val="005A3C83"/>
    <w:rsid w:val="005A43C4"/>
    <w:rsid w:val="005A4481"/>
    <w:rsid w:val="005A4A84"/>
    <w:rsid w:val="005A4B63"/>
    <w:rsid w:val="005A5213"/>
    <w:rsid w:val="005A54B1"/>
    <w:rsid w:val="005A5ED6"/>
    <w:rsid w:val="005A69DA"/>
    <w:rsid w:val="005A7F2F"/>
    <w:rsid w:val="005B0170"/>
    <w:rsid w:val="005B198B"/>
    <w:rsid w:val="005B1C8B"/>
    <w:rsid w:val="005B25AF"/>
    <w:rsid w:val="005B389F"/>
    <w:rsid w:val="005B4C57"/>
    <w:rsid w:val="005B4F7D"/>
    <w:rsid w:val="005B528A"/>
    <w:rsid w:val="005B56CA"/>
    <w:rsid w:val="005B5E0B"/>
    <w:rsid w:val="005B5E62"/>
    <w:rsid w:val="005B5F86"/>
    <w:rsid w:val="005B6649"/>
    <w:rsid w:val="005B66BA"/>
    <w:rsid w:val="005B6704"/>
    <w:rsid w:val="005C12AF"/>
    <w:rsid w:val="005C1418"/>
    <w:rsid w:val="005C1F2B"/>
    <w:rsid w:val="005C3A28"/>
    <w:rsid w:val="005C67C8"/>
    <w:rsid w:val="005C731A"/>
    <w:rsid w:val="005C73BA"/>
    <w:rsid w:val="005C759A"/>
    <w:rsid w:val="005D01B7"/>
    <w:rsid w:val="005D0249"/>
    <w:rsid w:val="005D12FE"/>
    <w:rsid w:val="005D195B"/>
    <w:rsid w:val="005D205B"/>
    <w:rsid w:val="005D26A7"/>
    <w:rsid w:val="005D2A0E"/>
    <w:rsid w:val="005D4748"/>
    <w:rsid w:val="005D51D1"/>
    <w:rsid w:val="005D6CD7"/>
    <w:rsid w:val="005D6E8C"/>
    <w:rsid w:val="005D7561"/>
    <w:rsid w:val="005D79A0"/>
    <w:rsid w:val="005D7E51"/>
    <w:rsid w:val="005E045D"/>
    <w:rsid w:val="005E098C"/>
    <w:rsid w:val="005E12F9"/>
    <w:rsid w:val="005E1E7D"/>
    <w:rsid w:val="005E3072"/>
    <w:rsid w:val="005E314E"/>
    <w:rsid w:val="005E32B5"/>
    <w:rsid w:val="005E3A63"/>
    <w:rsid w:val="005E3EC1"/>
    <w:rsid w:val="005E40EA"/>
    <w:rsid w:val="005E5920"/>
    <w:rsid w:val="005E6344"/>
    <w:rsid w:val="005E6381"/>
    <w:rsid w:val="005E6A1A"/>
    <w:rsid w:val="005E7159"/>
    <w:rsid w:val="005E7EDE"/>
    <w:rsid w:val="005F100C"/>
    <w:rsid w:val="005F2E06"/>
    <w:rsid w:val="005F4B2B"/>
    <w:rsid w:val="005F4D37"/>
    <w:rsid w:val="005F5208"/>
    <w:rsid w:val="005F68DA"/>
    <w:rsid w:val="005F75E6"/>
    <w:rsid w:val="006003FC"/>
    <w:rsid w:val="006004A5"/>
    <w:rsid w:val="006014DD"/>
    <w:rsid w:val="006015A2"/>
    <w:rsid w:val="00601884"/>
    <w:rsid w:val="006030F8"/>
    <w:rsid w:val="00603BBF"/>
    <w:rsid w:val="00604642"/>
    <w:rsid w:val="00605129"/>
    <w:rsid w:val="006061A9"/>
    <w:rsid w:val="0060773B"/>
    <w:rsid w:val="00607B79"/>
    <w:rsid w:val="00607D94"/>
    <w:rsid w:val="00607E78"/>
    <w:rsid w:val="006105E1"/>
    <w:rsid w:val="00610870"/>
    <w:rsid w:val="0061206A"/>
    <w:rsid w:val="006130CF"/>
    <w:rsid w:val="00613FFC"/>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A73"/>
    <w:rsid w:val="00651BFA"/>
    <w:rsid w:val="00651EBA"/>
    <w:rsid w:val="006521B3"/>
    <w:rsid w:val="0065285C"/>
    <w:rsid w:val="006533B3"/>
    <w:rsid w:val="00654016"/>
    <w:rsid w:val="00654319"/>
    <w:rsid w:val="0065577E"/>
    <w:rsid w:val="00655CC1"/>
    <w:rsid w:val="00655CFF"/>
    <w:rsid w:val="00656DE5"/>
    <w:rsid w:val="006632F5"/>
    <w:rsid w:val="00663A80"/>
    <w:rsid w:val="00663C1D"/>
    <w:rsid w:val="00663E6B"/>
    <w:rsid w:val="006642C2"/>
    <w:rsid w:val="00664FD8"/>
    <w:rsid w:val="00665A4B"/>
    <w:rsid w:val="00665F64"/>
    <w:rsid w:val="0066659F"/>
    <w:rsid w:val="00666FF0"/>
    <w:rsid w:val="00667054"/>
    <w:rsid w:val="00672415"/>
    <w:rsid w:val="006731FE"/>
    <w:rsid w:val="0067471D"/>
    <w:rsid w:val="0067605B"/>
    <w:rsid w:val="006766E4"/>
    <w:rsid w:val="00676A70"/>
    <w:rsid w:val="006800ED"/>
    <w:rsid w:val="006814FD"/>
    <w:rsid w:val="00681728"/>
    <w:rsid w:val="006821D4"/>
    <w:rsid w:val="00683477"/>
    <w:rsid w:val="0068436B"/>
    <w:rsid w:val="00684EB6"/>
    <w:rsid w:val="0069032F"/>
    <w:rsid w:val="00690901"/>
    <w:rsid w:val="00690AF1"/>
    <w:rsid w:val="0069295D"/>
    <w:rsid w:val="00692AA7"/>
    <w:rsid w:val="00692E2A"/>
    <w:rsid w:val="00694435"/>
    <w:rsid w:val="00694520"/>
    <w:rsid w:val="006950BA"/>
    <w:rsid w:val="0069529C"/>
    <w:rsid w:val="00695B63"/>
    <w:rsid w:val="00696C72"/>
    <w:rsid w:val="006A0DB1"/>
    <w:rsid w:val="006A152A"/>
    <w:rsid w:val="006A17E9"/>
    <w:rsid w:val="006A21D2"/>
    <w:rsid w:val="006A293E"/>
    <w:rsid w:val="006A519A"/>
    <w:rsid w:val="006A51FD"/>
    <w:rsid w:val="006A735D"/>
    <w:rsid w:val="006A7617"/>
    <w:rsid w:val="006A76F2"/>
    <w:rsid w:val="006B2753"/>
    <w:rsid w:val="006B35F5"/>
    <w:rsid w:val="006B385B"/>
    <w:rsid w:val="006B4423"/>
    <w:rsid w:val="006B708D"/>
    <w:rsid w:val="006B76BC"/>
    <w:rsid w:val="006C0BD3"/>
    <w:rsid w:val="006C1159"/>
    <w:rsid w:val="006C1DF8"/>
    <w:rsid w:val="006C210C"/>
    <w:rsid w:val="006C2CC1"/>
    <w:rsid w:val="006C3D97"/>
    <w:rsid w:val="006C3DDA"/>
    <w:rsid w:val="006C466B"/>
    <w:rsid w:val="006C4682"/>
    <w:rsid w:val="006C4E86"/>
    <w:rsid w:val="006C52D7"/>
    <w:rsid w:val="006C56D8"/>
    <w:rsid w:val="006C5C94"/>
    <w:rsid w:val="006C63A6"/>
    <w:rsid w:val="006C7FE9"/>
    <w:rsid w:val="006D0081"/>
    <w:rsid w:val="006D054F"/>
    <w:rsid w:val="006D0B5E"/>
    <w:rsid w:val="006D107E"/>
    <w:rsid w:val="006D152E"/>
    <w:rsid w:val="006D1537"/>
    <w:rsid w:val="006D2438"/>
    <w:rsid w:val="006D3034"/>
    <w:rsid w:val="006D3277"/>
    <w:rsid w:val="006D3947"/>
    <w:rsid w:val="006D51B4"/>
    <w:rsid w:val="006D5323"/>
    <w:rsid w:val="006D57AD"/>
    <w:rsid w:val="006D5BCD"/>
    <w:rsid w:val="006D64FB"/>
    <w:rsid w:val="006D67E5"/>
    <w:rsid w:val="006D7494"/>
    <w:rsid w:val="006D7EFB"/>
    <w:rsid w:val="006DD1C7"/>
    <w:rsid w:val="006E01C6"/>
    <w:rsid w:val="006E0707"/>
    <w:rsid w:val="006E0A4F"/>
    <w:rsid w:val="006E0F4B"/>
    <w:rsid w:val="006E0FF5"/>
    <w:rsid w:val="006E121B"/>
    <w:rsid w:val="006E400E"/>
    <w:rsid w:val="006E6672"/>
    <w:rsid w:val="006E6722"/>
    <w:rsid w:val="006F10F1"/>
    <w:rsid w:val="006F1439"/>
    <w:rsid w:val="006F293B"/>
    <w:rsid w:val="006F32E2"/>
    <w:rsid w:val="006F4347"/>
    <w:rsid w:val="006F434C"/>
    <w:rsid w:val="006F53CA"/>
    <w:rsid w:val="0070027D"/>
    <w:rsid w:val="0070052D"/>
    <w:rsid w:val="00700D44"/>
    <w:rsid w:val="007027B9"/>
    <w:rsid w:val="00702E77"/>
    <w:rsid w:val="00703CF0"/>
    <w:rsid w:val="00703E96"/>
    <w:rsid w:val="00707152"/>
    <w:rsid w:val="00707A3B"/>
    <w:rsid w:val="0071051A"/>
    <w:rsid w:val="007127BD"/>
    <w:rsid w:val="00713D8F"/>
    <w:rsid w:val="00714250"/>
    <w:rsid w:val="00715E88"/>
    <w:rsid w:val="00716538"/>
    <w:rsid w:val="00717E5A"/>
    <w:rsid w:val="007219C6"/>
    <w:rsid w:val="00723F6B"/>
    <w:rsid w:val="007240DE"/>
    <w:rsid w:val="00724145"/>
    <w:rsid w:val="00724D83"/>
    <w:rsid w:val="0072508B"/>
    <w:rsid w:val="00725EC0"/>
    <w:rsid w:val="00725F37"/>
    <w:rsid w:val="00726AFE"/>
    <w:rsid w:val="00726D06"/>
    <w:rsid w:val="00727246"/>
    <w:rsid w:val="007273D9"/>
    <w:rsid w:val="0072782C"/>
    <w:rsid w:val="0073003C"/>
    <w:rsid w:val="00730A58"/>
    <w:rsid w:val="00730EA1"/>
    <w:rsid w:val="00732257"/>
    <w:rsid w:val="0073297A"/>
    <w:rsid w:val="00732E16"/>
    <w:rsid w:val="007335CB"/>
    <w:rsid w:val="007341D0"/>
    <w:rsid w:val="007341EF"/>
    <w:rsid w:val="00734CAA"/>
    <w:rsid w:val="00735C74"/>
    <w:rsid w:val="00736583"/>
    <w:rsid w:val="00737AEC"/>
    <w:rsid w:val="00737D80"/>
    <w:rsid w:val="00740491"/>
    <w:rsid w:val="00740569"/>
    <w:rsid w:val="00741025"/>
    <w:rsid w:val="00743C20"/>
    <w:rsid w:val="007441A3"/>
    <w:rsid w:val="007446CE"/>
    <w:rsid w:val="00745F00"/>
    <w:rsid w:val="007463F5"/>
    <w:rsid w:val="0074734F"/>
    <w:rsid w:val="00750899"/>
    <w:rsid w:val="00752F58"/>
    <w:rsid w:val="0075473A"/>
    <w:rsid w:val="00754EE4"/>
    <w:rsid w:val="00755106"/>
    <w:rsid w:val="007552C4"/>
    <w:rsid w:val="0075533C"/>
    <w:rsid w:val="00755906"/>
    <w:rsid w:val="0075629C"/>
    <w:rsid w:val="0075668B"/>
    <w:rsid w:val="00756848"/>
    <w:rsid w:val="0075722E"/>
    <w:rsid w:val="00757429"/>
    <w:rsid w:val="00757581"/>
    <w:rsid w:val="007611A0"/>
    <w:rsid w:val="00762A81"/>
    <w:rsid w:val="00763570"/>
    <w:rsid w:val="00763A1D"/>
    <w:rsid w:val="00763DBC"/>
    <w:rsid w:val="00763E51"/>
    <w:rsid w:val="007647EB"/>
    <w:rsid w:val="00764804"/>
    <w:rsid w:val="00764EE0"/>
    <w:rsid w:val="007651CB"/>
    <w:rsid w:val="007658A0"/>
    <w:rsid w:val="00765DBF"/>
    <w:rsid w:val="00765EE7"/>
    <w:rsid w:val="0077003B"/>
    <w:rsid w:val="00770046"/>
    <w:rsid w:val="00770324"/>
    <w:rsid w:val="00770421"/>
    <w:rsid w:val="00770C58"/>
    <w:rsid w:val="00771992"/>
    <w:rsid w:val="00774F0C"/>
    <w:rsid w:val="0077593D"/>
    <w:rsid w:val="0077623D"/>
    <w:rsid w:val="00776B8B"/>
    <w:rsid w:val="00777A71"/>
    <w:rsid w:val="00777F91"/>
    <w:rsid w:val="00780065"/>
    <w:rsid w:val="0078053C"/>
    <w:rsid w:val="0078070C"/>
    <w:rsid w:val="00780F99"/>
    <w:rsid w:val="007837C2"/>
    <w:rsid w:val="00783907"/>
    <w:rsid w:val="00783B7D"/>
    <w:rsid w:val="00783BAF"/>
    <w:rsid w:val="00783D29"/>
    <w:rsid w:val="007848A2"/>
    <w:rsid w:val="0078575A"/>
    <w:rsid w:val="0078593A"/>
    <w:rsid w:val="00785CCD"/>
    <w:rsid w:val="00786301"/>
    <w:rsid w:val="0078666F"/>
    <w:rsid w:val="00786A23"/>
    <w:rsid w:val="00790622"/>
    <w:rsid w:val="00791F72"/>
    <w:rsid w:val="007920CF"/>
    <w:rsid w:val="00792F18"/>
    <w:rsid w:val="007936F2"/>
    <w:rsid w:val="00793F2F"/>
    <w:rsid w:val="007943E4"/>
    <w:rsid w:val="00795384"/>
    <w:rsid w:val="00796C5D"/>
    <w:rsid w:val="00796D3F"/>
    <w:rsid w:val="007A02E1"/>
    <w:rsid w:val="007A0823"/>
    <w:rsid w:val="007A1683"/>
    <w:rsid w:val="007A1D5D"/>
    <w:rsid w:val="007A2C5A"/>
    <w:rsid w:val="007A3117"/>
    <w:rsid w:val="007A350A"/>
    <w:rsid w:val="007A36F8"/>
    <w:rsid w:val="007A38FE"/>
    <w:rsid w:val="007A3A3E"/>
    <w:rsid w:val="007A4893"/>
    <w:rsid w:val="007A50C3"/>
    <w:rsid w:val="007A5881"/>
    <w:rsid w:val="007A5C12"/>
    <w:rsid w:val="007A7832"/>
    <w:rsid w:val="007A7CB0"/>
    <w:rsid w:val="007B0054"/>
    <w:rsid w:val="007B049B"/>
    <w:rsid w:val="007B04F0"/>
    <w:rsid w:val="007B0F2F"/>
    <w:rsid w:val="007B1491"/>
    <w:rsid w:val="007B153E"/>
    <w:rsid w:val="007B1F2E"/>
    <w:rsid w:val="007B2876"/>
    <w:rsid w:val="007B2E28"/>
    <w:rsid w:val="007B3398"/>
    <w:rsid w:val="007B3B11"/>
    <w:rsid w:val="007B487B"/>
    <w:rsid w:val="007B4B6F"/>
    <w:rsid w:val="007B5776"/>
    <w:rsid w:val="007B5EF1"/>
    <w:rsid w:val="007B6476"/>
    <w:rsid w:val="007B68A3"/>
    <w:rsid w:val="007B6ACE"/>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0FF7"/>
    <w:rsid w:val="007D2C36"/>
    <w:rsid w:val="007D3D07"/>
    <w:rsid w:val="007D4264"/>
    <w:rsid w:val="007D4DD0"/>
    <w:rsid w:val="007D66A8"/>
    <w:rsid w:val="007D6A96"/>
    <w:rsid w:val="007D773D"/>
    <w:rsid w:val="007E003F"/>
    <w:rsid w:val="007E020A"/>
    <w:rsid w:val="007E3D59"/>
    <w:rsid w:val="007E4355"/>
    <w:rsid w:val="007E440E"/>
    <w:rsid w:val="007E4E07"/>
    <w:rsid w:val="007E602F"/>
    <w:rsid w:val="007E723B"/>
    <w:rsid w:val="007E7CD8"/>
    <w:rsid w:val="007F07EB"/>
    <w:rsid w:val="007F0A87"/>
    <w:rsid w:val="007F234A"/>
    <w:rsid w:val="007F3195"/>
    <w:rsid w:val="007F36F1"/>
    <w:rsid w:val="007F53DB"/>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F1B"/>
    <w:rsid w:val="00812877"/>
    <w:rsid w:val="00812CA6"/>
    <w:rsid w:val="0081300E"/>
    <w:rsid w:val="00813998"/>
    <w:rsid w:val="00813C83"/>
    <w:rsid w:val="00814296"/>
    <w:rsid w:val="00815A21"/>
    <w:rsid w:val="008164F2"/>
    <w:rsid w:val="00816E1D"/>
    <w:rsid w:val="00817590"/>
    <w:rsid w:val="00820F22"/>
    <w:rsid w:val="00821395"/>
    <w:rsid w:val="0082271F"/>
    <w:rsid w:val="00825297"/>
    <w:rsid w:val="008254E5"/>
    <w:rsid w:val="00825624"/>
    <w:rsid w:val="008259EB"/>
    <w:rsid w:val="00826DF6"/>
    <w:rsid w:val="0082798F"/>
    <w:rsid w:val="00830E26"/>
    <w:rsid w:val="0083122C"/>
    <w:rsid w:val="00832016"/>
    <w:rsid w:val="0083350E"/>
    <w:rsid w:val="00833BCD"/>
    <w:rsid w:val="008345FF"/>
    <w:rsid w:val="00834BCB"/>
    <w:rsid w:val="0083541D"/>
    <w:rsid w:val="008354B2"/>
    <w:rsid w:val="00835991"/>
    <w:rsid w:val="0083603F"/>
    <w:rsid w:val="0083709D"/>
    <w:rsid w:val="00837545"/>
    <w:rsid w:val="00840AA0"/>
    <w:rsid w:val="00840F13"/>
    <w:rsid w:val="00841D9B"/>
    <w:rsid w:val="008427A5"/>
    <w:rsid w:val="00842A88"/>
    <w:rsid w:val="00843082"/>
    <w:rsid w:val="00843576"/>
    <w:rsid w:val="00843B64"/>
    <w:rsid w:val="00843F79"/>
    <w:rsid w:val="0084415F"/>
    <w:rsid w:val="00844A79"/>
    <w:rsid w:val="008452F5"/>
    <w:rsid w:val="00845E38"/>
    <w:rsid w:val="008470BD"/>
    <w:rsid w:val="008478FC"/>
    <w:rsid w:val="00847BEF"/>
    <w:rsid w:val="00847FC0"/>
    <w:rsid w:val="00851655"/>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2995"/>
    <w:rsid w:val="008733D7"/>
    <w:rsid w:val="00874648"/>
    <w:rsid w:val="00874A05"/>
    <w:rsid w:val="00874C09"/>
    <w:rsid w:val="0087673A"/>
    <w:rsid w:val="00876D9E"/>
    <w:rsid w:val="00876FFA"/>
    <w:rsid w:val="0088140A"/>
    <w:rsid w:val="0088427C"/>
    <w:rsid w:val="0088480A"/>
    <w:rsid w:val="00884BA1"/>
    <w:rsid w:val="00886B5B"/>
    <w:rsid w:val="00886DAA"/>
    <w:rsid w:val="008870E8"/>
    <w:rsid w:val="0088757A"/>
    <w:rsid w:val="00891524"/>
    <w:rsid w:val="008919E4"/>
    <w:rsid w:val="00891B79"/>
    <w:rsid w:val="00891CF4"/>
    <w:rsid w:val="0089209A"/>
    <w:rsid w:val="0089290B"/>
    <w:rsid w:val="00892B05"/>
    <w:rsid w:val="00894506"/>
    <w:rsid w:val="008949EE"/>
    <w:rsid w:val="008957DD"/>
    <w:rsid w:val="00896047"/>
    <w:rsid w:val="008961EB"/>
    <w:rsid w:val="008963D0"/>
    <w:rsid w:val="00896DE6"/>
    <w:rsid w:val="0089715E"/>
    <w:rsid w:val="00897638"/>
    <w:rsid w:val="00897936"/>
    <w:rsid w:val="00897D98"/>
    <w:rsid w:val="008A1D29"/>
    <w:rsid w:val="008A26B4"/>
    <w:rsid w:val="008A277F"/>
    <w:rsid w:val="008A3761"/>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25C"/>
    <w:rsid w:val="008C13F0"/>
    <w:rsid w:val="008C1B8B"/>
    <w:rsid w:val="008C1DA6"/>
    <w:rsid w:val="008C36E7"/>
    <w:rsid w:val="008C4655"/>
    <w:rsid w:val="008C5B04"/>
    <w:rsid w:val="008C6758"/>
    <w:rsid w:val="008C7369"/>
    <w:rsid w:val="008C7432"/>
    <w:rsid w:val="008D0730"/>
    <w:rsid w:val="008D0E1A"/>
    <w:rsid w:val="008D1159"/>
    <w:rsid w:val="008D11FC"/>
    <w:rsid w:val="008D22CF"/>
    <w:rsid w:val="008D3148"/>
    <w:rsid w:val="008D3AE0"/>
    <w:rsid w:val="008D5F79"/>
    <w:rsid w:val="008D60AA"/>
    <w:rsid w:val="008D648A"/>
    <w:rsid w:val="008D670D"/>
    <w:rsid w:val="008D7C99"/>
    <w:rsid w:val="008E0250"/>
    <w:rsid w:val="008E0CF5"/>
    <w:rsid w:val="008E0F36"/>
    <w:rsid w:val="008E0FCB"/>
    <w:rsid w:val="008E1EEF"/>
    <w:rsid w:val="008E51C9"/>
    <w:rsid w:val="008E599E"/>
    <w:rsid w:val="008E6B74"/>
    <w:rsid w:val="008E70E7"/>
    <w:rsid w:val="008E72E6"/>
    <w:rsid w:val="008F152F"/>
    <w:rsid w:val="008F1D2A"/>
    <w:rsid w:val="008F2902"/>
    <w:rsid w:val="008F2ACB"/>
    <w:rsid w:val="008F2E99"/>
    <w:rsid w:val="008F3A6E"/>
    <w:rsid w:val="008F478B"/>
    <w:rsid w:val="008F638A"/>
    <w:rsid w:val="008F64AF"/>
    <w:rsid w:val="00901193"/>
    <w:rsid w:val="0090211E"/>
    <w:rsid w:val="0090264D"/>
    <w:rsid w:val="00902E1A"/>
    <w:rsid w:val="00903120"/>
    <w:rsid w:val="009043D6"/>
    <w:rsid w:val="00904944"/>
    <w:rsid w:val="0090497F"/>
    <w:rsid w:val="00905AB9"/>
    <w:rsid w:val="00906194"/>
    <w:rsid w:val="00907D78"/>
    <w:rsid w:val="00910404"/>
    <w:rsid w:val="00910420"/>
    <w:rsid w:val="0091182A"/>
    <w:rsid w:val="00911DEC"/>
    <w:rsid w:val="00911F9A"/>
    <w:rsid w:val="00912B2A"/>
    <w:rsid w:val="009133C7"/>
    <w:rsid w:val="00913BE1"/>
    <w:rsid w:val="00914DD5"/>
    <w:rsid w:val="00915A00"/>
    <w:rsid w:val="00915A89"/>
    <w:rsid w:val="00917804"/>
    <w:rsid w:val="0092178C"/>
    <w:rsid w:val="00922B2F"/>
    <w:rsid w:val="0092366A"/>
    <w:rsid w:val="00923E0D"/>
    <w:rsid w:val="00924456"/>
    <w:rsid w:val="009244CF"/>
    <w:rsid w:val="0092493F"/>
    <w:rsid w:val="0092546C"/>
    <w:rsid w:val="00926BA0"/>
    <w:rsid w:val="0092784B"/>
    <w:rsid w:val="009304C6"/>
    <w:rsid w:val="00930B88"/>
    <w:rsid w:val="0093108A"/>
    <w:rsid w:val="00931E3A"/>
    <w:rsid w:val="00932D27"/>
    <w:rsid w:val="00934C9F"/>
    <w:rsid w:val="00935109"/>
    <w:rsid w:val="00935293"/>
    <w:rsid w:val="009378DC"/>
    <w:rsid w:val="00940DCC"/>
    <w:rsid w:val="0094179A"/>
    <w:rsid w:val="00941B3F"/>
    <w:rsid w:val="00942585"/>
    <w:rsid w:val="009438B3"/>
    <w:rsid w:val="0094459E"/>
    <w:rsid w:val="00944DBC"/>
    <w:rsid w:val="00945AE9"/>
    <w:rsid w:val="00946C0A"/>
    <w:rsid w:val="00946C84"/>
    <w:rsid w:val="00946E35"/>
    <w:rsid w:val="00947116"/>
    <w:rsid w:val="00947304"/>
    <w:rsid w:val="00950977"/>
    <w:rsid w:val="00950F3B"/>
    <w:rsid w:val="0095102A"/>
    <w:rsid w:val="009510AD"/>
    <w:rsid w:val="0095195E"/>
    <w:rsid w:val="00951A7B"/>
    <w:rsid w:val="00951BC8"/>
    <w:rsid w:val="00951DBD"/>
    <w:rsid w:val="0095258A"/>
    <w:rsid w:val="009525A1"/>
    <w:rsid w:val="00953187"/>
    <w:rsid w:val="009539CF"/>
    <w:rsid w:val="00954F00"/>
    <w:rsid w:val="00955DB4"/>
    <w:rsid w:val="009564A6"/>
    <w:rsid w:val="0095710A"/>
    <w:rsid w:val="00957917"/>
    <w:rsid w:val="00957931"/>
    <w:rsid w:val="009616EE"/>
    <w:rsid w:val="00961943"/>
    <w:rsid w:val="00961A33"/>
    <w:rsid w:val="009628B9"/>
    <w:rsid w:val="00965B67"/>
    <w:rsid w:val="00966C68"/>
    <w:rsid w:val="00967068"/>
    <w:rsid w:val="00967621"/>
    <w:rsid w:val="00967E6A"/>
    <w:rsid w:val="00970661"/>
    <w:rsid w:val="009718F2"/>
    <w:rsid w:val="00971AB9"/>
    <w:rsid w:val="009728BB"/>
    <w:rsid w:val="00972ADE"/>
    <w:rsid w:val="00972B4B"/>
    <w:rsid w:val="0097344C"/>
    <w:rsid w:val="009739BF"/>
    <w:rsid w:val="00973B36"/>
    <w:rsid w:val="00973CE3"/>
    <w:rsid w:val="00974525"/>
    <w:rsid w:val="00974C84"/>
    <w:rsid w:val="0097540F"/>
    <w:rsid w:val="00976628"/>
    <w:rsid w:val="00977E49"/>
    <w:rsid w:val="00977E8A"/>
    <w:rsid w:val="00980797"/>
    <w:rsid w:val="0098095E"/>
    <w:rsid w:val="00980D58"/>
    <w:rsid w:val="00980FA7"/>
    <w:rsid w:val="00982555"/>
    <w:rsid w:val="00983492"/>
    <w:rsid w:val="00983B19"/>
    <w:rsid w:val="00986716"/>
    <w:rsid w:val="0098684E"/>
    <w:rsid w:val="0098717B"/>
    <w:rsid w:val="009874A2"/>
    <w:rsid w:val="009874DA"/>
    <w:rsid w:val="00987BCF"/>
    <w:rsid w:val="00987EB1"/>
    <w:rsid w:val="0099145E"/>
    <w:rsid w:val="00991CE4"/>
    <w:rsid w:val="00991FBD"/>
    <w:rsid w:val="00992CCE"/>
    <w:rsid w:val="009935AC"/>
    <w:rsid w:val="009939F7"/>
    <w:rsid w:val="00994490"/>
    <w:rsid w:val="009946C4"/>
    <w:rsid w:val="00994CE7"/>
    <w:rsid w:val="00996E86"/>
    <w:rsid w:val="00997556"/>
    <w:rsid w:val="00997C25"/>
    <w:rsid w:val="00997E27"/>
    <w:rsid w:val="009A08FD"/>
    <w:rsid w:val="009A0A27"/>
    <w:rsid w:val="009A20CB"/>
    <w:rsid w:val="009A213E"/>
    <w:rsid w:val="009A29F3"/>
    <w:rsid w:val="009A2AF7"/>
    <w:rsid w:val="009A3091"/>
    <w:rsid w:val="009A33E4"/>
    <w:rsid w:val="009A50E3"/>
    <w:rsid w:val="009A6054"/>
    <w:rsid w:val="009A6623"/>
    <w:rsid w:val="009A6BCE"/>
    <w:rsid w:val="009A781D"/>
    <w:rsid w:val="009B0AF0"/>
    <w:rsid w:val="009B0F6E"/>
    <w:rsid w:val="009B1EFD"/>
    <w:rsid w:val="009B1F44"/>
    <w:rsid w:val="009B2DAC"/>
    <w:rsid w:val="009B3258"/>
    <w:rsid w:val="009B4021"/>
    <w:rsid w:val="009B440B"/>
    <w:rsid w:val="009B4A0F"/>
    <w:rsid w:val="009B5847"/>
    <w:rsid w:val="009B6B72"/>
    <w:rsid w:val="009B7FB9"/>
    <w:rsid w:val="009C0419"/>
    <w:rsid w:val="009C0693"/>
    <w:rsid w:val="009C0FEC"/>
    <w:rsid w:val="009C11D2"/>
    <w:rsid w:val="009C121B"/>
    <w:rsid w:val="009C287C"/>
    <w:rsid w:val="009C28BD"/>
    <w:rsid w:val="009C2C65"/>
    <w:rsid w:val="009C439C"/>
    <w:rsid w:val="009C4E60"/>
    <w:rsid w:val="009C5EA6"/>
    <w:rsid w:val="009C6C70"/>
    <w:rsid w:val="009C76E9"/>
    <w:rsid w:val="009D0922"/>
    <w:rsid w:val="009D0B63"/>
    <w:rsid w:val="009D364E"/>
    <w:rsid w:val="009D4309"/>
    <w:rsid w:val="009D4BC4"/>
    <w:rsid w:val="009D544A"/>
    <w:rsid w:val="009D578D"/>
    <w:rsid w:val="009D64AB"/>
    <w:rsid w:val="009E0BAA"/>
    <w:rsid w:val="009E0DBD"/>
    <w:rsid w:val="009E18C9"/>
    <w:rsid w:val="009E1A50"/>
    <w:rsid w:val="009E1F16"/>
    <w:rsid w:val="009E2380"/>
    <w:rsid w:val="009E238A"/>
    <w:rsid w:val="009E307E"/>
    <w:rsid w:val="009E320C"/>
    <w:rsid w:val="009E3F5D"/>
    <w:rsid w:val="009E462C"/>
    <w:rsid w:val="009E47E3"/>
    <w:rsid w:val="009F0CF7"/>
    <w:rsid w:val="009F30B8"/>
    <w:rsid w:val="009F3C35"/>
    <w:rsid w:val="009F3FB5"/>
    <w:rsid w:val="009F41EF"/>
    <w:rsid w:val="009F4534"/>
    <w:rsid w:val="009F4D2B"/>
    <w:rsid w:val="009F51F9"/>
    <w:rsid w:val="009F5540"/>
    <w:rsid w:val="009F55E4"/>
    <w:rsid w:val="009F62D7"/>
    <w:rsid w:val="009F77BC"/>
    <w:rsid w:val="009F7FC0"/>
    <w:rsid w:val="00A00CF7"/>
    <w:rsid w:val="00A03A4A"/>
    <w:rsid w:val="00A03D36"/>
    <w:rsid w:val="00A04CA0"/>
    <w:rsid w:val="00A0565C"/>
    <w:rsid w:val="00A070B2"/>
    <w:rsid w:val="00A07870"/>
    <w:rsid w:val="00A07F19"/>
    <w:rsid w:val="00A106DA"/>
    <w:rsid w:val="00A10FD0"/>
    <w:rsid w:val="00A112E4"/>
    <w:rsid w:val="00A1197C"/>
    <w:rsid w:val="00A12BD4"/>
    <w:rsid w:val="00A1348D"/>
    <w:rsid w:val="00A1416D"/>
    <w:rsid w:val="00A142AD"/>
    <w:rsid w:val="00A142D1"/>
    <w:rsid w:val="00A14418"/>
    <w:rsid w:val="00A1489E"/>
    <w:rsid w:val="00A148AD"/>
    <w:rsid w:val="00A16240"/>
    <w:rsid w:val="00A17982"/>
    <w:rsid w:val="00A17B96"/>
    <w:rsid w:val="00A2002B"/>
    <w:rsid w:val="00A21289"/>
    <w:rsid w:val="00A212AD"/>
    <w:rsid w:val="00A228B5"/>
    <w:rsid w:val="00A22A02"/>
    <w:rsid w:val="00A22AC9"/>
    <w:rsid w:val="00A22E8F"/>
    <w:rsid w:val="00A232EE"/>
    <w:rsid w:val="00A23635"/>
    <w:rsid w:val="00A23BD2"/>
    <w:rsid w:val="00A2480C"/>
    <w:rsid w:val="00A2498A"/>
    <w:rsid w:val="00A24D31"/>
    <w:rsid w:val="00A24E5D"/>
    <w:rsid w:val="00A254C7"/>
    <w:rsid w:val="00A25DEE"/>
    <w:rsid w:val="00A26AC7"/>
    <w:rsid w:val="00A272FE"/>
    <w:rsid w:val="00A27A33"/>
    <w:rsid w:val="00A27EA5"/>
    <w:rsid w:val="00A27EB8"/>
    <w:rsid w:val="00A32089"/>
    <w:rsid w:val="00A3320B"/>
    <w:rsid w:val="00A33526"/>
    <w:rsid w:val="00A33698"/>
    <w:rsid w:val="00A34996"/>
    <w:rsid w:val="00A35D39"/>
    <w:rsid w:val="00A3699F"/>
    <w:rsid w:val="00A36EB2"/>
    <w:rsid w:val="00A37CF6"/>
    <w:rsid w:val="00A40D65"/>
    <w:rsid w:val="00A4175F"/>
    <w:rsid w:val="00A431CC"/>
    <w:rsid w:val="00A43364"/>
    <w:rsid w:val="00A44411"/>
    <w:rsid w:val="00A45868"/>
    <w:rsid w:val="00A45BA8"/>
    <w:rsid w:val="00A45D7E"/>
    <w:rsid w:val="00A4692F"/>
    <w:rsid w:val="00A469DA"/>
    <w:rsid w:val="00A469FA"/>
    <w:rsid w:val="00A471FB"/>
    <w:rsid w:val="00A4742E"/>
    <w:rsid w:val="00A47A78"/>
    <w:rsid w:val="00A47EEF"/>
    <w:rsid w:val="00A50E94"/>
    <w:rsid w:val="00A50F5A"/>
    <w:rsid w:val="00A5186B"/>
    <w:rsid w:val="00A51B80"/>
    <w:rsid w:val="00A524E7"/>
    <w:rsid w:val="00A528E4"/>
    <w:rsid w:val="00A543AD"/>
    <w:rsid w:val="00A54927"/>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982"/>
    <w:rsid w:val="00A66E46"/>
    <w:rsid w:val="00A675FD"/>
    <w:rsid w:val="00A716D4"/>
    <w:rsid w:val="00A72437"/>
    <w:rsid w:val="00A72C35"/>
    <w:rsid w:val="00A7442D"/>
    <w:rsid w:val="00A7510B"/>
    <w:rsid w:val="00A7551F"/>
    <w:rsid w:val="00A75FF0"/>
    <w:rsid w:val="00A76A0A"/>
    <w:rsid w:val="00A7745B"/>
    <w:rsid w:val="00A80611"/>
    <w:rsid w:val="00A8123E"/>
    <w:rsid w:val="00A818D9"/>
    <w:rsid w:val="00A820C4"/>
    <w:rsid w:val="00A82102"/>
    <w:rsid w:val="00A83838"/>
    <w:rsid w:val="00A84839"/>
    <w:rsid w:val="00A84B15"/>
    <w:rsid w:val="00A84D16"/>
    <w:rsid w:val="00A86EEA"/>
    <w:rsid w:val="00A87016"/>
    <w:rsid w:val="00A87435"/>
    <w:rsid w:val="00A87697"/>
    <w:rsid w:val="00A87EA8"/>
    <w:rsid w:val="00A900AC"/>
    <w:rsid w:val="00A91157"/>
    <w:rsid w:val="00A93E57"/>
    <w:rsid w:val="00A94E26"/>
    <w:rsid w:val="00A95539"/>
    <w:rsid w:val="00A958B0"/>
    <w:rsid w:val="00A95DA1"/>
    <w:rsid w:val="00A95FE9"/>
    <w:rsid w:val="00A96DB4"/>
    <w:rsid w:val="00AA1E35"/>
    <w:rsid w:val="00AA1E80"/>
    <w:rsid w:val="00AA1FDE"/>
    <w:rsid w:val="00AA31CA"/>
    <w:rsid w:val="00AA3DDC"/>
    <w:rsid w:val="00AA5813"/>
    <w:rsid w:val="00AA5C26"/>
    <w:rsid w:val="00AA660E"/>
    <w:rsid w:val="00AA681F"/>
    <w:rsid w:val="00AA6D9B"/>
    <w:rsid w:val="00AB0073"/>
    <w:rsid w:val="00AB0619"/>
    <w:rsid w:val="00AB1D07"/>
    <w:rsid w:val="00AB1F69"/>
    <w:rsid w:val="00AB2460"/>
    <w:rsid w:val="00AB247F"/>
    <w:rsid w:val="00AB3DA5"/>
    <w:rsid w:val="00AB4660"/>
    <w:rsid w:val="00AB5340"/>
    <w:rsid w:val="00AB5DE6"/>
    <w:rsid w:val="00AB7AFA"/>
    <w:rsid w:val="00AC010E"/>
    <w:rsid w:val="00AC01CC"/>
    <w:rsid w:val="00AC031C"/>
    <w:rsid w:val="00AC058E"/>
    <w:rsid w:val="00AC0E9D"/>
    <w:rsid w:val="00AC1249"/>
    <w:rsid w:val="00AC1476"/>
    <w:rsid w:val="00AC16B8"/>
    <w:rsid w:val="00AC237A"/>
    <w:rsid w:val="00AC4553"/>
    <w:rsid w:val="00AC4E13"/>
    <w:rsid w:val="00AC5265"/>
    <w:rsid w:val="00AC6F62"/>
    <w:rsid w:val="00AC7369"/>
    <w:rsid w:val="00AC77A6"/>
    <w:rsid w:val="00AC7C96"/>
    <w:rsid w:val="00AD0385"/>
    <w:rsid w:val="00AD0A4D"/>
    <w:rsid w:val="00AD15EE"/>
    <w:rsid w:val="00AD2204"/>
    <w:rsid w:val="00AD2C02"/>
    <w:rsid w:val="00AD2CE9"/>
    <w:rsid w:val="00AD5C3D"/>
    <w:rsid w:val="00AD7129"/>
    <w:rsid w:val="00AD766C"/>
    <w:rsid w:val="00AD79E2"/>
    <w:rsid w:val="00AE05F0"/>
    <w:rsid w:val="00AE151B"/>
    <w:rsid w:val="00AE17EF"/>
    <w:rsid w:val="00AE1C81"/>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6176"/>
    <w:rsid w:val="00AF7C07"/>
    <w:rsid w:val="00B00865"/>
    <w:rsid w:val="00B00C96"/>
    <w:rsid w:val="00B00D6D"/>
    <w:rsid w:val="00B01628"/>
    <w:rsid w:val="00B023A2"/>
    <w:rsid w:val="00B026E4"/>
    <w:rsid w:val="00B02E81"/>
    <w:rsid w:val="00B03672"/>
    <w:rsid w:val="00B04641"/>
    <w:rsid w:val="00B0532F"/>
    <w:rsid w:val="00B05460"/>
    <w:rsid w:val="00B05ECB"/>
    <w:rsid w:val="00B05F54"/>
    <w:rsid w:val="00B0616A"/>
    <w:rsid w:val="00B066C1"/>
    <w:rsid w:val="00B076E0"/>
    <w:rsid w:val="00B10641"/>
    <w:rsid w:val="00B12E6A"/>
    <w:rsid w:val="00B15595"/>
    <w:rsid w:val="00B15F32"/>
    <w:rsid w:val="00B17D13"/>
    <w:rsid w:val="00B2067F"/>
    <w:rsid w:val="00B20DD1"/>
    <w:rsid w:val="00B22C93"/>
    <w:rsid w:val="00B24394"/>
    <w:rsid w:val="00B250FE"/>
    <w:rsid w:val="00B25481"/>
    <w:rsid w:val="00B2662E"/>
    <w:rsid w:val="00B27369"/>
    <w:rsid w:val="00B27589"/>
    <w:rsid w:val="00B27E41"/>
    <w:rsid w:val="00B31ABE"/>
    <w:rsid w:val="00B31D21"/>
    <w:rsid w:val="00B33442"/>
    <w:rsid w:val="00B34362"/>
    <w:rsid w:val="00B34C46"/>
    <w:rsid w:val="00B34FD4"/>
    <w:rsid w:val="00B3642B"/>
    <w:rsid w:val="00B3692C"/>
    <w:rsid w:val="00B36B3B"/>
    <w:rsid w:val="00B374B1"/>
    <w:rsid w:val="00B376E7"/>
    <w:rsid w:val="00B37EF9"/>
    <w:rsid w:val="00B401FC"/>
    <w:rsid w:val="00B405B7"/>
    <w:rsid w:val="00B40731"/>
    <w:rsid w:val="00B40917"/>
    <w:rsid w:val="00B41BC0"/>
    <w:rsid w:val="00B431C5"/>
    <w:rsid w:val="00B43849"/>
    <w:rsid w:val="00B43E9A"/>
    <w:rsid w:val="00B43F0C"/>
    <w:rsid w:val="00B44635"/>
    <w:rsid w:val="00B448C9"/>
    <w:rsid w:val="00B45E6D"/>
    <w:rsid w:val="00B46539"/>
    <w:rsid w:val="00B46F0A"/>
    <w:rsid w:val="00B507EA"/>
    <w:rsid w:val="00B50896"/>
    <w:rsid w:val="00B51D62"/>
    <w:rsid w:val="00B52222"/>
    <w:rsid w:val="00B523A2"/>
    <w:rsid w:val="00B5252B"/>
    <w:rsid w:val="00B52A76"/>
    <w:rsid w:val="00B52E01"/>
    <w:rsid w:val="00B5304A"/>
    <w:rsid w:val="00B530AF"/>
    <w:rsid w:val="00B54FE7"/>
    <w:rsid w:val="00B56317"/>
    <w:rsid w:val="00B57C47"/>
    <w:rsid w:val="00B61D3A"/>
    <w:rsid w:val="00B620F2"/>
    <w:rsid w:val="00B62270"/>
    <w:rsid w:val="00B62B11"/>
    <w:rsid w:val="00B663C4"/>
    <w:rsid w:val="00B66901"/>
    <w:rsid w:val="00B66948"/>
    <w:rsid w:val="00B67120"/>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87F47"/>
    <w:rsid w:val="00B90E96"/>
    <w:rsid w:val="00B9127A"/>
    <w:rsid w:val="00B91C69"/>
    <w:rsid w:val="00B91EE1"/>
    <w:rsid w:val="00B92164"/>
    <w:rsid w:val="00B92612"/>
    <w:rsid w:val="00B9360D"/>
    <w:rsid w:val="00B936E6"/>
    <w:rsid w:val="00B9372B"/>
    <w:rsid w:val="00B93B78"/>
    <w:rsid w:val="00B9415B"/>
    <w:rsid w:val="00B94202"/>
    <w:rsid w:val="00B9511D"/>
    <w:rsid w:val="00B95A10"/>
    <w:rsid w:val="00B96009"/>
    <w:rsid w:val="00B973E4"/>
    <w:rsid w:val="00B97820"/>
    <w:rsid w:val="00BA0090"/>
    <w:rsid w:val="00BA040A"/>
    <w:rsid w:val="00BA046B"/>
    <w:rsid w:val="00BA08D7"/>
    <w:rsid w:val="00BA0A6C"/>
    <w:rsid w:val="00BA100F"/>
    <w:rsid w:val="00BA124D"/>
    <w:rsid w:val="00BA1A67"/>
    <w:rsid w:val="00BA22F6"/>
    <w:rsid w:val="00BA27A8"/>
    <w:rsid w:val="00BA3225"/>
    <w:rsid w:val="00BA330C"/>
    <w:rsid w:val="00BA34A8"/>
    <w:rsid w:val="00BA4159"/>
    <w:rsid w:val="00BA54E9"/>
    <w:rsid w:val="00BA5ED0"/>
    <w:rsid w:val="00BA6957"/>
    <w:rsid w:val="00BA704C"/>
    <w:rsid w:val="00BA706D"/>
    <w:rsid w:val="00BA7AC2"/>
    <w:rsid w:val="00BA7C2E"/>
    <w:rsid w:val="00BB0E0E"/>
    <w:rsid w:val="00BB0F44"/>
    <w:rsid w:val="00BB1F59"/>
    <w:rsid w:val="00BB237B"/>
    <w:rsid w:val="00BB3BE5"/>
    <w:rsid w:val="00BB49DE"/>
    <w:rsid w:val="00BB593E"/>
    <w:rsid w:val="00BB662E"/>
    <w:rsid w:val="00BB6B62"/>
    <w:rsid w:val="00BB71CB"/>
    <w:rsid w:val="00BB79A4"/>
    <w:rsid w:val="00BC0472"/>
    <w:rsid w:val="00BC07FE"/>
    <w:rsid w:val="00BC0832"/>
    <w:rsid w:val="00BC0F45"/>
    <w:rsid w:val="00BC18AA"/>
    <w:rsid w:val="00BC1920"/>
    <w:rsid w:val="00BC4169"/>
    <w:rsid w:val="00BC525F"/>
    <w:rsid w:val="00BC5E6A"/>
    <w:rsid w:val="00BC71EF"/>
    <w:rsid w:val="00BD0163"/>
    <w:rsid w:val="00BD0F1D"/>
    <w:rsid w:val="00BD159E"/>
    <w:rsid w:val="00BD1BCB"/>
    <w:rsid w:val="00BD1CAC"/>
    <w:rsid w:val="00BD21FD"/>
    <w:rsid w:val="00BD2254"/>
    <w:rsid w:val="00BD227A"/>
    <w:rsid w:val="00BD28F6"/>
    <w:rsid w:val="00BD385A"/>
    <w:rsid w:val="00BD3D66"/>
    <w:rsid w:val="00BD4457"/>
    <w:rsid w:val="00BD4919"/>
    <w:rsid w:val="00BD4E48"/>
    <w:rsid w:val="00BD5B6D"/>
    <w:rsid w:val="00BD698A"/>
    <w:rsid w:val="00BE0A9E"/>
    <w:rsid w:val="00BE0C08"/>
    <w:rsid w:val="00BE1B98"/>
    <w:rsid w:val="00BE2B0A"/>
    <w:rsid w:val="00BE5633"/>
    <w:rsid w:val="00BE5B5F"/>
    <w:rsid w:val="00BE5E94"/>
    <w:rsid w:val="00BE6900"/>
    <w:rsid w:val="00BE6EE9"/>
    <w:rsid w:val="00BE7692"/>
    <w:rsid w:val="00BF00D5"/>
    <w:rsid w:val="00BF0220"/>
    <w:rsid w:val="00BF0434"/>
    <w:rsid w:val="00BF0B86"/>
    <w:rsid w:val="00BF3222"/>
    <w:rsid w:val="00C001C8"/>
    <w:rsid w:val="00C0031B"/>
    <w:rsid w:val="00C0042A"/>
    <w:rsid w:val="00C01ED4"/>
    <w:rsid w:val="00C02012"/>
    <w:rsid w:val="00C03082"/>
    <w:rsid w:val="00C032D7"/>
    <w:rsid w:val="00C0395A"/>
    <w:rsid w:val="00C04F33"/>
    <w:rsid w:val="00C055F6"/>
    <w:rsid w:val="00C05F01"/>
    <w:rsid w:val="00C076EE"/>
    <w:rsid w:val="00C107EB"/>
    <w:rsid w:val="00C10B20"/>
    <w:rsid w:val="00C11FF8"/>
    <w:rsid w:val="00C126BD"/>
    <w:rsid w:val="00C13A5F"/>
    <w:rsid w:val="00C14CF0"/>
    <w:rsid w:val="00C150DE"/>
    <w:rsid w:val="00C152C0"/>
    <w:rsid w:val="00C16199"/>
    <w:rsid w:val="00C17158"/>
    <w:rsid w:val="00C174BE"/>
    <w:rsid w:val="00C2049B"/>
    <w:rsid w:val="00C20508"/>
    <w:rsid w:val="00C21D7E"/>
    <w:rsid w:val="00C253D1"/>
    <w:rsid w:val="00C260CE"/>
    <w:rsid w:val="00C26BAC"/>
    <w:rsid w:val="00C26F55"/>
    <w:rsid w:val="00C2742F"/>
    <w:rsid w:val="00C30C63"/>
    <w:rsid w:val="00C31161"/>
    <w:rsid w:val="00C31776"/>
    <w:rsid w:val="00C32B37"/>
    <w:rsid w:val="00C34428"/>
    <w:rsid w:val="00C353B1"/>
    <w:rsid w:val="00C35AC2"/>
    <w:rsid w:val="00C36095"/>
    <w:rsid w:val="00C36B8B"/>
    <w:rsid w:val="00C36C7E"/>
    <w:rsid w:val="00C37CF3"/>
    <w:rsid w:val="00C37D62"/>
    <w:rsid w:val="00C40E74"/>
    <w:rsid w:val="00C421DB"/>
    <w:rsid w:val="00C421EC"/>
    <w:rsid w:val="00C43948"/>
    <w:rsid w:val="00C453AD"/>
    <w:rsid w:val="00C45ED6"/>
    <w:rsid w:val="00C4702D"/>
    <w:rsid w:val="00C47210"/>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0876"/>
    <w:rsid w:val="00C61149"/>
    <w:rsid w:val="00C61B35"/>
    <w:rsid w:val="00C621B4"/>
    <w:rsid w:val="00C622D5"/>
    <w:rsid w:val="00C62CD0"/>
    <w:rsid w:val="00C65D89"/>
    <w:rsid w:val="00C66E4C"/>
    <w:rsid w:val="00C673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485C"/>
    <w:rsid w:val="00C877C2"/>
    <w:rsid w:val="00C87ACD"/>
    <w:rsid w:val="00C90145"/>
    <w:rsid w:val="00C94511"/>
    <w:rsid w:val="00C9478E"/>
    <w:rsid w:val="00C96B9B"/>
    <w:rsid w:val="00C97578"/>
    <w:rsid w:val="00CA028E"/>
    <w:rsid w:val="00CA125A"/>
    <w:rsid w:val="00CA1715"/>
    <w:rsid w:val="00CA1746"/>
    <w:rsid w:val="00CA2109"/>
    <w:rsid w:val="00CA31AD"/>
    <w:rsid w:val="00CA3AD8"/>
    <w:rsid w:val="00CA3D4B"/>
    <w:rsid w:val="00CA5013"/>
    <w:rsid w:val="00CA54C7"/>
    <w:rsid w:val="00CA637B"/>
    <w:rsid w:val="00CA6B0A"/>
    <w:rsid w:val="00CA6C7F"/>
    <w:rsid w:val="00CA7638"/>
    <w:rsid w:val="00CA78AF"/>
    <w:rsid w:val="00CA790A"/>
    <w:rsid w:val="00CA7971"/>
    <w:rsid w:val="00CB12B4"/>
    <w:rsid w:val="00CB37AD"/>
    <w:rsid w:val="00CB415D"/>
    <w:rsid w:val="00CB467C"/>
    <w:rsid w:val="00CB4D0A"/>
    <w:rsid w:val="00CB6805"/>
    <w:rsid w:val="00CB6C22"/>
    <w:rsid w:val="00CB6F8C"/>
    <w:rsid w:val="00CB7E08"/>
    <w:rsid w:val="00CB7E8A"/>
    <w:rsid w:val="00CC0260"/>
    <w:rsid w:val="00CC032D"/>
    <w:rsid w:val="00CC0B71"/>
    <w:rsid w:val="00CC1037"/>
    <w:rsid w:val="00CC10A6"/>
    <w:rsid w:val="00CC1706"/>
    <w:rsid w:val="00CC2177"/>
    <w:rsid w:val="00CC4172"/>
    <w:rsid w:val="00CC4E90"/>
    <w:rsid w:val="00CC6308"/>
    <w:rsid w:val="00CC70C4"/>
    <w:rsid w:val="00CC782F"/>
    <w:rsid w:val="00CC7948"/>
    <w:rsid w:val="00CD0304"/>
    <w:rsid w:val="00CD1785"/>
    <w:rsid w:val="00CD2774"/>
    <w:rsid w:val="00CD293D"/>
    <w:rsid w:val="00CD2B1B"/>
    <w:rsid w:val="00CD3F97"/>
    <w:rsid w:val="00CD418E"/>
    <w:rsid w:val="00CD50FA"/>
    <w:rsid w:val="00CD5597"/>
    <w:rsid w:val="00CD58CA"/>
    <w:rsid w:val="00CD5EB8"/>
    <w:rsid w:val="00CD6AC7"/>
    <w:rsid w:val="00CD7044"/>
    <w:rsid w:val="00CE0683"/>
    <w:rsid w:val="00CE08B9"/>
    <w:rsid w:val="00CE345C"/>
    <w:rsid w:val="00CE3D54"/>
    <w:rsid w:val="00CE4EBD"/>
    <w:rsid w:val="00CE524C"/>
    <w:rsid w:val="00CE5E68"/>
    <w:rsid w:val="00CE745C"/>
    <w:rsid w:val="00CF01DE"/>
    <w:rsid w:val="00CF0AE0"/>
    <w:rsid w:val="00CF0B06"/>
    <w:rsid w:val="00CF137C"/>
    <w:rsid w:val="00CF141F"/>
    <w:rsid w:val="00CF1C06"/>
    <w:rsid w:val="00CF1C5C"/>
    <w:rsid w:val="00CF1EEE"/>
    <w:rsid w:val="00CF2723"/>
    <w:rsid w:val="00CF3449"/>
    <w:rsid w:val="00CF3FDE"/>
    <w:rsid w:val="00CF4654"/>
    <w:rsid w:val="00CF4777"/>
    <w:rsid w:val="00CF5AF8"/>
    <w:rsid w:val="00CF7108"/>
    <w:rsid w:val="00D01509"/>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61C"/>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3F38"/>
    <w:rsid w:val="00D242FA"/>
    <w:rsid w:val="00D2435C"/>
    <w:rsid w:val="00D24406"/>
    <w:rsid w:val="00D250C9"/>
    <w:rsid w:val="00D25249"/>
    <w:rsid w:val="00D255A7"/>
    <w:rsid w:val="00D26FFC"/>
    <w:rsid w:val="00D27F2C"/>
    <w:rsid w:val="00D30B06"/>
    <w:rsid w:val="00D30EAF"/>
    <w:rsid w:val="00D411F3"/>
    <w:rsid w:val="00D4145A"/>
    <w:rsid w:val="00D41EBE"/>
    <w:rsid w:val="00D44172"/>
    <w:rsid w:val="00D448CE"/>
    <w:rsid w:val="00D44E62"/>
    <w:rsid w:val="00D451C9"/>
    <w:rsid w:val="00D4551A"/>
    <w:rsid w:val="00D47352"/>
    <w:rsid w:val="00D47B9D"/>
    <w:rsid w:val="00D526D8"/>
    <w:rsid w:val="00D549F2"/>
    <w:rsid w:val="00D55620"/>
    <w:rsid w:val="00D56C2C"/>
    <w:rsid w:val="00D56EAD"/>
    <w:rsid w:val="00D57FC8"/>
    <w:rsid w:val="00D605AD"/>
    <w:rsid w:val="00D60BF7"/>
    <w:rsid w:val="00D61557"/>
    <w:rsid w:val="00D61D2B"/>
    <w:rsid w:val="00D62E17"/>
    <w:rsid w:val="00D63422"/>
    <w:rsid w:val="00D63873"/>
    <w:rsid w:val="00D63B8C"/>
    <w:rsid w:val="00D6450B"/>
    <w:rsid w:val="00D6495D"/>
    <w:rsid w:val="00D649A8"/>
    <w:rsid w:val="00D659C4"/>
    <w:rsid w:val="00D67990"/>
    <w:rsid w:val="00D712FD"/>
    <w:rsid w:val="00D72422"/>
    <w:rsid w:val="00D72CB6"/>
    <w:rsid w:val="00D739CC"/>
    <w:rsid w:val="00D73B34"/>
    <w:rsid w:val="00D742E8"/>
    <w:rsid w:val="00D746E4"/>
    <w:rsid w:val="00D7496F"/>
    <w:rsid w:val="00D74D1B"/>
    <w:rsid w:val="00D769A6"/>
    <w:rsid w:val="00D76C4D"/>
    <w:rsid w:val="00D7737A"/>
    <w:rsid w:val="00D77F3C"/>
    <w:rsid w:val="00D8093D"/>
    <w:rsid w:val="00D8108C"/>
    <w:rsid w:val="00D812A3"/>
    <w:rsid w:val="00D816DC"/>
    <w:rsid w:val="00D81D2D"/>
    <w:rsid w:val="00D81E5B"/>
    <w:rsid w:val="00D81E85"/>
    <w:rsid w:val="00D82829"/>
    <w:rsid w:val="00D82D70"/>
    <w:rsid w:val="00D82E47"/>
    <w:rsid w:val="00D83DDC"/>
    <w:rsid w:val="00D842AE"/>
    <w:rsid w:val="00D85636"/>
    <w:rsid w:val="00D85B8C"/>
    <w:rsid w:val="00D85E48"/>
    <w:rsid w:val="00D86B1A"/>
    <w:rsid w:val="00D87BEC"/>
    <w:rsid w:val="00D9211C"/>
    <w:rsid w:val="00D9238A"/>
    <w:rsid w:val="00D92461"/>
    <w:rsid w:val="00D92DE0"/>
    <w:rsid w:val="00D92FEF"/>
    <w:rsid w:val="00D935F5"/>
    <w:rsid w:val="00D938D7"/>
    <w:rsid w:val="00D93A0F"/>
    <w:rsid w:val="00D9454B"/>
    <w:rsid w:val="00D945F5"/>
    <w:rsid w:val="00D94C84"/>
    <w:rsid w:val="00D94D25"/>
    <w:rsid w:val="00D94EBB"/>
    <w:rsid w:val="00D94F4F"/>
    <w:rsid w:val="00D96C37"/>
    <w:rsid w:val="00D97FEC"/>
    <w:rsid w:val="00DA039B"/>
    <w:rsid w:val="00DA1BCA"/>
    <w:rsid w:val="00DA3FFA"/>
    <w:rsid w:val="00DA4243"/>
    <w:rsid w:val="00DA4F4E"/>
    <w:rsid w:val="00DA569D"/>
    <w:rsid w:val="00DA57BE"/>
    <w:rsid w:val="00DA6CED"/>
    <w:rsid w:val="00DA7299"/>
    <w:rsid w:val="00DA7CBD"/>
    <w:rsid w:val="00DB0ECC"/>
    <w:rsid w:val="00DB2226"/>
    <w:rsid w:val="00DB2244"/>
    <w:rsid w:val="00DB2767"/>
    <w:rsid w:val="00DB36B7"/>
    <w:rsid w:val="00DB3E23"/>
    <w:rsid w:val="00DB4DF7"/>
    <w:rsid w:val="00DB78A0"/>
    <w:rsid w:val="00DC0B04"/>
    <w:rsid w:val="00DC0FA3"/>
    <w:rsid w:val="00DC105F"/>
    <w:rsid w:val="00DC18FF"/>
    <w:rsid w:val="00DC2188"/>
    <w:rsid w:val="00DC253D"/>
    <w:rsid w:val="00DC2FB5"/>
    <w:rsid w:val="00DC342E"/>
    <w:rsid w:val="00DC3F1D"/>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6CF6"/>
    <w:rsid w:val="00DD719C"/>
    <w:rsid w:val="00DD753D"/>
    <w:rsid w:val="00DD7955"/>
    <w:rsid w:val="00DD7C2C"/>
    <w:rsid w:val="00DD7F97"/>
    <w:rsid w:val="00DE0D52"/>
    <w:rsid w:val="00DE1BC9"/>
    <w:rsid w:val="00DE2F34"/>
    <w:rsid w:val="00DE412B"/>
    <w:rsid w:val="00DE46D5"/>
    <w:rsid w:val="00DE68DF"/>
    <w:rsid w:val="00DE6974"/>
    <w:rsid w:val="00DE6E55"/>
    <w:rsid w:val="00DF0D4D"/>
    <w:rsid w:val="00DF0FD2"/>
    <w:rsid w:val="00DF3411"/>
    <w:rsid w:val="00DF4901"/>
    <w:rsid w:val="00DF495D"/>
    <w:rsid w:val="00DF5660"/>
    <w:rsid w:val="00DF5CC8"/>
    <w:rsid w:val="00DF6836"/>
    <w:rsid w:val="00DF6BEA"/>
    <w:rsid w:val="00DF720B"/>
    <w:rsid w:val="00DF7D0E"/>
    <w:rsid w:val="00E00C22"/>
    <w:rsid w:val="00E01959"/>
    <w:rsid w:val="00E02D96"/>
    <w:rsid w:val="00E03A87"/>
    <w:rsid w:val="00E04953"/>
    <w:rsid w:val="00E0574F"/>
    <w:rsid w:val="00E06797"/>
    <w:rsid w:val="00E1008B"/>
    <w:rsid w:val="00E10A40"/>
    <w:rsid w:val="00E122BC"/>
    <w:rsid w:val="00E1265B"/>
    <w:rsid w:val="00E1296A"/>
    <w:rsid w:val="00E12CFF"/>
    <w:rsid w:val="00E13661"/>
    <w:rsid w:val="00E13AFC"/>
    <w:rsid w:val="00E13B48"/>
    <w:rsid w:val="00E1404F"/>
    <w:rsid w:val="00E16112"/>
    <w:rsid w:val="00E163CF"/>
    <w:rsid w:val="00E16532"/>
    <w:rsid w:val="00E170A9"/>
    <w:rsid w:val="00E171D6"/>
    <w:rsid w:val="00E2067A"/>
    <w:rsid w:val="00E212EF"/>
    <w:rsid w:val="00E21C83"/>
    <w:rsid w:val="00E23727"/>
    <w:rsid w:val="00E241BE"/>
    <w:rsid w:val="00E24ADA"/>
    <w:rsid w:val="00E250B0"/>
    <w:rsid w:val="00E256F6"/>
    <w:rsid w:val="00E26492"/>
    <w:rsid w:val="00E270FD"/>
    <w:rsid w:val="00E277D2"/>
    <w:rsid w:val="00E30158"/>
    <w:rsid w:val="00E310D0"/>
    <w:rsid w:val="00E32C04"/>
    <w:rsid w:val="00E32F59"/>
    <w:rsid w:val="00E33EB7"/>
    <w:rsid w:val="00E33EF2"/>
    <w:rsid w:val="00E34FD2"/>
    <w:rsid w:val="00E35218"/>
    <w:rsid w:val="00E35820"/>
    <w:rsid w:val="00E35F69"/>
    <w:rsid w:val="00E37F15"/>
    <w:rsid w:val="00E40567"/>
    <w:rsid w:val="00E40606"/>
    <w:rsid w:val="00E42940"/>
    <w:rsid w:val="00E43DB3"/>
    <w:rsid w:val="00E440CD"/>
    <w:rsid w:val="00E441FB"/>
    <w:rsid w:val="00E445FF"/>
    <w:rsid w:val="00E4655B"/>
    <w:rsid w:val="00E46D9A"/>
    <w:rsid w:val="00E501E9"/>
    <w:rsid w:val="00E509D1"/>
    <w:rsid w:val="00E50E4F"/>
    <w:rsid w:val="00E50E82"/>
    <w:rsid w:val="00E529FB"/>
    <w:rsid w:val="00E52DEC"/>
    <w:rsid w:val="00E5352B"/>
    <w:rsid w:val="00E5443A"/>
    <w:rsid w:val="00E5569A"/>
    <w:rsid w:val="00E565FF"/>
    <w:rsid w:val="00E57C39"/>
    <w:rsid w:val="00E600D6"/>
    <w:rsid w:val="00E60D27"/>
    <w:rsid w:val="00E6219E"/>
    <w:rsid w:val="00E63C75"/>
    <w:rsid w:val="00E63D3E"/>
    <w:rsid w:val="00E64957"/>
    <w:rsid w:val="00E6519C"/>
    <w:rsid w:val="00E65388"/>
    <w:rsid w:val="00E67240"/>
    <w:rsid w:val="00E6738C"/>
    <w:rsid w:val="00E67833"/>
    <w:rsid w:val="00E67F87"/>
    <w:rsid w:val="00E704AB"/>
    <w:rsid w:val="00E7071E"/>
    <w:rsid w:val="00E71899"/>
    <w:rsid w:val="00E71AE6"/>
    <w:rsid w:val="00E72486"/>
    <w:rsid w:val="00E74ACB"/>
    <w:rsid w:val="00E76679"/>
    <w:rsid w:val="00E76903"/>
    <w:rsid w:val="00E772E9"/>
    <w:rsid w:val="00E811EB"/>
    <w:rsid w:val="00E81469"/>
    <w:rsid w:val="00E8182C"/>
    <w:rsid w:val="00E8195F"/>
    <w:rsid w:val="00E837B1"/>
    <w:rsid w:val="00E839C1"/>
    <w:rsid w:val="00E84D8D"/>
    <w:rsid w:val="00E85B34"/>
    <w:rsid w:val="00E85B7D"/>
    <w:rsid w:val="00E8757C"/>
    <w:rsid w:val="00E87911"/>
    <w:rsid w:val="00E87CC9"/>
    <w:rsid w:val="00E900FD"/>
    <w:rsid w:val="00E906EC"/>
    <w:rsid w:val="00E9121B"/>
    <w:rsid w:val="00E915CA"/>
    <w:rsid w:val="00E9286F"/>
    <w:rsid w:val="00E93461"/>
    <w:rsid w:val="00E93F07"/>
    <w:rsid w:val="00E94B48"/>
    <w:rsid w:val="00E96267"/>
    <w:rsid w:val="00E96614"/>
    <w:rsid w:val="00E9761A"/>
    <w:rsid w:val="00EA0AE2"/>
    <w:rsid w:val="00EA1A83"/>
    <w:rsid w:val="00EA1AE0"/>
    <w:rsid w:val="00EA292F"/>
    <w:rsid w:val="00EA2F11"/>
    <w:rsid w:val="00EA39E5"/>
    <w:rsid w:val="00EA4148"/>
    <w:rsid w:val="00EA438D"/>
    <w:rsid w:val="00EA4B80"/>
    <w:rsid w:val="00EA501D"/>
    <w:rsid w:val="00EA5257"/>
    <w:rsid w:val="00EB11FC"/>
    <w:rsid w:val="00EB19E5"/>
    <w:rsid w:val="00EB3106"/>
    <w:rsid w:val="00EB35AA"/>
    <w:rsid w:val="00EB4171"/>
    <w:rsid w:val="00EB4F6B"/>
    <w:rsid w:val="00EB71A0"/>
    <w:rsid w:val="00EB7972"/>
    <w:rsid w:val="00EB7E4B"/>
    <w:rsid w:val="00EC0494"/>
    <w:rsid w:val="00EC07E4"/>
    <w:rsid w:val="00EC0AFC"/>
    <w:rsid w:val="00EC124E"/>
    <w:rsid w:val="00EC1585"/>
    <w:rsid w:val="00EC1F93"/>
    <w:rsid w:val="00EC36E3"/>
    <w:rsid w:val="00EC38F6"/>
    <w:rsid w:val="00EC44B4"/>
    <w:rsid w:val="00EC5085"/>
    <w:rsid w:val="00EC53EB"/>
    <w:rsid w:val="00EC5491"/>
    <w:rsid w:val="00EC5A46"/>
    <w:rsid w:val="00EC6325"/>
    <w:rsid w:val="00EC63E2"/>
    <w:rsid w:val="00EC7AB2"/>
    <w:rsid w:val="00EC7FA8"/>
    <w:rsid w:val="00ED0087"/>
    <w:rsid w:val="00ED02B0"/>
    <w:rsid w:val="00ED05DE"/>
    <w:rsid w:val="00ED1F3E"/>
    <w:rsid w:val="00ED2BC6"/>
    <w:rsid w:val="00ED32A3"/>
    <w:rsid w:val="00ED3ED6"/>
    <w:rsid w:val="00ED54F1"/>
    <w:rsid w:val="00ED5DBB"/>
    <w:rsid w:val="00ED5E12"/>
    <w:rsid w:val="00ED6F19"/>
    <w:rsid w:val="00ED7372"/>
    <w:rsid w:val="00ED777F"/>
    <w:rsid w:val="00ED7C8F"/>
    <w:rsid w:val="00EE0383"/>
    <w:rsid w:val="00EE03E7"/>
    <w:rsid w:val="00EE138F"/>
    <w:rsid w:val="00EE1BA8"/>
    <w:rsid w:val="00EE1E98"/>
    <w:rsid w:val="00EE397B"/>
    <w:rsid w:val="00EE3A30"/>
    <w:rsid w:val="00EE4483"/>
    <w:rsid w:val="00EE5261"/>
    <w:rsid w:val="00EE688E"/>
    <w:rsid w:val="00EE7BDD"/>
    <w:rsid w:val="00EF0A12"/>
    <w:rsid w:val="00EF0E4B"/>
    <w:rsid w:val="00EF22B3"/>
    <w:rsid w:val="00EF2AF2"/>
    <w:rsid w:val="00EF3F77"/>
    <w:rsid w:val="00EF4685"/>
    <w:rsid w:val="00EF469A"/>
    <w:rsid w:val="00EF4CB3"/>
    <w:rsid w:val="00EF5744"/>
    <w:rsid w:val="00EF5853"/>
    <w:rsid w:val="00EF5D97"/>
    <w:rsid w:val="00EF6523"/>
    <w:rsid w:val="00F01D37"/>
    <w:rsid w:val="00F02ACA"/>
    <w:rsid w:val="00F03B69"/>
    <w:rsid w:val="00F04FDC"/>
    <w:rsid w:val="00F05578"/>
    <w:rsid w:val="00F0612D"/>
    <w:rsid w:val="00F067F5"/>
    <w:rsid w:val="00F0684E"/>
    <w:rsid w:val="00F06914"/>
    <w:rsid w:val="00F0706E"/>
    <w:rsid w:val="00F0760D"/>
    <w:rsid w:val="00F076D9"/>
    <w:rsid w:val="00F07A3E"/>
    <w:rsid w:val="00F07A50"/>
    <w:rsid w:val="00F101C7"/>
    <w:rsid w:val="00F10398"/>
    <w:rsid w:val="00F113DA"/>
    <w:rsid w:val="00F1154A"/>
    <w:rsid w:val="00F122A0"/>
    <w:rsid w:val="00F13801"/>
    <w:rsid w:val="00F14EEF"/>
    <w:rsid w:val="00F152CE"/>
    <w:rsid w:val="00F1616F"/>
    <w:rsid w:val="00F16F39"/>
    <w:rsid w:val="00F176F5"/>
    <w:rsid w:val="00F1793A"/>
    <w:rsid w:val="00F20914"/>
    <w:rsid w:val="00F211B6"/>
    <w:rsid w:val="00F22531"/>
    <w:rsid w:val="00F225CA"/>
    <w:rsid w:val="00F22B91"/>
    <w:rsid w:val="00F23184"/>
    <w:rsid w:val="00F234CD"/>
    <w:rsid w:val="00F23C44"/>
    <w:rsid w:val="00F23EF2"/>
    <w:rsid w:val="00F25532"/>
    <w:rsid w:val="00F25F15"/>
    <w:rsid w:val="00F26F31"/>
    <w:rsid w:val="00F319FC"/>
    <w:rsid w:val="00F324E4"/>
    <w:rsid w:val="00F355B7"/>
    <w:rsid w:val="00F35C2A"/>
    <w:rsid w:val="00F35ED1"/>
    <w:rsid w:val="00F36D17"/>
    <w:rsid w:val="00F37610"/>
    <w:rsid w:val="00F37DC8"/>
    <w:rsid w:val="00F40C36"/>
    <w:rsid w:val="00F41EFD"/>
    <w:rsid w:val="00F42C94"/>
    <w:rsid w:val="00F42E90"/>
    <w:rsid w:val="00F43315"/>
    <w:rsid w:val="00F439B3"/>
    <w:rsid w:val="00F43F07"/>
    <w:rsid w:val="00F45AA8"/>
    <w:rsid w:val="00F46B80"/>
    <w:rsid w:val="00F4731D"/>
    <w:rsid w:val="00F47FFD"/>
    <w:rsid w:val="00F502DD"/>
    <w:rsid w:val="00F511D5"/>
    <w:rsid w:val="00F512CA"/>
    <w:rsid w:val="00F51BA4"/>
    <w:rsid w:val="00F51D45"/>
    <w:rsid w:val="00F51E14"/>
    <w:rsid w:val="00F52A1B"/>
    <w:rsid w:val="00F532EA"/>
    <w:rsid w:val="00F5482B"/>
    <w:rsid w:val="00F556A6"/>
    <w:rsid w:val="00F60121"/>
    <w:rsid w:val="00F6212C"/>
    <w:rsid w:val="00F62F9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35E7"/>
    <w:rsid w:val="00F75453"/>
    <w:rsid w:val="00F75FDB"/>
    <w:rsid w:val="00F763FE"/>
    <w:rsid w:val="00F80604"/>
    <w:rsid w:val="00F8091E"/>
    <w:rsid w:val="00F81CF2"/>
    <w:rsid w:val="00F83472"/>
    <w:rsid w:val="00F83A60"/>
    <w:rsid w:val="00F83BBD"/>
    <w:rsid w:val="00F84C5F"/>
    <w:rsid w:val="00F85883"/>
    <w:rsid w:val="00F8615C"/>
    <w:rsid w:val="00F8795A"/>
    <w:rsid w:val="00F90038"/>
    <w:rsid w:val="00F901DD"/>
    <w:rsid w:val="00F9050E"/>
    <w:rsid w:val="00F90A9B"/>
    <w:rsid w:val="00F914A8"/>
    <w:rsid w:val="00F94162"/>
    <w:rsid w:val="00F961EC"/>
    <w:rsid w:val="00F969E5"/>
    <w:rsid w:val="00F97AEE"/>
    <w:rsid w:val="00F97E54"/>
    <w:rsid w:val="00FA0C21"/>
    <w:rsid w:val="00FA0C22"/>
    <w:rsid w:val="00FA112B"/>
    <w:rsid w:val="00FA1A2C"/>
    <w:rsid w:val="00FA1C95"/>
    <w:rsid w:val="00FA1CC6"/>
    <w:rsid w:val="00FA23B4"/>
    <w:rsid w:val="00FA30E7"/>
    <w:rsid w:val="00FA31A9"/>
    <w:rsid w:val="00FA34C3"/>
    <w:rsid w:val="00FA3C23"/>
    <w:rsid w:val="00FA3D7B"/>
    <w:rsid w:val="00FA470F"/>
    <w:rsid w:val="00FA67F3"/>
    <w:rsid w:val="00FA6BB0"/>
    <w:rsid w:val="00FA6D95"/>
    <w:rsid w:val="00FA70C9"/>
    <w:rsid w:val="00FA786A"/>
    <w:rsid w:val="00FB0551"/>
    <w:rsid w:val="00FB0F79"/>
    <w:rsid w:val="00FB1DFB"/>
    <w:rsid w:val="00FB224F"/>
    <w:rsid w:val="00FB381A"/>
    <w:rsid w:val="00FB46BE"/>
    <w:rsid w:val="00FB6845"/>
    <w:rsid w:val="00FB7564"/>
    <w:rsid w:val="00FB769B"/>
    <w:rsid w:val="00FB7718"/>
    <w:rsid w:val="00FB78D5"/>
    <w:rsid w:val="00FC1979"/>
    <w:rsid w:val="00FC2581"/>
    <w:rsid w:val="00FC30AA"/>
    <w:rsid w:val="00FC32E7"/>
    <w:rsid w:val="00FC3D50"/>
    <w:rsid w:val="00FC435E"/>
    <w:rsid w:val="00FC6152"/>
    <w:rsid w:val="00FC6457"/>
    <w:rsid w:val="00FC727F"/>
    <w:rsid w:val="00FC7F29"/>
    <w:rsid w:val="00FD0B1F"/>
    <w:rsid w:val="00FD2CB2"/>
    <w:rsid w:val="00FD2D77"/>
    <w:rsid w:val="00FD3C44"/>
    <w:rsid w:val="00FD4B93"/>
    <w:rsid w:val="00FD50F3"/>
    <w:rsid w:val="00FD5860"/>
    <w:rsid w:val="00FD58C0"/>
    <w:rsid w:val="00FD5CB8"/>
    <w:rsid w:val="00FD605D"/>
    <w:rsid w:val="00FD6579"/>
    <w:rsid w:val="00FD6CF0"/>
    <w:rsid w:val="00FE06EE"/>
    <w:rsid w:val="00FE182B"/>
    <w:rsid w:val="00FE1A04"/>
    <w:rsid w:val="00FE200D"/>
    <w:rsid w:val="00FE352D"/>
    <w:rsid w:val="00FE3FAF"/>
    <w:rsid w:val="00FE40EB"/>
    <w:rsid w:val="00FE4164"/>
    <w:rsid w:val="00FE4D02"/>
    <w:rsid w:val="00FE51C9"/>
    <w:rsid w:val="00FE564F"/>
    <w:rsid w:val="00FE5677"/>
    <w:rsid w:val="00FE56BC"/>
    <w:rsid w:val="00FE6213"/>
    <w:rsid w:val="00FE66E4"/>
    <w:rsid w:val="00FE6E53"/>
    <w:rsid w:val="00FE7B2F"/>
    <w:rsid w:val="00FE7D62"/>
    <w:rsid w:val="00FF3203"/>
    <w:rsid w:val="00FF3232"/>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300193"/>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300193"/>
    <w:pPr>
      <w:numPr>
        <w:numId w:val="1"/>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300193"/>
    <w:pPr>
      <w:numPr>
        <w:numId w:val="2"/>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300193"/>
    <w:pPr>
      <w:numPr>
        <w:numId w:val="3"/>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300193"/>
    <w:pPr>
      <w:numPr>
        <w:numId w:val="55"/>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300193"/>
    <w:pPr>
      <w:numPr>
        <w:numId w:val="4"/>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300193"/>
    <w:pPr>
      <w:numPr>
        <w:ilvl w:val="5"/>
        <w:numId w:val="1"/>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300193"/>
    <w:pPr>
      <w:widowControl w:val="0"/>
      <w:numPr>
        <w:ilvl w:val="6"/>
        <w:numId w:val="1"/>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300193"/>
    <w:pPr>
      <w:widowControl w:val="0"/>
      <w:numPr>
        <w:ilvl w:val="7"/>
        <w:numId w:val="1"/>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300193"/>
    <w:pPr>
      <w:keepNext/>
      <w:widowControl w:val="0"/>
      <w:numPr>
        <w:ilvl w:val="8"/>
        <w:numId w:val="1"/>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300193"/>
    <w:rPr>
      <w:rFonts w:ascii="Times New Roman" w:hAnsi="Times New Roman"/>
      <w:b/>
      <w:sz w:val="18"/>
      <w:lang w:val="fr-FR"/>
    </w:rPr>
  </w:style>
  <w:style w:type="table" w:customStyle="1" w:styleId="Tabledocright">
    <w:name w:val="Table_doc_right"/>
    <w:basedOn w:val="TableNormal"/>
    <w:rsid w:val="00300193"/>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300193"/>
    <w:pPr>
      <w:tabs>
        <w:tab w:val="clear" w:pos="1247"/>
        <w:tab w:val="clear" w:pos="1814"/>
        <w:tab w:val="clear" w:pos="2381"/>
        <w:tab w:val="clear" w:pos="2948"/>
        <w:tab w:val="clear" w:pos="3515"/>
      </w:tabs>
      <w:ind w:left="1000"/>
    </w:pPr>
    <w:rPr>
      <w:rFonts w:asciiTheme="minorHAnsi" w:hAnsiTheme="minorHAnsi" w:cstheme="minorHAnsi"/>
      <w:szCs w:val="24"/>
    </w:rPr>
  </w:style>
  <w:style w:type="paragraph" w:styleId="TOC7">
    <w:name w:val="toc 7"/>
    <w:basedOn w:val="Normal"/>
    <w:next w:val="Normal"/>
    <w:autoRedefine/>
    <w:semiHidden/>
    <w:rsid w:val="00300193"/>
    <w:pPr>
      <w:tabs>
        <w:tab w:val="clear" w:pos="1247"/>
        <w:tab w:val="clear" w:pos="1814"/>
        <w:tab w:val="clear" w:pos="2381"/>
        <w:tab w:val="clear" w:pos="2948"/>
        <w:tab w:val="clear" w:pos="3515"/>
      </w:tabs>
      <w:ind w:left="1200"/>
    </w:pPr>
    <w:rPr>
      <w:rFonts w:asciiTheme="minorHAnsi" w:hAnsiTheme="minorHAnsi" w:cstheme="minorHAnsi"/>
      <w:szCs w:val="24"/>
    </w:rPr>
  </w:style>
  <w:style w:type="paragraph" w:styleId="TOC8">
    <w:name w:val="toc 8"/>
    <w:basedOn w:val="Normal"/>
    <w:next w:val="Normal"/>
    <w:autoRedefine/>
    <w:semiHidden/>
    <w:rsid w:val="00300193"/>
    <w:pPr>
      <w:tabs>
        <w:tab w:val="clear" w:pos="1247"/>
        <w:tab w:val="clear" w:pos="1814"/>
        <w:tab w:val="clear" w:pos="2381"/>
        <w:tab w:val="clear" w:pos="2948"/>
        <w:tab w:val="clear" w:pos="3515"/>
      </w:tabs>
      <w:ind w:left="1400"/>
    </w:pPr>
    <w:rPr>
      <w:rFonts w:asciiTheme="minorHAnsi" w:hAnsiTheme="minorHAnsi" w:cstheme="minorHAnsi"/>
      <w:szCs w:val="24"/>
    </w:rPr>
  </w:style>
  <w:style w:type="paragraph" w:styleId="TOC9">
    <w:name w:val="toc 9"/>
    <w:basedOn w:val="Normal"/>
    <w:next w:val="Normal"/>
    <w:autoRedefine/>
    <w:semiHidden/>
    <w:rsid w:val="00300193"/>
    <w:pPr>
      <w:tabs>
        <w:tab w:val="clear" w:pos="1247"/>
        <w:tab w:val="clear" w:pos="1814"/>
        <w:tab w:val="clear" w:pos="2381"/>
        <w:tab w:val="clear" w:pos="2948"/>
        <w:tab w:val="clear" w:pos="3515"/>
      </w:tabs>
      <w:ind w:left="1600"/>
    </w:pPr>
    <w:rPr>
      <w:rFonts w:asciiTheme="minorHAnsi" w:hAnsiTheme="minorHAnsi" w:cstheme="minorHAnsi"/>
      <w:szCs w:val="24"/>
    </w:rPr>
  </w:style>
  <w:style w:type="paragraph" w:customStyle="1" w:styleId="Titlefigure">
    <w:name w:val="Title_figure"/>
    <w:basedOn w:val="Titletable"/>
    <w:next w:val="NormalNonumber"/>
    <w:rsid w:val="00300193"/>
    <w:rPr>
      <w:bCs w:val="0"/>
    </w:rPr>
  </w:style>
  <w:style w:type="paragraph" w:styleId="TableofFigures">
    <w:name w:val="table of figures"/>
    <w:basedOn w:val="Normal"/>
    <w:next w:val="Normal"/>
    <w:autoRedefine/>
    <w:semiHidden/>
    <w:rsid w:val="00300193"/>
    <w:pPr>
      <w:ind w:left="1814" w:hanging="567"/>
    </w:pPr>
  </w:style>
  <w:style w:type="paragraph" w:customStyle="1" w:styleId="CH1">
    <w:name w:val="CH1"/>
    <w:basedOn w:val="Normal-pool"/>
    <w:next w:val="CH2"/>
    <w:qFormat/>
    <w:rsid w:val="0030019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300193"/>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300193"/>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300193"/>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300193"/>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
    <w:next w:val="Normal"/>
    <w:rsid w:val="00300193"/>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300193"/>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
    <w:link w:val="CharCharCharCharCarChar"/>
    <w:semiHidden/>
    <w:rsid w:val="00300193"/>
    <w:rPr>
      <w:rFonts w:eastAsia="Times New Roman"/>
      <w:szCs w:val="18"/>
      <w:vertAlign w:val="superscript"/>
      <w:lang w:val="fr-FR" w:eastAsia="en-US"/>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300193"/>
    <w:pPr>
      <w:keepNext/>
      <w:keepLines/>
      <w:suppressAutoHyphens/>
    </w:pPr>
    <w:rPr>
      <w:b/>
    </w:rPr>
  </w:style>
  <w:style w:type="paragraph" w:customStyle="1" w:styleId="AATitle2">
    <w:name w:val="AA_Title2"/>
    <w:basedOn w:val="AATitle"/>
    <w:qFormat/>
    <w:rsid w:val="00300193"/>
    <w:pPr>
      <w:keepNext w:val="0"/>
      <w:keepLines w:val="0"/>
      <w:spacing w:before="120" w:after="120"/>
    </w:pPr>
  </w:style>
  <w:style w:type="paragraph" w:customStyle="1" w:styleId="BBTitle">
    <w:name w:val="BB_Title"/>
    <w:basedOn w:val="Normal-pool"/>
    <w:link w:val="BBTitleChar"/>
    <w:qFormat/>
    <w:rsid w:val="00300193"/>
    <w:pPr>
      <w:keepNext/>
      <w:keepLines/>
      <w:suppressAutoHyphens/>
      <w:spacing w:before="320" w:after="240"/>
      <w:ind w:left="1247" w:right="567"/>
    </w:pPr>
    <w:rPr>
      <w:b/>
      <w:sz w:val="28"/>
      <w:szCs w:val="28"/>
    </w:rPr>
  </w:style>
  <w:style w:type="paragraph" w:customStyle="1" w:styleId="CH4">
    <w:name w:val="CH4"/>
    <w:basedOn w:val="Normal-pool"/>
    <w:next w:val="Normalnumber"/>
    <w:rsid w:val="00300193"/>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rsid w:val="00300193"/>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300193"/>
    <w:rPr>
      <w:color w:val="0000FF"/>
      <w:u w:val="none"/>
      <w:lang w:val="fr-FR"/>
    </w:rPr>
  </w:style>
  <w:style w:type="numbering" w:customStyle="1" w:styleId="Normallist">
    <w:name w:val="Normal_list"/>
    <w:basedOn w:val="NoList"/>
    <w:rsid w:val="00300193"/>
    <w:pPr>
      <w:numPr>
        <w:numId w:val="56"/>
      </w:numPr>
    </w:pPr>
  </w:style>
  <w:style w:type="paragraph" w:customStyle="1" w:styleId="NormalNonumber">
    <w:name w:val="Normal_No_number"/>
    <w:basedOn w:val="Normal-pool"/>
    <w:link w:val="NormalNonumberChar"/>
    <w:qFormat/>
    <w:rsid w:val="00300193"/>
    <w:pPr>
      <w:spacing w:after="120"/>
      <w:ind w:left="1247"/>
    </w:pPr>
  </w:style>
  <w:style w:type="paragraph" w:customStyle="1" w:styleId="Normalnumber">
    <w:name w:val="Normal_number"/>
    <w:basedOn w:val="Normal"/>
    <w:link w:val="NormalnumberChar"/>
    <w:qFormat/>
    <w:rsid w:val="00300193"/>
    <w:pPr>
      <w:numPr>
        <w:numId w:val="59"/>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300193"/>
    <w:pPr>
      <w:keepNext/>
      <w:keepLines/>
      <w:suppressAutoHyphens/>
      <w:spacing w:after="60"/>
      <w:ind w:left="1247"/>
    </w:pPr>
    <w:rPr>
      <w:b/>
      <w:bCs/>
    </w:rPr>
  </w:style>
  <w:style w:type="paragraph" w:styleId="TOC1">
    <w:name w:val="toc 1"/>
    <w:basedOn w:val="Normal"/>
    <w:next w:val="Normal"/>
    <w:autoRedefine/>
    <w:uiPriority w:val="39"/>
    <w:unhideWhenUsed/>
    <w:rsid w:val="003C458C"/>
    <w:pPr>
      <w:tabs>
        <w:tab w:val="clear" w:pos="1247"/>
        <w:tab w:val="clear" w:pos="1814"/>
        <w:tab w:val="clear" w:pos="2381"/>
        <w:tab w:val="clear" w:pos="2948"/>
        <w:tab w:val="clear" w:pos="3515"/>
      </w:tabs>
      <w:spacing w:before="240" w:after="120"/>
    </w:pPr>
    <w:rPr>
      <w:b/>
      <w:bCs/>
      <w:sz w:val="24"/>
      <w:szCs w:val="24"/>
    </w:rPr>
  </w:style>
  <w:style w:type="paragraph" w:styleId="TOC2">
    <w:name w:val="toc 2"/>
    <w:basedOn w:val="Normal"/>
    <w:next w:val="Normal"/>
    <w:uiPriority w:val="39"/>
    <w:unhideWhenUsed/>
    <w:rsid w:val="00300193"/>
    <w:pPr>
      <w:tabs>
        <w:tab w:val="clear" w:pos="1247"/>
        <w:tab w:val="clear" w:pos="1814"/>
        <w:tab w:val="clear" w:pos="2381"/>
        <w:tab w:val="clear" w:pos="2948"/>
        <w:tab w:val="clear" w:pos="3515"/>
      </w:tabs>
      <w:spacing w:before="120"/>
      <w:ind w:left="200"/>
    </w:pPr>
    <w:rPr>
      <w:rFonts w:asciiTheme="minorHAnsi" w:hAnsiTheme="minorHAnsi" w:cstheme="minorHAnsi"/>
      <w:i/>
      <w:iCs/>
      <w:szCs w:val="24"/>
    </w:rPr>
  </w:style>
  <w:style w:type="paragraph" w:styleId="TOC3">
    <w:name w:val="toc 3"/>
    <w:basedOn w:val="Normal"/>
    <w:next w:val="Normal"/>
    <w:uiPriority w:val="39"/>
    <w:unhideWhenUsed/>
    <w:rsid w:val="00300193"/>
    <w:pPr>
      <w:tabs>
        <w:tab w:val="clear" w:pos="1247"/>
        <w:tab w:val="clear" w:pos="1814"/>
        <w:tab w:val="clear" w:pos="2381"/>
        <w:tab w:val="clear" w:pos="2948"/>
        <w:tab w:val="clear" w:pos="3515"/>
      </w:tabs>
      <w:ind w:left="400"/>
    </w:pPr>
    <w:rPr>
      <w:rFonts w:asciiTheme="minorHAnsi" w:hAnsiTheme="minorHAnsi" w:cstheme="minorHAnsi"/>
      <w:szCs w:val="24"/>
    </w:rPr>
  </w:style>
  <w:style w:type="paragraph" w:styleId="TOC4">
    <w:name w:val="toc 4"/>
    <w:basedOn w:val="Normal"/>
    <w:next w:val="Normal"/>
    <w:uiPriority w:val="39"/>
    <w:unhideWhenUsed/>
    <w:rsid w:val="00300193"/>
    <w:pPr>
      <w:tabs>
        <w:tab w:val="clear" w:pos="1247"/>
        <w:tab w:val="clear" w:pos="1814"/>
        <w:tab w:val="clear" w:pos="2381"/>
        <w:tab w:val="clear" w:pos="2948"/>
        <w:tab w:val="clear" w:pos="3515"/>
      </w:tabs>
      <w:ind w:left="600"/>
    </w:pPr>
    <w:rPr>
      <w:rFonts w:asciiTheme="minorHAnsi" w:hAnsiTheme="minorHAnsi" w:cstheme="minorHAnsi"/>
      <w:szCs w:val="24"/>
    </w:rPr>
  </w:style>
  <w:style w:type="paragraph" w:styleId="TOC5">
    <w:name w:val="toc 5"/>
    <w:basedOn w:val="Normal"/>
    <w:next w:val="Normal"/>
    <w:uiPriority w:val="39"/>
    <w:rsid w:val="00300193"/>
    <w:pPr>
      <w:tabs>
        <w:tab w:val="clear" w:pos="1247"/>
        <w:tab w:val="clear" w:pos="1814"/>
        <w:tab w:val="clear" w:pos="2381"/>
        <w:tab w:val="clear" w:pos="2948"/>
        <w:tab w:val="clear" w:pos="3515"/>
      </w:tabs>
      <w:ind w:left="800"/>
    </w:pPr>
    <w:rPr>
      <w:rFonts w:asciiTheme="minorHAnsi" w:hAnsiTheme="minorHAnsi" w:cstheme="minorHAnsi"/>
      <w:szCs w:val="24"/>
    </w:rPr>
  </w:style>
  <w:style w:type="paragraph" w:customStyle="1" w:styleId="ZZAnxheader">
    <w:name w:val="ZZ_Anx_header"/>
    <w:basedOn w:val="Normal-pool"/>
    <w:link w:val="ZZAnxheaderChar"/>
    <w:rsid w:val="00300193"/>
    <w:rPr>
      <w:b/>
      <w:bCs/>
      <w:sz w:val="28"/>
      <w:szCs w:val="22"/>
    </w:rPr>
  </w:style>
  <w:style w:type="paragraph" w:customStyle="1" w:styleId="ZZAnxtitle">
    <w:name w:val="ZZ_Anx_title"/>
    <w:basedOn w:val="Normal-pool"/>
    <w:link w:val="ZZAnxtitleChar"/>
    <w:rsid w:val="00300193"/>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300193"/>
    <w:pPr>
      <w:spacing w:before="40" w:after="40"/>
    </w:pPr>
    <w:rPr>
      <w:sz w:val="18"/>
    </w:rPr>
  </w:style>
  <w:style w:type="paragraph" w:customStyle="1" w:styleId="Footnote-Text">
    <w:name w:val="Footnote-Text"/>
    <w:basedOn w:val="Normal-pool"/>
    <w:rsid w:val="00300193"/>
    <w:pPr>
      <w:spacing w:before="20" w:after="40"/>
      <w:ind w:left="1247"/>
    </w:pPr>
    <w:rPr>
      <w:sz w:val="18"/>
    </w:rPr>
  </w:style>
  <w:style w:type="paragraph" w:customStyle="1" w:styleId="AConvName">
    <w:name w:val="A_ConvName"/>
    <w:basedOn w:val="Normal-pool"/>
    <w:next w:val="Normal-pool"/>
    <w:rsid w:val="00300193"/>
    <w:pPr>
      <w:tabs>
        <w:tab w:val="clear" w:pos="1247"/>
      </w:tabs>
      <w:spacing w:before="120" w:after="240"/>
    </w:pPr>
    <w:rPr>
      <w:rFonts w:ascii="Arial" w:hAnsi="Arial"/>
      <w:b/>
      <w:sz w:val="28"/>
    </w:rPr>
  </w:style>
  <w:style w:type="paragraph" w:customStyle="1" w:styleId="ASymbol">
    <w:name w:val="A_Symbol"/>
    <w:basedOn w:val="Normal-pool"/>
    <w:rsid w:val="00300193"/>
    <w:pPr>
      <w:tabs>
        <w:tab w:val="clear" w:pos="1247"/>
      </w:tabs>
    </w:pPr>
  </w:style>
  <w:style w:type="paragraph" w:customStyle="1" w:styleId="AText">
    <w:name w:val="A_Text"/>
    <w:basedOn w:val="Normal-pool"/>
    <w:rsid w:val="00300193"/>
    <w:pPr>
      <w:spacing w:before="120"/>
    </w:pPr>
  </w:style>
  <w:style w:type="paragraph" w:customStyle="1" w:styleId="ATwoLetters">
    <w:name w:val="A_TwoLetters"/>
    <w:basedOn w:val="Normal-pool"/>
    <w:next w:val="Normal-pool"/>
    <w:rsid w:val="00300193"/>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300193"/>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fr-FR" w:eastAsia="en-US"/>
    </w:rPr>
  </w:style>
  <w:style w:type="character" w:styleId="CommentReference">
    <w:name w:val="annotation reference"/>
    <w:basedOn w:val="DefaultParagraphFont"/>
    <w:unhideWhenUsed/>
    <w:rsid w:val="00300193"/>
    <w:rPr>
      <w:sz w:val="16"/>
      <w:szCs w:val="16"/>
      <w:lang w:val="fr-FR"/>
    </w:rPr>
  </w:style>
  <w:style w:type="paragraph" w:styleId="CommentText">
    <w:name w:val="annotation text"/>
    <w:basedOn w:val="Normal"/>
    <w:link w:val="CommentTextChar"/>
    <w:unhideWhenUsed/>
    <w:rsid w:val="00300193"/>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300193"/>
    <w:rPr>
      <w:rFonts w:eastAsia="Times New Roman"/>
      <w:lang w:val="fr-FR" w:eastAsia="en-US"/>
    </w:rPr>
  </w:style>
  <w:style w:type="paragraph" w:styleId="CommentSubject">
    <w:name w:val="annotation subject"/>
    <w:basedOn w:val="CommentText"/>
    <w:next w:val="CommentText"/>
    <w:link w:val="CommentSubjectChar"/>
    <w:unhideWhenUsed/>
    <w:rsid w:val="00300193"/>
    <w:rPr>
      <w:b/>
      <w:bCs/>
    </w:rPr>
  </w:style>
  <w:style w:type="character" w:customStyle="1" w:styleId="CommentSubjectChar">
    <w:name w:val="Comment Subject Char"/>
    <w:basedOn w:val="CommentTextChar"/>
    <w:link w:val="CommentSubject"/>
    <w:rsid w:val="00300193"/>
    <w:rPr>
      <w:rFonts w:eastAsia="Times New Roman"/>
      <w:b/>
      <w:bCs/>
      <w:lang w:val="fr-FR" w:eastAsia="en-US"/>
    </w:rPr>
  </w:style>
  <w:style w:type="character" w:styleId="FollowedHyperlink">
    <w:name w:val="FollowedHyperlink"/>
    <w:uiPriority w:val="99"/>
    <w:rsid w:val="00300193"/>
    <w:rPr>
      <w:color w:val="0000FF"/>
      <w:u w:val="none"/>
      <w:lang w:val="fr-FR"/>
    </w:rPr>
  </w:style>
  <w:style w:type="character" w:customStyle="1" w:styleId="FooterChar">
    <w:name w:val="Footer Char"/>
    <w:basedOn w:val="DefaultParagraphFont"/>
    <w:link w:val="Footer"/>
    <w:uiPriority w:val="99"/>
    <w:rsid w:val="00300193"/>
    <w:rPr>
      <w:rFonts w:eastAsia="Times New Roman"/>
      <w:lang w:val="fr-FR" w:eastAsia="en-US"/>
    </w:rPr>
  </w:style>
  <w:style w:type="character" w:customStyle="1" w:styleId="HeaderChar">
    <w:name w:val="Header Char"/>
    <w:basedOn w:val="DefaultParagraphFont"/>
    <w:link w:val="Header"/>
    <w:uiPriority w:val="99"/>
    <w:rsid w:val="00300193"/>
    <w:rPr>
      <w:rFonts w:eastAsia="Times New Roman"/>
      <w:lang w:val="fr-FR" w:eastAsia="en-US"/>
    </w:rPr>
  </w:style>
  <w:style w:type="character" w:customStyle="1" w:styleId="Heading1Char">
    <w:name w:val="Heading 1 Char"/>
    <w:basedOn w:val="DefaultParagraphFont"/>
    <w:link w:val="Heading1"/>
    <w:rsid w:val="00300193"/>
    <w:rPr>
      <w:rFonts w:eastAsia="Times New Roman"/>
      <w:b/>
      <w:sz w:val="28"/>
      <w:szCs w:val="28"/>
    </w:rPr>
  </w:style>
  <w:style w:type="character" w:customStyle="1" w:styleId="Heading2Char">
    <w:name w:val="Heading 2 Char"/>
    <w:basedOn w:val="DefaultParagraphFont"/>
    <w:link w:val="Heading2"/>
    <w:rsid w:val="00300193"/>
    <w:rPr>
      <w:rFonts w:eastAsia="Times New Roman"/>
      <w:b/>
      <w:sz w:val="24"/>
      <w:szCs w:val="24"/>
    </w:rPr>
  </w:style>
  <w:style w:type="character" w:customStyle="1" w:styleId="Heading3Char">
    <w:name w:val="Heading 3 Char"/>
    <w:basedOn w:val="DefaultParagraphFont"/>
    <w:link w:val="Heading3"/>
    <w:rsid w:val="00300193"/>
    <w:rPr>
      <w:rFonts w:eastAsia="Times New Roman"/>
      <w:b/>
    </w:rPr>
  </w:style>
  <w:style w:type="character" w:customStyle="1" w:styleId="Heading4Char">
    <w:name w:val="Heading 4 Char"/>
    <w:basedOn w:val="DefaultParagraphFont"/>
    <w:link w:val="Heading4"/>
    <w:rsid w:val="00300193"/>
    <w:rPr>
      <w:rFonts w:eastAsia="Times New Roman"/>
      <w:b/>
      <w:lang w:eastAsia="en-US"/>
    </w:rPr>
  </w:style>
  <w:style w:type="character" w:customStyle="1" w:styleId="Heading5Char">
    <w:name w:val="Heading 5 Char"/>
    <w:basedOn w:val="DefaultParagraphFont"/>
    <w:link w:val="Heading5"/>
    <w:rsid w:val="00300193"/>
    <w:rPr>
      <w:rFonts w:eastAsia="Times New Roman"/>
      <w:b/>
    </w:rPr>
  </w:style>
  <w:style w:type="character" w:customStyle="1" w:styleId="Heading6Char">
    <w:name w:val="Heading 6 Char"/>
    <w:basedOn w:val="DefaultParagraphFont"/>
    <w:link w:val="Heading6"/>
    <w:rsid w:val="00300193"/>
    <w:rPr>
      <w:rFonts w:eastAsia="Times New Roman"/>
      <w:bCs/>
      <w:sz w:val="24"/>
    </w:rPr>
  </w:style>
  <w:style w:type="character" w:customStyle="1" w:styleId="Heading7Char">
    <w:name w:val="Heading 7 Char"/>
    <w:basedOn w:val="DefaultParagraphFont"/>
    <w:link w:val="Heading7"/>
    <w:rsid w:val="00300193"/>
    <w:rPr>
      <w:rFonts w:eastAsia="Times New Roman"/>
      <w:b/>
      <w:snapToGrid w:val="0"/>
      <w:u w:val="single"/>
    </w:rPr>
  </w:style>
  <w:style w:type="character" w:customStyle="1" w:styleId="Heading8Char">
    <w:name w:val="Heading 8 Char"/>
    <w:basedOn w:val="DefaultParagraphFont"/>
    <w:link w:val="Heading8"/>
    <w:rsid w:val="00300193"/>
    <w:rPr>
      <w:rFonts w:eastAsia="Times New Roman"/>
      <w:b/>
      <w:snapToGrid w:val="0"/>
      <w:u w:val="single"/>
    </w:rPr>
  </w:style>
  <w:style w:type="character" w:customStyle="1" w:styleId="Heading9Char">
    <w:name w:val="Heading 9 Char"/>
    <w:basedOn w:val="DefaultParagraphFont"/>
    <w:link w:val="Heading9"/>
    <w:rsid w:val="00300193"/>
    <w:rPr>
      <w:rFonts w:eastAsia="Times New Roman"/>
      <w:snapToGrid w:val="0"/>
      <w:u w:val="single"/>
      <w:lang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300193"/>
    <w:rPr>
      <w:rFonts w:eastAsia="Times New Roman"/>
      <w:lang w:eastAsia="en-US"/>
    </w:rPr>
  </w:style>
  <w:style w:type="character" w:styleId="PlaceholderText">
    <w:name w:val="Placeholder Text"/>
    <w:basedOn w:val="DefaultParagraphFont"/>
    <w:uiPriority w:val="99"/>
    <w:semiHidden/>
    <w:rsid w:val="00E5443A"/>
    <w:rPr>
      <w:color w:val="808080"/>
      <w:lang w:val="fr-FR"/>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300193"/>
    <w:pPr>
      <w:spacing w:before="120" w:after="240"/>
    </w:pPr>
    <w:rPr>
      <w:rFonts w:eastAsia="Times New Roman"/>
    </w:rPr>
  </w:style>
  <w:style w:type="character" w:customStyle="1" w:styleId="ALogoChar">
    <w:name w:val="A_Logo Char"/>
    <w:basedOn w:val="DefaultParagraphFont"/>
    <w:link w:val="ALogo"/>
    <w:rsid w:val="00300193"/>
    <w:rPr>
      <w:rFonts w:eastAsia="Times New Roman"/>
      <w:lang w:val="fr-FR"/>
    </w:rPr>
  </w:style>
  <w:style w:type="paragraph" w:customStyle="1" w:styleId="ASpacer">
    <w:name w:val="A_Spacer"/>
    <w:basedOn w:val="Normal-pool"/>
    <w:link w:val="ASpacerChar"/>
    <w:qFormat/>
    <w:rsid w:val="00300193"/>
    <w:rPr>
      <w:rFonts w:eastAsia="Times New Roman"/>
      <w:sz w:val="2"/>
    </w:rPr>
  </w:style>
  <w:style w:type="character" w:customStyle="1" w:styleId="ASpacerChar">
    <w:name w:val="A_Spacer Char"/>
    <w:basedOn w:val="DefaultParagraphFont"/>
    <w:link w:val="ASpacer"/>
    <w:rsid w:val="00300193"/>
    <w:rPr>
      <w:rFonts w:eastAsia="Times New Roman"/>
      <w:sz w:val="2"/>
      <w:lang w:val="fr-FR"/>
    </w:rPr>
  </w:style>
  <w:style w:type="paragraph" w:customStyle="1" w:styleId="AATitle1">
    <w:name w:val="AA_Title1"/>
    <w:basedOn w:val="Normal-pool"/>
    <w:qFormat/>
    <w:rsid w:val="00300193"/>
  </w:style>
  <w:style w:type="character" w:styleId="UnresolvedMention">
    <w:name w:val="Unresolved Mention"/>
    <w:basedOn w:val="DefaultParagraphFont"/>
    <w:uiPriority w:val="99"/>
    <w:semiHidden/>
    <w:rsid w:val="00E5443A"/>
    <w:rPr>
      <w:color w:val="605E5C"/>
      <w:shd w:val="clear" w:color="auto" w:fill="E1DFDD"/>
      <w:lang w:val="fr-FR"/>
    </w:rPr>
  </w:style>
  <w:style w:type="paragraph" w:customStyle="1" w:styleId="ANormal">
    <w:name w:val="A_Normal"/>
    <w:basedOn w:val="Normal-pool"/>
    <w:qFormat/>
    <w:rsid w:val="00300193"/>
    <w:rPr>
      <w:rFonts w:eastAsia="Times New Roman"/>
    </w:rPr>
  </w:style>
  <w:style w:type="paragraph" w:customStyle="1" w:styleId="AText0">
    <w:name w:val="A_Text0"/>
    <w:basedOn w:val="AText"/>
    <w:next w:val="Normal-pool"/>
    <w:qFormat/>
    <w:rsid w:val="00300193"/>
    <w:pPr>
      <w:spacing w:before="0" w:after="120"/>
    </w:pPr>
    <w:rPr>
      <w:rFonts w:eastAsia="Times New Roman"/>
    </w:rPr>
  </w:style>
  <w:style w:type="paragraph" w:styleId="Footer">
    <w:name w:val="footer"/>
    <w:basedOn w:val="Normal"/>
    <w:link w:val="FooterChar"/>
    <w:uiPriority w:val="99"/>
    <w:rsid w:val="00300193"/>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fr-FR" w:eastAsia="en-US"/>
    </w:rPr>
  </w:style>
  <w:style w:type="paragraph" w:customStyle="1" w:styleId="Normal-pool">
    <w:name w:val="Normal-pool"/>
    <w:link w:val="Normal-poolChar"/>
    <w:qFormat/>
    <w:rsid w:val="00300193"/>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300193"/>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300193"/>
    <w:pPr>
      <w:spacing w:before="60"/>
    </w:pPr>
    <w:rPr>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fr-FR"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fr-FR"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fr-FR"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fr-FR"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fr-FR"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fr-FR"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fr-FR"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fr-FR" w:eastAsia="en-US"/>
    </w:rPr>
  </w:style>
  <w:style w:type="character" w:styleId="BookTitle">
    <w:name w:val="Book Title"/>
    <w:basedOn w:val="DefaultParagraphFont"/>
    <w:uiPriority w:val="33"/>
    <w:qFormat/>
    <w:rsid w:val="00E5443A"/>
    <w:rPr>
      <w:b/>
      <w:bCs/>
      <w:i/>
      <w:iCs/>
      <w:spacing w:val="5"/>
      <w:lang w:val="fr-FR"/>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fr-FR"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fr-FR"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fr-FR"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fr-FR" w:eastAsia="en-US"/>
    </w:rPr>
  </w:style>
  <w:style w:type="character" w:styleId="Emphasis">
    <w:name w:val="Emphasis"/>
    <w:basedOn w:val="DefaultParagraphFont"/>
    <w:qFormat/>
    <w:rsid w:val="00E5443A"/>
    <w:rPr>
      <w:i/>
      <w:iCs/>
      <w:lang w:val="fr-FR"/>
    </w:rPr>
  </w:style>
  <w:style w:type="character" w:styleId="EndnoteReference">
    <w:name w:val="endnote reference"/>
    <w:basedOn w:val="DefaultParagraphFont"/>
    <w:unhideWhenUsed/>
    <w:rsid w:val="00E5443A"/>
    <w:rPr>
      <w:vertAlign w:val="superscript"/>
      <w:lang w:val="fr-FR"/>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fr-FR"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
    <w:basedOn w:val="Normal"/>
    <w:link w:val="FootnoteTextChar"/>
    <w:rsid w:val="00300193"/>
    <w:pPr>
      <w:tabs>
        <w:tab w:val="left" w:pos="4082"/>
      </w:tabs>
      <w:spacing w:before="20" w:after="40"/>
      <w:ind w:left="1247"/>
    </w:pPr>
    <w:rPr>
      <w:sz w:val="18"/>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sz w:val="18"/>
      <w:lang w:val="fr-FR"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fr-FR"/>
    </w:rPr>
  </w:style>
  <w:style w:type="character" w:styleId="HTMLAcronym">
    <w:name w:val="HTML Acronym"/>
    <w:basedOn w:val="DefaultParagraphFont"/>
    <w:unhideWhenUsed/>
    <w:rsid w:val="00E5443A"/>
    <w:rPr>
      <w:lang w:val="fr-FR"/>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fr-FR" w:eastAsia="en-US"/>
    </w:rPr>
  </w:style>
  <w:style w:type="character" w:styleId="HTMLCite">
    <w:name w:val="HTML Cite"/>
    <w:basedOn w:val="DefaultParagraphFont"/>
    <w:unhideWhenUsed/>
    <w:rsid w:val="00E5443A"/>
    <w:rPr>
      <w:i/>
      <w:iCs/>
      <w:lang w:val="fr-FR"/>
    </w:rPr>
  </w:style>
  <w:style w:type="character" w:styleId="HTMLCode">
    <w:name w:val="HTML Code"/>
    <w:basedOn w:val="DefaultParagraphFont"/>
    <w:unhideWhenUsed/>
    <w:rsid w:val="00E5443A"/>
    <w:rPr>
      <w:rFonts w:ascii="Consolas" w:hAnsi="Consolas"/>
      <w:sz w:val="20"/>
      <w:szCs w:val="20"/>
      <w:lang w:val="fr-FR"/>
    </w:rPr>
  </w:style>
  <w:style w:type="character" w:styleId="HTMLDefinition">
    <w:name w:val="HTML Definition"/>
    <w:basedOn w:val="DefaultParagraphFont"/>
    <w:unhideWhenUsed/>
    <w:rsid w:val="00E5443A"/>
    <w:rPr>
      <w:i/>
      <w:iCs/>
      <w:lang w:val="fr-FR"/>
    </w:rPr>
  </w:style>
  <w:style w:type="character" w:styleId="HTMLKeyboard">
    <w:name w:val="HTML Keyboard"/>
    <w:basedOn w:val="DefaultParagraphFont"/>
    <w:unhideWhenUsed/>
    <w:rsid w:val="00E5443A"/>
    <w:rPr>
      <w:rFonts w:ascii="Consolas" w:hAnsi="Consolas"/>
      <w:sz w:val="20"/>
      <w:szCs w:val="20"/>
      <w:lang w:val="fr-FR"/>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fr-FR" w:eastAsia="en-US"/>
    </w:rPr>
  </w:style>
  <w:style w:type="character" w:styleId="HTMLSample">
    <w:name w:val="HTML Sample"/>
    <w:basedOn w:val="DefaultParagraphFont"/>
    <w:semiHidden/>
    <w:unhideWhenUsed/>
    <w:rsid w:val="00E5443A"/>
    <w:rPr>
      <w:rFonts w:ascii="Consolas" w:hAnsi="Consolas"/>
      <w:sz w:val="24"/>
      <w:szCs w:val="24"/>
      <w:lang w:val="fr-FR"/>
    </w:rPr>
  </w:style>
  <w:style w:type="character" w:styleId="HTMLTypewriter">
    <w:name w:val="HTML Typewriter"/>
    <w:basedOn w:val="DefaultParagraphFont"/>
    <w:unhideWhenUsed/>
    <w:rsid w:val="00E5443A"/>
    <w:rPr>
      <w:rFonts w:ascii="Consolas" w:hAnsi="Consolas"/>
      <w:sz w:val="20"/>
      <w:szCs w:val="20"/>
      <w:lang w:val="fr-FR"/>
    </w:rPr>
  </w:style>
  <w:style w:type="character" w:styleId="HTMLVariable">
    <w:name w:val="HTML Variable"/>
    <w:basedOn w:val="DefaultParagraphFont"/>
    <w:semiHidden/>
    <w:unhideWhenUsed/>
    <w:rsid w:val="00E5443A"/>
    <w:rPr>
      <w:i/>
      <w:iCs/>
      <w:lang w:val="fr-FR"/>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fr-FR"/>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fr-FR" w:eastAsia="en-US"/>
    </w:rPr>
  </w:style>
  <w:style w:type="character" w:styleId="IntenseReference">
    <w:name w:val="Intense Reference"/>
    <w:basedOn w:val="DefaultParagraphFont"/>
    <w:uiPriority w:val="32"/>
    <w:qFormat/>
    <w:rsid w:val="00E5443A"/>
    <w:rPr>
      <w:b/>
      <w:bCs/>
      <w:smallCaps/>
      <w:color w:val="4F81BD" w:themeColor="accent1"/>
      <w:spacing w:val="5"/>
      <w:lang w:val="fr-FR"/>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fr-FR"/>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5"/>
      </w:numPr>
      <w:contextualSpacing/>
    </w:pPr>
  </w:style>
  <w:style w:type="paragraph" w:styleId="ListBullet2">
    <w:name w:val="List Bullet 2"/>
    <w:basedOn w:val="Normal"/>
    <w:unhideWhenUsed/>
    <w:rsid w:val="00E5443A"/>
    <w:pPr>
      <w:numPr>
        <w:numId w:val="6"/>
      </w:numPr>
      <w:contextualSpacing/>
    </w:pPr>
  </w:style>
  <w:style w:type="paragraph" w:styleId="ListBullet3">
    <w:name w:val="List Bullet 3"/>
    <w:basedOn w:val="Normal"/>
    <w:unhideWhenUsed/>
    <w:rsid w:val="00E5443A"/>
    <w:pPr>
      <w:numPr>
        <w:numId w:val="7"/>
      </w:numPr>
      <w:contextualSpacing/>
    </w:pPr>
  </w:style>
  <w:style w:type="paragraph" w:styleId="ListBullet4">
    <w:name w:val="List Bullet 4"/>
    <w:basedOn w:val="Normal"/>
    <w:unhideWhenUsed/>
    <w:rsid w:val="00E5443A"/>
    <w:pPr>
      <w:numPr>
        <w:numId w:val="8"/>
      </w:numPr>
      <w:contextualSpacing/>
    </w:pPr>
  </w:style>
  <w:style w:type="paragraph" w:styleId="ListBullet5">
    <w:name w:val="List Bullet 5"/>
    <w:basedOn w:val="Normal"/>
    <w:unhideWhenUsed/>
    <w:rsid w:val="00E5443A"/>
    <w:pPr>
      <w:numPr>
        <w:numId w:val="9"/>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300193"/>
    <w:pPr>
      <w:numPr>
        <w:numId w:val="10"/>
      </w:numPr>
      <w:contextualSpacing/>
    </w:pPr>
  </w:style>
  <w:style w:type="paragraph" w:styleId="ListNumber2">
    <w:name w:val="List Number 2"/>
    <w:basedOn w:val="Normal"/>
    <w:unhideWhenUsed/>
    <w:rsid w:val="00E5443A"/>
    <w:pPr>
      <w:numPr>
        <w:numId w:val="11"/>
      </w:numPr>
      <w:contextualSpacing/>
    </w:pPr>
  </w:style>
  <w:style w:type="paragraph" w:styleId="ListNumber3">
    <w:name w:val="List Number 3"/>
    <w:basedOn w:val="Normal"/>
    <w:unhideWhenUsed/>
    <w:rsid w:val="00E5443A"/>
    <w:pPr>
      <w:numPr>
        <w:numId w:val="12"/>
      </w:numPr>
      <w:contextualSpacing/>
    </w:pPr>
  </w:style>
  <w:style w:type="paragraph" w:styleId="ListNumber4">
    <w:name w:val="List Number 4"/>
    <w:basedOn w:val="Normal"/>
    <w:unhideWhenUsed/>
    <w:rsid w:val="00E5443A"/>
    <w:pPr>
      <w:numPr>
        <w:numId w:val="13"/>
      </w:numPr>
      <w:contextualSpacing/>
    </w:pPr>
  </w:style>
  <w:style w:type="paragraph" w:styleId="ListNumber5">
    <w:name w:val="List Number 5"/>
    <w:basedOn w:val="Normal"/>
    <w:unhideWhenUsed/>
    <w:rsid w:val="00E5443A"/>
    <w:pPr>
      <w:numPr>
        <w:numId w:val="14"/>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fr-FR"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fr-FR"/>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fr-FR"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fr-FR"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fr-FR"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fr-FR"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fr-FR" w:eastAsia="en-US"/>
    </w:rPr>
  </w:style>
  <w:style w:type="character" w:styleId="SmartHyperlink">
    <w:name w:val="Smart Hyperlink"/>
    <w:basedOn w:val="DefaultParagraphFont"/>
    <w:uiPriority w:val="99"/>
    <w:semiHidden/>
    <w:rsid w:val="00E5443A"/>
    <w:rPr>
      <w:u w:val="dotted"/>
      <w:lang w:val="fr-FR"/>
    </w:rPr>
  </w:style>
  <w:style w:type="character" w:styleId="SmartLink">
    <w:name w:val="Smart Link"/>
    <w:basedOn w:val="DefaultParagraphFont"/>
    <w:uiPriority w:val="99"/>
    <w:semiHidden/>
    <w:unhideWhenUsed/>
    <w:rsid w:val="00E5443A"/>
    <w:rPr>
      <w:color w:val="0000FF"/>
      <w:u w:val="single"/>
      <w:shd w:val="clear" w:color="auto" w:fill="F3F2F1"/>
      <w:lang w:val="fr-FR"/>
    </w:rPr>
  </w:style>
  <w:style w:type="character" w:styleId="Strong">
    <w:name w:val="Strong"/>
    <w:basedOn w:val="DefaultParagraphFont"/>
    <w:qFormat/>
    <w:rsid w:val="00E5443A"/>
    <w:rPr>
      <w:b/>
      <w:bCs/>
      <w:lang w:val="fr-FR"/>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qFormat/>
    <w:rsid w:val="00E5443A"/>
    <w:rPr>
      <w:i/>
      <w:iCs/>
      <w:color w:val="404040" w:themeColor="text1" w:themeTint="BF"/>
      <w:lang w:val="fr-FR"/>
    </w:rPr>
  </w:style>
  <w:style w:type="character" w:styleId="SubtleReference">
    <w:name w:val="Subtle Reference"/>
    <w:basedOn w:val="DefaultParagraphFont"/>
    <w:uiPriority w:val="31"/>
    <w:qFormat/>
    <w:rsid w:val="00E5443A"/>
    <w:rPr>
      <w:smallCaps/>
      <w:color w:val="5A5A5A" w:themeColor="text1" w:themeTint="A5"/>
      <w:lang w:val="fr-FR"/>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eastAsia="en-US"/>
    </w:rPr>
  </w:style>
  <w:style w:type="character" w:customStyle="1" w:styleId="HeaderChar1">
    <w:name w:val="Header Char1"/>
    <w:basedOn w:val="DefaultParagraphFont"/>
    <w:uiPriority w:val="99"/>
    <w:semiHidden/>
    <w:rsid w:val="00312042"/>
    <w:rPr>
      <w:rFonts w:eastAsia="SimSun"/>
      <w:lang w:val="fr-FR" w:eastAsia="zh-CN"/>
    </w:rPr>
  </w:style>
  <w:style w:type="character" w:customStyle="1" w:styleId="ZZAnxheaderChar">
    <w:name w:val="ZZ_Anx_header Char"/>
    <w:link w:val="ZZAnxheader"/>
    <w:locked/>
    <w:rsid w:val="00312042"/>
    <w:rPr>
      <w:b/>
      <w:bCs/>
      <w:sz w:val="28"/>
      <w:szCs w:val="22"/>
    </w:rPr>
  </w:style>
  <w:style w:type="character" w:customStyle="1" w:styleId="ZZAnxtitleChar">
    <w:name w:val="ZZ_Anx_title Char"/>
    <w:link w:val="ZZAnxtitle"/>
    <w:rsid w:val="00312042"/>
    <w:rPr>
      <w:b/>
      <w:bCs/>
      <w:sz w:val="28"/>
      <w:szCs w:val="26"/>
    </w:rPr>
  </w:style>
  <w:style w:type="character" w:customStyle="1" w:styleId="Normal-poolChar">
    <w:name w:val="Normal-pool Char"/>
    <w:link w:val="Normal-pool"/>
    <w:locked/>
    <w:rsid w:val="00312042"/>
  </w:style>
  <w:style w:type="character" w:customStyle="1" w:styleId="CH2Char">
    <w:name w:val="CH2 Char"/>
    <w:link w:val="CH2"/>
    <w:rsid w:val="00312042"/>
    <w:rPr>
      <w:b/>
      <w:sz w:val="24"/>
      <w:szCs w:val="24"/>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fr-FR"/>
    </w:rPr>
  </w:style>
  <w:style w:type="character" w:customStyle="1" w:styleId="NormalNonumberChar">
    <w:name w:val="Normal_No_number Char"/>
    <w:link w:val="NormalNonumber"/>
    <w:locked/>
    <w:rsid w:val="00312042"/>
  </w:style>
  <w:style w:type="character" w:customStyle="1" w:styleId="eop">
    <w:name w:val="eop"/>
    <w:basedOn w:val="DefaultParagraphFont"/>
    <w:semiHidden/>
    <w:rsid w:val="00312042"/>
    <w:rPr>
      <w:lang w:val="fr-FR"/>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szCs w:val="18"/>
      <w:vertAlign w:val="superscript"/>
    </w:rPr>
  </w:style>
  <w:style w:type="character" w:customStyle="1" w:styleId="BBTitleChar">
    <w:name w:val="BB_Title Char"/>
    <w:link w:val="BBTitle"/>
    <w:rsid w:val="00312042"/>
    <w:rPr>
      <w:b/>
      <w:sz w:val="28"/>
      <w:szCs w:val="28"/>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C61DAD32-8C59-4CBA-8BFF-9609722F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7</TotalTime>
  <Pages>3</Pages>
  <Words>1423</Words>
  <Characters>8114</Characters>
  <Application>Microsoft Office Word</Application>
  <DocSecurity>0</DocSecurity>
  <PresentationFormat/>
  <Lines>67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9518</CharactersWithSpaces>
  <SharedDoc>false</SharedDoc>
  <HyperlinkBase/>
  <HLinks>
    <vt:vector size="144" baseType="variant">
      <vt:variant>
        <vt:i4>1507418</vt:i4>
      </vt:variant>
      <vt:variant>
        <vt:i4>135</vt:i4>
      </vt:variant>
      <vt:variant>
        <vt:i4>0</vt:i4>
      </vt:variant>
      <vt:variant>
        <vt:i4>5</vt:i4>
      </vt:variant>
      <vt:variant>
        <vt:lpwstr>https://minamataconvention.org/en/parties/vct</vt:lpwstr>
      </vt:variant>
      <vt:variant>
        <vt:lpwstr/>
      </vt:variant>
      <vt:variant>
        <vt:i4>1114162</vt:i4>
      </vt:variant>
      <vt:variant>
        <vt:i4>128</vt:i4>
      </vt:variant>
      <vt:variant>
        <vt:i4>0</vt:i4>
      </vt:variant>
      <vt:variant>
        <vt:i4>5</vt:i4>
      </vt:variant>
      <vt:variant>
        <vt:lpwstr/>
      </vt:variant>
      <vt:variant>
        <vt:lpwstr>_Toc219712828</vt:lpwstr>
      </vt:variant>
      <vt:variant>
        <vt:i4>1179698</vt:i4>
      </vt:variant>
      <vt:variant>
        <vt:i4>122</vt:i4>
      </vt:variant>
      <vt:variant>
        <vt:i4>0</vt:i4>
      </vt:variant>
      <vt:variant>
        <vt:i4>5</vt:i4>
      </vt:variant>
      <vt:variant>
        <vt:lpwstr/>
      </vt:variant>
      <vt:variant>
        <vt:lpwstr>_Toc219712819</vt:lpwstr>
      </vt:variant>
      <vt:variant>
        <vt:i4>1179698</vt:i4>
      </vt:variant>
      <vt:variant>
        <vt:i4>116</vt:i4>
      </vt:variant>
      <vt:variant>
        <vt:i4>0</vt:i4>
      </vt:variant>
      <vt:variant>
        <vt:i4>5</vt:i4>
      </vt:variant>
      <vt:variant>
        <vt:lpwstr/>
      </vt:variant>
      <vt:variant>
        <vt:lpwstr>_Toc219712818</vt:lpwstr>
      </vt:variant>
      <vt:variant>
        <vt:i4>1179698</vt:i4>
      </vt:variant>
      <vt:variant>
        <vt:i4>110</vt:i4>
      </vt:variant>
      <vt:variant>
        <vt:i4>0</vt:i4>
      </vt:variant>
      <vt:variant>
        <vt:i4>5</vt:i4>
      </vt:variant>
      <vt:variant>
        <vt:lpwstr/>
      </vt:variant>
      <vt:variant>
        <vt:lpwstr>_Toc219712817</vt:lpwstr>
      </vt:variant>
      <vt:variant>
        <vt:i4>1179698</vt:i4>
      </vt:variant>
      <vt:variant>
        <vt:i4>104</vt:i4>
      </vt:variant>
      <vt:variant>
        <vt:i4>0</vt:i4>
      </vt:variant>
      <vt:variant>
        <vt:i4>5</vt:i4>
      </vt:variant>
      <vt:variant>
        <vt:lpwstr/>
      </vt:variant>
      <vt:variant>
        <vt:lpwstr>_Toc219712816</vt:lpwstr>
      </vt:variant>
      <vt:variant>
        <vt:i4>1179698</vt:i4>
      </vt:variant>
      <vt:variant>
        <vt:i4>98</vt:i4>
      </vt:variant>
      <vt:variant>
        <vt:i4>0</vt:i4>
      </vt:variant>
      <vt:variant>
        <vt:i4>5</vt:i4>
      </vt:variant>
      <vt:variant>
        <vt:lpwstr/>
      </vt:variant>
      <vt:variant>
        <vt:lpwstr>_Toc219712815</vt:lpwstr>
      </vt:variant>
      <vt:variant>
        <vt:i4>1179698</vt:i4>
      </vt:variant>
      <vt:variant>
        <vt:i4>92</vt:i4>
      </vt:variant>
      <vt:variant>
        <vt:i4>0</vt:i4>
      </vt:variant>
      <vt:variant>
        <vt:i4>5</vt:i4>
      </vt:variant>
      <vt:variant>
        <vt:lpwstr/>
      </vt:variant>
      <vt:variant>
        <vt:lpwstr>_Toc219712814</vt:lpwstr>
      </vt:variant>
      <vt:variant>
        <vt:i4>1179698</vt:i4>
      </vt:variant>
      <vt:variant>
        <vt:i4>86</vt:i4>
      </vt:variant>
      <vt:variant>
        <vt:i4>0</vt:i4>
      </vt:variant>
      <vt:variant>
        <vt:i4>5</vt:i4>
      </vt:variant>
      <vt:variant>
        <vt:lpwstr/>
      </vt:variant>
      <vt:variant>
        <vt:lpwstr>_Toc219712813</vt:lpwstr>
      </vt:variant>
      <vt:variant>
        <vt:i4>1179698</vt:i4>
      </vt:variant>
      <vt:variant>
        <vt:i4>80</vt:i4>
      </vt:variant>
      <vt:variant>
        <vt:i4>0</vt:i4>
      </vt:variant>
      <vt:variant>
        <vt:i4>5</vt:i4>
      </vt:variant>
      <vt:variant>
        <vt:lpwstr/>
      </vt:variant>
      <vt:variant>
        <vt:lpwstr>_Toc219712812</vt:lpwstr>
      </vt:variant>
      <vt:variant>
        <vt:i4>1179698</vt:i4>
      </vt:variant>
      <vt:variant>
        <vt:i4>74</vt:i4>
      </vt:variant>
      <vt:variant>
        <vt:i4>0</vt:i4>
      </vt:variant>
      <vt:variant>
        <vt:i4>5</vt:i4>
      </vt:variant>
      <vt:variant>
        <vt:lpwstr/>
      </vt:variant>
      <vt:variant>
        <vt:lpwstr>_Toc219712811</vt:lpwstr>
      </vt:variant>
      <vt:variant>
        <vt:i4>1179698</vt:i4>
      </vt:variant>
      <vt:variant>
        <vt:i4>68</vt:i4>
      </vt:variant>
      <vt:variant>
        <vt:i4>0</vt:i4>
      </vt:variant>
      <vt:variant>
        <vt:i4>5</vt:i4>
      </vt:variant>
      <vt:variant>
        <vt:lpwstr/>
      </vt:variant>
      <vt:variant>
        <vt:lpwstr>_Toc219712810</vt:lpwstr>
      </vt:variant>
      <vt:variant>
        <vt:i4>1245234</vt:i4>
      </vt:variant>
      <vt:variant>
        <vt:i4>62</vt:i4>
      </vt:variant>
      <vt:variant>
        <vt:i4>0</vt:i4>
      </vt:variant>
      <vt:variant>
        <vt:i4>5</vt:i4>
      </vt:variant>
      <vt:variant>
        <vt:lpwstr/>
      </vt:variant>
      <vt:variant>
        <vt:lpwstr>_Toc219712808</vt:lpwstr>
      </vt:variant>
      <vt:variant>
        <vt:i4>1245234</vt:i4>
      </vt:variant>
      <vt:variant>
        <vt:i4>56</vt:i4>
      </vt:variant>
      <vt:variant>
        <vt:i4>0</vt:i4>
      </vt:variant>
      <vt:variant>
        <vt:i4>5</vt:i4>
      </vt:variant>
      <vt:variant>
        <vt:lpwstr/>
      </vt:variant>
      <vt:variant>
        <vt:lpwstr>_Toc219712807</vt:lpwstr>
      </vt:variant>
      <vt:variant>
        <vt:i4>1245234</vt:i4>
      </vt:variant>
      <vt:variant>
        <vt:i4>50</vt:i4>
      </vt:variant>
      <vt:variant>
        <vt:i4>0</vt:i4>
      </vt:variant>
      <vt:variant>
        <vt:i4>5</vt:i4>
      </vt:variant>
      <vt:variant>
        <vt:lpwstr/>
      </vt:variant>
      <vt:variant>
        <vt:lpwstr>_Toc219712806</vt:lpwstr>
      </vt:variant>
      <vt:variant>
        <vt:i4>1245234</vt:i4>
      </vt:variant>
      <vt:variant>
        <vt:i4>44</vt:i4>
      </vt:variant>
      <vt:variant>
        <vt:i4>0</vt:i4>
      </vt:variant>
      <vt:variant>
        <vt:i4>5</vt:i4>
      </vt:variant>
      <vt:variant>
        <vt:lpwstr/>
      </vt:variant>
      <vt:variant>
        <vt:lpwstr>_Toc219712805</vt:lpwstr>
      </vt:variant>
      <vt:variant>
        <vt:i4>1245234</vt:i4>
      </vt:variant>
      <vt:variant>
        <vt:i4>38</vt:i4>
      </vt:variant>
      <vt:variant>
        <vt:i4>0</vt:i4>
      </vt:variant>
      <vt:variant>
        <vt:i4>5</vt:i4>
      </vt:variant>
      <vt:variant>
        <vt:lpwstr/>
      </vt:variant>
      <vt:variant>
        <vt:lpwstr>_Toc219712804</vt:lpwstr>
      </vt:variant>
      <vt:variant>
        <vt:i4>1245234</vt:i4>
      </vt:variant>
      <vt:variant>
        <vt:i4>32</vt:i4>
      </vt:variant>
      <vt:variant>
        <vt:i4>0</vt:i4>
      </vt:variant>
      <vt:variant>
        <vt:i4>5</vt:i4>
      </vt:variant>
      <vt:variant>
        <vt:lpwstr/>
      </vt:variant>
      <vt:variant>
        <vt:lpwstr>_Toc219712803</vt:lpwstr>
      </vt:variant>
      <vt:variant>
        <vt:i4>1245234</vt:i4>
      </vt:variant>
      <vt:variant>
        <vt:i4>26</vt:i4>
      </vt:variant>
      <vt:variant>
        <vt:i4>0</vt:i4>
      </vt:variant>
      <vt:variant>
        <vt:i4>5</vt:i4>
      </vt:variant>
      <vt:variant>
        <vt:lpwstr/>
      </vt:variant>
      <vt:variant>
        <vt:lpwstr>_Toc219712802</vt:lpwstr>
      </vt:variant>
      <vt:variant>
        <vt:i4>1245234</vt:i4>
      </vt:variant>
      <vt:variant>
        <vt:i4>20</vt:i4>
      </vt:variant>
      <vt:variant>
        <vt:i4>0</vt:i4>
      </vt:variant>
      <vt:variant>
        <vt:i4>5</vt:i4>
      </vt:variant>
      <vt:variant>
        <vt:lpwstr/>
      </vt:variant>
      <vt:variant>
        <vt:lpwstr>_Toc219712801</vt:lpwstr>
      </vt:variant>
      <vt:variant>
        <vt:i4>1245234</vt:i4>
      </vt:variant>
      <vt:variant>
        <vt:i4>14</vt:i4>
      </vt:variant>
      <vt:variant>
        <vt:i4>0</vt:i4>
      </vt:variant>
      <vt:variant>
        <vt:i4>5</vt:i4>
      </vt:variant>
      <vt:variant>
        <vt:lpwstr/>
      </vt:variant>
      <vt:variant>
        <vt:lpwstr>_Toc219712800</vt:lpwstr>
      </vt:variant>
      <vt:variant>
        <vt:i4>1703997</vt:i4>
      </vt:variant>
      <vt:variant>
        <vt:i4>8</vt:i4>
      </vt:variant>
      <vt:variant>
        <vt:i4>0</vt:i4>
      </vt:variant>
      <vt:variant>
        <vt:i4>5</vt:i4>
      </vt:variant>
      <vt:variant>
        <vt:lpwstr/>
      </vt:variant>
      <vt:variant>
        <vt:lpwstr>_Toc219712799</vt:lpwstr>
      </vt:variant>
      <vt:variant>
        <vt:i4>1703997</vt:i4>
      </vt:variant>
      <vt:variant>
        <vt:i4>2</vt:i4>
      </vt:variant>
      <vt:variant>
        <vt:i4>0</vt:i4>
      </vt:variant>
      <vt:variant>
        <vt:i4>5</vt:i4>
      </vt:variant>
      <vt:variant>
        <vt:lpwstr/>
      </vt:variant>
      <vt:variant>
        <vt:lpwstr>_Toc219712798</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Laguës</dc:creator>
  <cp:keywords/>
  <dc:description/>
  <cp:lastModifiedBy>My Linh Doan</cp:lastModifiedBy>
  <cp:revision>11</cp:revision>
  <cp:lastPrinted>2026-04-13T18:39:00Z</cp:lastPrinted>
  <dcterms:created xsi:type="dcterms:W3CDTF">2026-04-13T18:39:00Z</dcterms:created>
  <dcterms:modified xsi:type="dcterms:W3CDTF">2026-04-15T10:10:00Z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ies>
</file>