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A686" w14:textId="27EF787E" w:rsidR="009E04A3" w:rsidRPr="009D2D60" w:rsidRDefault="446A1D66" w:rsidP="00E312A6">
      <w:pPr>
        <w:snapToGrid w:val="0"/>
        <w:spacing w:before="120" w:after="240"/>
        <w:ind w:right="400"/>
        <w:rPr>
          <w:rFonts w:ascii="Roboto" w:hAnsi="Roboto" w:cstheme="majorBidi"/>
          <w:color w:val="000000" w:themeColor="text1"/>
          <w:sz w:val="28"/>
          <w:szCs w:val="28"/>
        </w:rPr>
      </w:pPr>
      <w:r w:rsidRPr="009D2D60">
        <w:rPr>
          <w:rFonts w:ascii="Roboto" w:eastAsia="Roboto" w:hAnsi="Roboto" w:cs="Roboto"/>
          <w:b/>
          <w:bCs/>
          <w:color w:val="000000" w:themeColor="text1"/>
          <w:sz w:val="28"/>
          <w:szCs w:val="28"/>
        </w:rPr>
        <w:t>Annex</w:t>
      </w:r>
    </w:p>
    <w:p w14:paraId="5608B598" w14:textId="2893E8D7" w:rsidR="009E04A3" w:rsidRPr="009D2D60" w:rsidRDefault="446A1D66" w:rsidP="00E312A6">
      <w:pPr>
        <w:pStyle w:val="Heading1"/>
        <w:snapToGrid w:val="0"/>
        <w:spacing w:before="0" w:after="120"/>
        <w:jc w:val="center"/>
        <w:rPr>
          <w:rFonts w:ascii="Roboto" w:hAnsi="Roboto"/>
          <w:sz w:val="20"/>
          <w:szCs w:val="20"/>
        </w:rPr>
      </w:pPr>
      <w:r w:rsidRPr="009D2D60">
        <w:rPr>
          <w:rFonts w:ascii="Roboto" w:eastAsia="Roboto" w:hAnsi="Roboto" w:cs="Roboto"/>
          <w:color w:val="000000" w:themeColor="text1"/>
          <w:sz w:val="20"/>
          <w:szCs w:val="20"/>
        </w:rPr>
        <w:t>Minamata Convention on Mercury</w:t>
      </w:r>
    </w:p>
    <w:p w14:paraId="6F070606" w14:textId="72A46022" w:rsidR="009E04A3" w:rsidRPr="009D2D60" w:rsidRDefault="446A1D66" w:rsidP="00E312A6">
      <w:pPr>
        <w:pStyle w:val="Heading2"/>
        <w:snapToGrid w:val="0"/>
        <w:spacing w:before="0" w:after="120"/>
        <w:jc w:val="center"/>
        <w:rPr>
          <w:rFonts w:ascii="Roboto" w:hAnsi="Roboto"/>
          <w:sz w:val="20"/>
          <w:szCs w:val="20"/>
        </w:rPr>
      </w:pPr>
      <w:r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Information </w:t>
      </w:r>
      <w:r w:rsidR="00E312A6">
        <w:rPr>
          <w:rFonts w:ascii="Roboto" w:eastAsia="Roboto" w:hAnsi="Roboto" w:cs="Roboto"/>
          <w:color w:val="000000" w:themeColor="text1"/>
          <w:sz w:val="20"/>
          <w:szCs w:val="20"/>
        </w:rPr>
        <w:t>s</w:t>
      </w:r>
      <w:r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ubmission </w:t>
      </w:r>
      <w:r w:rsidR="00E312A6">
        <w:rPr>
          <w:rFonts w:ascii="Roboto" w:eastAsia="Roboto" w:hAnsi="Roboto" w:cs="Roboto"/>
          <w:color w:val="000000" w:themeColor="text1"/>
          <w:sz w:val="20"/>
          <w:szCs w:val="20"/>
        </w:rPr>
        <w:t>t</w:t>
      </w:r>
      <w:r w:rsidRPr="009D2D60">
        <w:rPr>
          <w:rFonts w:ascii="Roboto" w:eastAsia="Roboto" w:hAnsi="Roboto" w:cs="Roboto"/>
          <w:color w:val="000000" w:themeColor="text1"/>
          <w:sz w:val="20"/>
          <w:szCs w:val="20"/>
        </w:rPr>
        <w:t>emplate on Gold Supply Chain Transparency and Mercury Reduction</w:t>
      </w:r>
    </w:p>
    <w:p w14:paraId="580A8126" w14:textId="040D9C36" w:rsidR="009E04A3" w:rsidRPr="009D2D60" w:rsidRDefault="446A1D66" w:rsidP="00E312A6">
      <w:pPr>
        <w:snapToGrid w:val="0"/>
        <w:spacing w:after="120"/>
        <w:jc w:val="center"/>
        <w:rPr>
          <w:rFonts w:ascii="Roboto" w:hAnsi="Roboto"/>
          <w:sz w:val="20"/>
          <w:szCs w:val="20"/>
        </w:rPr>
      </w:pPr>
      <w:r w:rsidRPr="009D2D60">
        <w:rPr>
          <w:rFonts w:ascii="Roboto" w:eastAsia="Roboto" w:hAnsi="Roboto" w:cs="Roboto"/>
          <w:color w:val="000000" w:themeColor="text1"/>
          <w:sz w:val="20"/>
          <w:szCs w:val="20"/>
        </w:rPr>
        <w:t>(Decision MC</w:t>
      </w:r>
      <w:r w:rsidRPr="009D2D60">
        <w:rPr>
          <w:rFonts w:ascii="Cambria Math" w:eastAsia="Roboto" w:hAnsi="Cambria Math" w:cs="Cambria Math"/>
          <w:color w:val="000000" w:themeColor="text1"/>
          <w:sz w:val="20"/>
          <w:szCs w:val="20"/>
        </w:rPr>
        <w:t>‑</w:t>
      </w:r>
      <w:r w:rsidRPr="009D2D60">
        <w:rPr>
          <w:rFonts w:ascii="Roboto" w:eastAsia="Roboto" w:hAnsi="Roboto" w:cs="Roboto"/>
          <w:color w:val="000000" w:themeColor="text1"/>
          <w:sz w:val="20"/>
          <w:szCs w:val="20"/>
        </w:rPr>
        <w:t>6/8)</w:t>
      </w:r>
    </w:p>
    <w:p w14:paraId="11172B3B" w14:textId="2162E1AB" w:rsidR="009D299A" w:rsidRPr="009D2D60" w:rsidRDefault="00E43FD8" w:rsidP="00E312A6">
      <w:pPr>
        <w:snapToGrid w:val="0"/>
        <w:spacing w:after="120"/>
        <w:rPr>
          <w:rFonts w:ascii="Roboto" w:eastAsia="Roboto" w:hAnsi="Roboto" w:cs="Roboto"/>
          <w:color w:val="000000" w:themeColor="text1"/>
          <w:sz w:val="20"/>
          <w:szCs w:val="20"/>
        </w:rPr>
      </w:pPr>
      <w:r w:rsidRPr="009D2D60">
        <w:rPr>
          <w:rFonts w:ascii="Roboto" w:eastAsia="Roboto" w:hAnsi="Roboto" w:cs="Roboto"/>
          <w:color w:val="000000" w:themeColor="text1"/>
          <w:sz w:val="20"/>
          <w:szCs w:val="20"/>
        </w:rPr>
        <w:t>Background</w:t>
      </w:r>
      <w:r w:rsidR="009D299A"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 and </w:t>
      </w:r>
      <w:r w:rsidR="00E312A6">
        <w:rPr>
          <w:rFonts w:ascii="Roboto" w:eastAsia="Roboto" w:hAnsi="Roboto" w:cs="Roboto"/>
          <w:color w:val="000000" w:themeColor="text1"/>
          <w:sz w:val="20"/>
          <w:szCs w:val="20"/>
        </w:rPr>
        <w:t>p</w:t>
      </w:r>
      <w:r w:rsidR="009D299A" w:rsidRPr="009D2D60">
        <w:rPr>
          <w:rFonts w:ascii="Roboto" w:eastAsia="Roboto" w:hAnsi="Roboto" w:cs="Roboto"/>
          <w:color w:val="000000" w:themeColor="text1"/>
          <w:sz w:val="20"/>
          <w:szCs w:val="20"/>
        </w:rPr>
        <w:t>urpose</w:t>
      </w:r>
      <w:r w:rsidRPr="009D2D60">
        <w:rPr>
          <w:rFonts w:ascii="Roboto" w:eastAsia="Roboto" w:hAnsi="Roboto" w:cs="Roboto"/>
          <w:color w:val="000000" w:themeColor="text1"/>
          <w:sz w:val="20"/>
          <w:szCs w:val="20"/>
        </w:rPr>
        <w:t>:</w:t>
      </w:r>
    </w:p>
    <w:p w14:paraId="5493BD72" w14:textId="1D653AA6" w:rsidR="009E04A3" w:rsidRPr="009D2D60" w:rsidRDefault="446A1D66" w:rsidP="00E312A6">
      <w:pPr>
        <w:pStyle w:val="ListParagraph"/>
        <w:numPr>
          <w:ilvl w:val="0"/>
          <w:numId w:val="11"/>
        </w:numPr>
        <w:snapToGrid w:val="0"/>
        <w:spacing w:after="120"/>
        <w:ind w:left="426"/>
        <w:contextualSpacing w:val="0"/>
        <w:rPr>
          <w:rFonts w:ascii="Roboto" w:eastAsia="Roboto" w:hAnsi="Roboto" w:cs="Roboto"/>
          <w:color w:val="000000" w:themeColor="text1"/>
          <w:sz w:val="20"/>
          <w:szCs w:val="20"/>
        </w:rPr>
      </w:pPr>
      <w:r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In paragraph 9 of </w:t>
      </w:r>
      <w:r w:rsidR="00E312A6">
        <w:rPr>
          <w:rFonts w:ascii="Roboto" w:eastAsia="Roboto" w:hAnsi="Roboto" w:cs="Roboto"/>
          <w:color w:val="000000" w:themeColor="text1"/>
          <w:sz w:val="20"/>
          <w:szCs w:val="20"/>
        </w:rPr>
        <w:t>d</w:t>
      </w:r>
      <w:r w:rsidRPr="009D2D60">
        <w:rPr>
          <w:rFonts w:ascii="Roboto" w:eastAsia="Roboto" w:hAnsi="Roboto" w:cs="Roboto"/>
          <w:color w:val="000000" w:themeColor="text1"/>
          <w:sz w:val="20"/>
          <w:szCs w:val="20"/>
        </w:rPr>
        <w:t>ecision MC</w:t>
      </w:r>
      <w:r w:rsidRPr="009D2D60">
        <w:rPr>
          <w:rFonts w:ascii="Cambria Math" w:eastAsia="Roboto" w:hAnsi="Cambria Math" w:cs="Cambria Math"/>
          <w:color w:val="000000" w:themeColor="text1"/>
          <w:sz w:val="20"/>
          <w:szCs w:val="20"/>
        </w:rPr>
        <w:t>‑</w:t>
      </w:r>
      <w:r w:rsidRPr="009D2D60">
        <w:rPr>
          <w:rFonts w:ascii="Roboto" w:eastAsia="Roboto" w:hAnsi="Roboto" w:cs="Roboto"/>
          <w:color w:val="000000" w:themeColor="text1"/>
          <w:sz w:val="20"/>
          <w:szCs w:val="20"/>
        </w:rPr>
        <w:t>6/8</w:t>
      </w:r>
      <w:r w:rsidR="0FA71A12" w:rsidRPr="009D2D60">
        <w:rPr>
          <w:rFonts w:ascii="Roboto" w:eastAsia="Roboto" w:hAnsi="Roboto" w:cs="Roboto"/>
          <w:color w:val="000000" w:themeColor="text1"/>
          <w:sz w:val="20"/>
          <w:szCs w:val="20"/>
        </w:rPr>
        <w:t>, Artisanal and small-scale gold mining: review of the implementation of Article 7,</w:t>
      </w:r>
      <w:r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 </w:t>
      </w:r>
      <w:r w:rsidR="00FC5765"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the Secretariat was requested, in coordination with relevant international initiatives, to compile </w:t>
      </w:r>
      <w:r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comparative experiences </w:t>
      </w:r>
      <w:r w:rsidR="00D7106B" w:rsidRPr="009D2D60">
        <w:rPr>
          <w:rFonts w:ascii="Roboto" w:eastAsia="Roboto" w:hAnsi="Roboto" w:cs="Roboto"/>
          <w:color w:val="000000" w:themeColor="text1"/>
          <w:sz w:val="20"/>
          <w:szCs w:val="20"/>
        </w:rPr>
        <w:t>on</w:t>
      </w:r>
      <w:r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 supply</w:t>
      </w:r>
      <w:r w:rsidR="00B55155"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 </w:t>
      </w:r>
      <w:r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chain transparency and certification </w:t>
      </w:r>
      <w:r w:rsidR="00D7106B"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and how </w:t>
      </w:r>
      <w:r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such practices </w:t>
      </w:r>
      <w:r w:rsidR="00D3049D"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could impact </w:t>
      </w:r>
      <w:r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the use of mercury in gold mining, </w:t>
      </w:r>
      <w:r w:rsidR="00C34C8B"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including </w:t>
      </w:r>
      <w:r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in artisanal and small-scale gold mining (ASGM), and how they may enhance accountability of buyers and intermediaries. </w:t>
      </w:r>
    </w:p>
    <w:p w14:paraId="2ADA76C3" w14:textId="4A396594" w:rsidR="009E04A3" w:rsidRPr="009D2D60" w:rsidRDefault="0026543B" w:rsidP="00E312A6">
      <w:pPr>
        <w:pStyle w:val="ListParagraph"/>
        <w:numPr>
          <w:ilvl w:val="0"/>
          <w:numId w:val="11"/>
        </w:numPr>
        <w:snapToGrid w:val="0"/>
        <w:spacing w:after="120"/>
        <w:ind w:left="426"/>
        <w:contextualSpacing w:val="0"/>
        <w:rPr>
          <w:rFonts w:ascii="Roboto" w:eastAsia="Roboto" w:hAnsi="Roboto" w:cs="Roboto"/>
          <w:color w:val="000000" w:themeColor="text1"/>
          <w:sz w:val="20"/>
          <w:szCs w:val="20"/>
        </w:rPr>
      </w:pPr>
      <w:r w:rsidRPr="009D2D60">
        <w:rPr>
          <w:rFonts w:ascii="Roboto" w:eastAsia="Roboto" w:hAnsi="Roboto" w:cs="Roboto"/>
          <w:color w:val="000000" w:themeColor="text1"/>
          <w:sz w:val="20"/>
          <w:szCs w:val="20"/>
        </w:rPr>
        <w:t>An</w:t>
      </w:r>
      <w:r w:rsidR="0036150F"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 Information </w:t>
      </w:r>
      <w:r w:rsidR="00E312A6">
        <w:rPr>
          <w:rFonts w:ascii="Roboto" w:eastAsia="Roboto" w:hAnsi="Roboto" w:cs="Roboto"/>
          <w:color w:val="000000" w:themeColor="text1"/>
          <w:sz w:val="20"/>
          <w:szCs w:val="20"/>
        </w:rPr>
        <w:t>s</w:t>
      </w:r>
      <w:r w:rsidR="0036150F" w:rsidRPr="009D2D60">
        <w:rPr>
          <w:rFonts w:ascii="Roboto" w:eastAsia="Roboto" w:hAnsi="Roboto" w:cs="Roboto"/>
          <w:color w:val="000000" w:themeColor="text1"/>
          <w:sz w:val="20"/>
          <w:szCs w:val="20"/>
        </w:rPr>
        <w:t>ubmission</w:t>
      </w:r>
      <w:r w:rsidR="008B1837"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 </w:t>
      </w:r>
      <w:r w:rsidR="00E312A6">
        <w:rPr>
          <w:rFonts w:ascii="Roboto" w:eastAsia="Roboto" w:hAnsi="Roboto" w:cs="Roboto"/>
          <w:color w:val="000000" w:themeColor="text1"/>
          <w:sz w:val="20"/>
          <w:szCs w:val="20"/>
        </w:rPr>
        <w:t>t</w:t>
      </w:r>
      <w:r w:rsidR="008B1837"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emplate </w:t>
      </w:r>
      <w:r w:rsidR="0036150F"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(Template) </w:t>
      </w:r>
      <w:r w:rsidR="008B1837"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has been developed </w:t>
      </w:r>
      <w:r w:rsidR="00B270BE" w:rsidRPr="009D2D60">
        <w:rPr>
          <w:rFonts w:ascii="Roboto" w:eastAsia="Roboto" w:hAnsi="Roboto" w:cs="Roboto"/>
          <w:color w:val="000000" w:themeColor="text1"/>
          <w:sz w:val="20"/>
          <w:szCs w:val="20"/>
        </w:rPr>
        <w:t>t</w:t>
      </w:r>
      <w:r w:rsidR="00A5046D" w:rsidRPr="009D2D60">
        <w:rPr>
          <w:rFonts w:ascii="Roboto" w:eastAsia="Roboto" w:hAnsi="Roboto" w:cs="Roboto"/>
          <w:color w:val="000000" w:themeColor="text1"/>
          <w:sz w:val="20"/>
          <w:szCs w:val="20"/>
        </w:rPr>
        <w:t>o</w:t>
      </w:r>
      <w:r w:rsidR="00A5046D" w:rsidRPr="009D2D60">
        <w:rPr>
          <w:rFonts w:ascii="Roboto" w:hAnsi="Roboto"/>
          <w:sz w:val="20"/>
          <w:szCs w:val="20"/>
        </w:rPr>
        <w:t xml:space="preserve"> c</w:t>
      </w:r>
      <w:r w:rsidR="00A5046D" w:rsidRPr="009D2D60">
        <w:rPr>
          <w:rFonts w:ascii="Roboto" w:eastAsia="Roboto" w:hAnsi="Roboto" w:cs="Roboto"/>
          <w:color w:val="000000" w:themeColor="text1"/>
          <w:sz w:val="20"/>
          <w:szCs w:val="20"/>
        </w:rPr>
        <w:t>ollect</w:t>
      </w:r>
      <w:r w:rsidR="00CB148C"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 practical, experience-based</w:t>
      </w:r>
      <w:r w:rsidR="00A5046D"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 information from Parties and stakeholders.</w:t>
      </w:r>
      <w:r w:rsidR="004B1A65"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 </w:t>
      </w:r>
      <w:r w:rsidR="00DE48DA"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The </w:t>
      </w:r>
      <w:r w:rsidR="00E312A6">
        <w:rPr>
          <w:rFonts w:ascii="Roboto" w:eastAsia="Roboto" w:hAnsi="Roboto" w:cs="Roboto"/>
          <w:color w:val="000000" w:themeColor="text1"/>
          <w:sz w:val="20"/>
          <w:szCs w:val="20"/>
        </w:rPr>
        <w:t>t</w:t>
      </w:r>
      <w:r w:rsidR="00DE48DA"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emplate was developed </w:t>
      </w:r>
      <w:r w:rsidR="008B1837"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considering the elements outlined in Annex C of the Minamata Convention and relevant </w:t>
      </w:r>
      <w:proofErr w:type="gramStart"/>
      <w:r w:rsidR="008B1837" w:rsidRPr="009D2D60">
        <w:rPr>
          <w:rFonts w:ascii="Roboto" w:eastAsia="Roboto" w:hAnsi="Roboto" w:cs="Roboto"/>
          <w:color w:val="000000" w:themeColor="text1"/>
          <w:sz w:val="20"/>
          <w:szCs w:val="20"/>
        </w:rPr>
        <w:t>international best</w:t>
      </w:r>
      <w:proofErr w:type="gramEnd"/>
      <w:r w:rsidR="008B1837"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 practices on gold supply chain due diligence. </w:t>
      </w:r>
    </w:p>
    <w:p w14:paraId="37E8E889" w14:textId="28951F98" w:rsidR="009D299A" w:rsidRPr="009D2D60" w:rsidRDefault="009D299A" w:rsidP="00E312A6">
      <w:pPr>
        <w:pStyle w:val="ListParagraph"/>
        <w:numPr>
          <w:ilvl w:val="0"/>
          <w:numId w:val="11"/>
        </w:numPr>
        <w:snapToGrid w:val="0"/>
        <w:spacing w:after="120"/>
        <w:ind w:left="426"/>
        <w:contextualSpacing w:val="0"/>
        <w:rPr>
          <w:rFonts w:ascii="Roboto" w:eastAsia="Roboto" w:hAnsi="Roboto" w:cs="Roboto"/>
          <w:color w:val="000000" w:themeColor="text1"/>
          <w:sz w:val="20"/>
          <w:szCs w:val="20"/>
        </w:rPr>
      </w:pPr>
      <w:r w:rsidRPr="009D2D60">
        <w:rPr>
          <w:rFonts w:ascii="Roboto" w:eastAsia="Roboto" w:hAnsi="Roboto" w:cs="Roboto"/>
          <w:color w:val="000000" w:themeColor="text1"/>
          <w:sz w:val="20"/>
          <w:szCs w:val="20"/>
        </w:rPr>
        <w:t>Respondents are invited to complete only th</w:t>
      </w:r>
      <w:r w:rsidR="00CA6311" w:rsidRPr="009D2D60">
        <w:rPr>
          <w:rFonts w:ascii="Roboto" w:eastAsia="Roboto" w:hAnsi="Roboto" w:cs="Roboto"/>
          <w:color w:val="000000" w:themeColor="text1"/>
          <w:sz w:val="20"/>
          <w:szCs w:val="20"/>
        </w:rPr>
        <w:t>ose</w:t>
      </w:r>
      <w:r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 section</w:t>
      </w:r>
      <w:r w:rsidR="00CA6311" w:rsidRPr="009D2D60">
        <w:rPr>
          <w:rFonts w:ascii="Roboto" w:eastAsia="Roboto" w:hAnsi="Roboto" w:cs="Roboto"/>
          <w:color w:val="000000" w:themeColor="text1"/>
          <w:sz w:val="20"/>
          <w:szCs w:val="20"/>
        </w:rPr>
        <w:t>s or questions</w:t>
      </w:r>
      <w:r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 relevant to their experience.</w:t>
      </w:r>
      <w:r w:rsidR="0064263E"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 </w:t>
      </w:r>
      <w:r w:rsidR="00587AF1" w:rsidRPr="009D2D60">
        <w:rPr>
          <w:rFonts w:ascii="Roboto" w:eastAsia="Roboto" w:hAnsi="Roboto" w:cs="Roboto"/>
          <w:color w:val="000000" w:themeColor="text1"/>
          <w:sz w:val="20"/>
          <w:szCs w:val="20"/>
        </w:rPr>
        <w:t>Please be brief in your response.</w:t>
      </w:r>
    </w:p>
    <w:p w14:paraId="6AC629E2" w14:textId="342A2BF9" w:rsidR="009E04A3" w:rsidRPr="00E312A6" w:rsidRDefault="0064263E" w:rsidP="00E312A6">
      <w:pPr>
        <w:pStyle w:val="ListParagraph"/>
        <w:numPr>
          <w:ilvl w:val="0"/>
          <w:numId w:val="11"/>
        </w:numPr>
        <w:snapToGrid w:val="0"/>
        <w:spacing w:after="120"/>
        <w:ind w:left="426"/>
        <w:contextualSpacing w:val="0"/>
        <w:rPr>
          <w:rFonts w:ascii="Roboto" w:eastAsia="Roboto" w:hAnsi="Roboto" w:cs="Roboto"/>
          <w:color w:val="000000" w:themeColor="text1"/>
          <w:sz w:val="20"/>
          <w:szCs w:val="20"/>
        </w:rPr>
      </w:pPr>
      <w:r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Deadline: </w:t>
      </w:r>
      <w:r w:rsidR="00587AF1" w:rsidRPr="009D2D60">
        <w:rPr>
          <w:rFonts w:ascii="Roboto" w:eastAsia="Roboto" w:hAnsi="Roboto" w:cs="Roboto"/>
          <w:color w:val="000000" w:themeColor="text1"/>
          <w:sz w:val="20"/>
          <w:szCs w:val="20"/>
        </w:rPr>
        <w:t>7 September</w:t>
      </w:r>
      <w:r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 2026</w:t>
      </w:r>
      <w:r w:rsidR="004D6C9F"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. </w:t>
      </w:r>
      <w:r w:rsidR="446A1D66"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Submissions should be transmitted to the Secretariat by email at </w:t>
      </w:r>
      <w:hyperlink r:id="rId11">
        <w:r w:rsidR="446A1D66" w:rsidRPr="009D2D60">
          <w:rPr>
            <w:rStyle w:val="Hyperlink"/>
            <w:rFonts w:ascii="Roboto" w:eastAsia="Roboto" w:hAnsi="Roboto" w:cs="Roboto"/>
            <w:color w:val="0563C1"/>
            <w:sz w:val="20"/>
            <w:szCs w:val="20"/>
          </w:rPr>
          <w:t>mea-minamatasecretariat@un.org</w:t>
        </w:r>
      </w:hyperlink>
      <w:r w:rsidR="446A1D66" w:rsidRPr="009D2D60">
        <w:rPr>
          <w:rFonts w:ascii="Roboto" w:eastAsia="Roboto" w:hAnsi="Roboto" w:cs="Roboto"/>
          <w:sz w:val="20"/>
          <w:szCs w:val="20"/>
        </w:rPr>
        <w:t xml:space="preserve">, with copies to </w:t>
      </w:r>
      <w:hyperlink r:id="rId12">
        <w:r w:rsidR="446A1D66" w:rsidRPr="009D2D60">
          <w:rPr>
            <w:rStyle w:val="Hyperlink"/>
            <w:rFonts w:ascii="Roboto" w:eastAsia="Roboto" w:hAnsi="Roboto" w:cs="Roboto"/>
            <w:color w:val="0563C1"/>
            <w:sz w:val="20"/>
            <w:szCs w:val="20"/>
          </w:rPr>
          <w:t>brenda.koekkoek@un.org</w:t>
        </w:r>
      </w:hyperlink>
      <w:r w:rsidR="446A1D66" w:rsidRPr="009D2D60">
        <w:rPr>
          <w:rFonts w:ascii="Roboto" w:eastAsia="Cambria" w:hAnsi="Roboto" w:cs="Cambria"/>
          <w:sz w:val="20"/>
          <w:szCs w:val="20"/>
        </w:rPr>
        <w:t xml:space="preserve"> </w:t>
      </w:r>
      <w:r w:rsidR="446A1D66" w:rsidRPr="009D2D60">
        <w:rPr>
          <w:rFonts w:ascii="Roboto" w:eastAsia="Roboto" w:hAnsi="Roboto" w:cs="Roboto"/>
          <w:sz w:val="20"/>
          <w:szCs w:val="20"/>
        </w:rPr>
        <w:t>and</w:t>
      </w:r>
      <w:r w:rsidR="446A1D66"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 </w:t>
      </w:r>
      <w:hyperlink r:id="rId13">
        <w:r w:rsidR="446A1D66" w:rsidRPr="009D2D60">
          <w:rPr>
            <w:rStyle w:val="Hyperlink"/>
            <w:rFonts w:ascii="Roboto" w:eastAsia="Roboto" w:hAnsi="Roboto" w:cs="Roboto"/>
            <w:color w:val="0563C1"/>
            <w:sz w:val="20"/>
            <w:szCs w:val="20"/>
          </w:rPr>
          <w:t>richard.gutierrez@un.org</w:t>
        </w:r>
      </w:hyperlink>
    </w:p>
    <w:p w14:paraId="3B46E609" w14:textId="1830346A" w:rsidR="009E04A3" w:rsidRPr="009D2D60" w:rsidRDefault="446A1D66" w:rsidP="00E312A6">
      <w:pPr>
        <w:pStyle w:val="Heading2"/>
        <w:snapToGrid w:val="0"/>
        <w:spacing w:after="120"/>
        <w:rPr>
          <w:rFonts w:ascii="Roboto" w:eastAsia="Roboto" w:hAnsi="Roboto" w:cs="Roboto"/>
          <w:color w:val="000000" w:themeColor="text1"/>
          <w:sz w:val="22"/>
          <w:szCs w:val="22"/>
          <w:u w:val="single"/>
        </w:rPr>
      </w:pPr>
      <w:r w:rsidRPr="009D2D60">
        <w:rPr>
          <w:rFonts w:ascii="Roboto" w:eastAsia="Roboto" w:hAnsi="Roboto" w:cs="Roboto"/>
          <w:color w:val="000000" w:themeColor="text1"/>
          <w:sz w:val="22"/>
          <w:szCs w:val="22"/>
          <w:u w:val="single"/>
        </w:rPr>
        <w:t>Section I: Identification of the Submitting Entity</w:t>
      </w:r>
    </w:p>
    <w:p w14:paraId="12FA66AC" w14:textId="34B8FA42" w:rsidR="009E04A3" w:rsidRPr="009D2D60" w:rsidRDefault="446A1D66" w:rsidP="00E312A6">
      <w:pPr>
        <w:snapToGrid w:val="0"/>
        <w:spacing w:after="120"/>
        <w:rPr>
          <w:rFonts w:ascii="Roboto" w:hAnsi="Roboto"/>
          <w:sz w:val="20"/>
          <w:szCs w:val="20"/>
        </w:rPr>
      </w:pPr>
      <w:r w:rsidRPr="009D2D60">
        <w:rPr>
          <w:rFonts w:ascii="Roboto" w:eastAsia="Roboto" w:hAnsi="Roboto" w:cs="Roboto"/>
          <w:color w:val="000000" w:themeColor="text1"/>
          <w:sz w:val="20"/>
          <w:szCs w:val="20"/>
        </w:rPr>
        <w:t>Please complete the following information to identify the submitting entity.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646"/>
        <w:gridCol w:w="4989"/>
      </w:tblGrid>
      <w:tr w:rsidR="3365EB90" w:rsidRPr="009D2D60" w14:paraId="48368B40" w14:textId="77777777" w:rsidTr="00E312A6">
        <w:trPr>
          <w:trHeight w:val="630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C4AB95" w14:textId="755CD410" w:rsidR="3365EB90" w:rsidRPr="009D2D60" w:rsidRDefault="3365EB90" w:rsidP="00E312A6">
            <w:pPr>
              <w:snapToGrid w:val="0"/>
              <w:spacing w:after="120"/>
              <w:rPr>
                <w:rFonts w:ascii="Roboto" w:hAnsi="Roboto"/>
                <w:sz w:val="20"/>
                <w:szCs w:val="20"/>
              </w:rPr>
            </w:pPr>
            <w:r w:rsidRPr="009D2D60">
              <w:rPr>
                <w:rFonts w:ascii="Roboto" w:eastAsia="Roboto" w:hAnsi="Roboto" w:cs="Roboto"/>
                <w:b/>
                <w:bCs/>
                <w:color w:val="000000" w:themeColor="text1"/>
                <w:sz w:val="20"/>
                <w:szCs w:val="20"/>
              </w:rPr>
              <w:t>Name of Party / Organization / Group / Individual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64294C" w14:textId="304AE050" w:rsidR="3365EB90" w:rsidRPr="009D2D60" w:rsidRDefault="3365EB90" w:rsidP="00E312A6">
            <w:pPr>
              <w:snapToGrid w:val="0"/>
              <w:spacing w:after="120"/>
              <w:rPr>
                <w:rFonts w:ascii="Roboto" w:hAnsi="Roboto"/>
                <w:sz w:val="20"/>
                <w:szCs w:val="20"/>
              </w:rPr>
            </w:pPr>
            <w:r w:rsidRPr="009D2D60">
              <w:rPr>
                <w:rFonts w:ascii="Roboto" w:eastAsia="Roboto" w:hAnsi="Roboto" w:cs="Roboto"/>
                <w:i/>
                <w:iCs/>
                <w:sz w:val="20"/>
                <w:szCs w:val="20"/>
              </w:rPr>
              <w:t>[Enter name]</w:t>
            </w:r>
          </w:p>
        </w:tc>
      </w:tr>
      <w:tr w:rsidR="3365EB90" w:rsidRPr="009D2D60" w14:paraId="15EB6EF9" w14:textId="77777777" w:rsidTr="00E312A6">
        <w:trPr>
          <w:trHeight w:val="270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A22096" w14:textId="7949BCEF" w:rsidR="3365EB90" w:rsidRPr="009D2D60" w:rsidRDefault="3365EB90" w:rsidP="00E312A6">
            <w:pPr>
              <w:snapToGrid w:val="0"/>
              <w:spacing w:after="120"/>
              <w:rPr>
                <w:rFonts w:ascii="Roboto" w:hAnsi="Roboto"/>
                <w:sz w:val="20"/>
                <w:szCs w:val="20"/>
              </w:rPr>
            </w:pPr>
            <w:r w:rsidRPr="009D2D60">
              <w:rPr>
                <w:rFonts w:ascii="Roboto" w:eastAsia="Roboto" w:hAnsi="Roboto" w:cs="Roboto"/>
                <w:b/>
                <w:bCs/>
                <w:color w:val="000000" w:themeColor="text1"/>
                <w:sz w:val="20"/>
                <w:szCs w:val="20"/>
              </w:rPr>
              <w:t>Type of Entity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F2FE6E" w14:textId="01981BF3" w:rsidR="3365EB90" w:rsidRPr="009D2D60" w:rsidRDefault="3365EB90" w:rsidP="00E312A6">
            <w:pPr>
              <w:snapToGrid w:val="0"/>
              <w:spacing w:after="120"/>
              <w:rPr>
                <w:rFonts w:ascii="Roboto" w:hAnsi="Roboto"/>
                <w:sz w:val="20"/>
                <w:szCs w:val="20"/>
              </w:rPr>
            </w:pPr>
            <w:r w:rsidRPr="009D2D60">
              <w:rPr>
                <w:rFonts w:ascii="Roboto" w:eastAsia="Roboto" w:hAnsi="Roboto" w:cs="Roboto"/>
                <w:i/>
                <w:iCs/>
                <w:sz w:val="20"/>
                <w:szCs w:val="20"/>
              </w:rPr>
              <w:t xml:space="preserve">[Party / Intergovernmental organization / </w:t>
            </w:r>
            <w:proofErr w:type="gramStart"/>
            <w:r w:rsidRPr="009D2D60">
              <w:rPr>
                <w:rFonts w:ascii="Roboto" w:eastAsia="Roboto" w:hAnsi="Roboto" w:cs="Roboto"/>
                <w:i/>
                <w:iCs/>
                <w:sz w:val="20"/>
                <w:szCs w:val="20"/>
              </w:rPr>
              <w:t>Non-governmental</w:t>
            </w:r>
            <w:proofErr w:type="gramEnd"/>
            <w:r w:rsidRPr="009D2D60">
              <w:rPr>
                <w:rFonts w:ascii="Roboto" w:eastAsia="Roboto" w:hAnsi="Roboto" w:cs="Roboto"/>
                <w:i/>
                <w:iCs/>
                <w:sz w:val="20"/>
                <w:szCs w:val="20"/>
              </w:rPr>
              <w:t xml:space="preserve"> organization / Other stakeholder]</w:t>
            </w:r>
          </w:p>
        </w:tc>
      </w:tr>
      <w:tr w:rsidR="3365EB90" w:rsidRPr="009D2D60" w14:paraId="663046AF" w14:textId="77777777" w:rsidTr="00E312A6">
        <w:trPr>
          <w:trHeight w:val="855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7F089F" w14:textId="267C473B" w:rsidR="3365EB90" w:rsidRPr="009D2D60" w:rsidRDefault="3365EB90" w:rsidP="00E312A6">
            <w:pPr>
              <w:snapToGrid w:val="0"/>
              <w:spacing w:after="120"/>
              <w:rPr>
                <w:rFonts w:ascii="Roboto" w:hAnsi="Roboto"/>
                <w:sz w:val="20"/>
                <w:szCs w:val="20"/>
              </w:rPr>
            </w:pPr>
            <w:r w:rsidRPr="009D2D60">
              <w:rPr>
                <w:rFonts w:ascii="Roboto" w:eastAsia="Roboto" w:hAnsi="Roboto" w:cs="Roboto"/>
                <w:b/>
                <w:bCs/>
                <w:color w:val="000000" w:themeColor="text1"/>
                <w:sz w:val="20"/>
                <w:szCs w:val="20"/>
              </w:rPr>
              <w:t>Name and Role of Person Completing the Submission (if different from above)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700800" w14:textId="68D1D626" w:rsidR="3365EB90" w:rsidRPr="009D2D60" w:rsidRDefault="3365EB90" w:rsidP="00E312A6">
            <w:pPr>
              <w:snapToGrid w:val="0"/>
              <w:spacing w:after="120"/>
              <w:rPr>
                <w:rFonts w:ascii="Roboto" w:hAnsi="Roboto"/>
                <w:sz w:val="20"/>
                <w:szCs w:val="20"/>
              </w:rPr>
            </w:pPr>
            <w:r w:rsidRPr="009D2D60">
              <w:rPr>
                <w:rFonts w:ascii="Roboto" w:eastAsia="Roboto" w:hAnsi="Roboto" w:cs="Roboto"/>
                <w:i/>
                <w:iCs/>
                <w:sz w:val="20"/>
                <w:szCs w:val="20"/>
              </w:rPr>
              <w:t>[Enter name and title]</w:t>
            </w:r>
          </w:p>
        </w:tc>
      </w:tr>
      <w:tr w:rsidR="3365EB90" w:rsidRPr="009D2D60" w14:paraId="188A4B8F" w14:textId="77777777" w:rsidTr="00E312A6">
        <w:trPr>
          <w:trHeight w:val="425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2B4811" w14:textId="7007ACF2" w:rsidR="3365EB90" w:rsidRPr="009D2D60" w:rsidRDefault="3365EB90" w:rsidP="00E312A6">
            <w:pPr>
              <w:snapToGrid w:val="0"/>
              <w:spacing w:after="120"/>
              <w:rPr>
                <w:rFonts w:ascii="Roboto" w:hAnsi="Roboto"/>
                <w:sz w:val="20"/>
                <w:szCs w:val="20"/>
              </w:rPr>
            </w:pPr>
            <w:r w:rsidRPr="009D2D60">
              <w:rPr>
                <w:rFonts w:ascii="Roboto" w:eastAsia="Roboto" w:hAnsi="Roboto" w:cs="Roboto"/>
                <w:b/>
                <w:bCs/>
                <w:color w:val="000000" w:themeColor="text1"/>
                <w:sz w:val="20"/>
                <w:szCs w:val="20"/>
              </w:rPr>
              <w:t>Email Address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DC277B" w14:textId="72293655" w:rsidR="3365EB90" w:rsidRPr="009D2D60" w:rsidRDefault="3365EB90" w:rsidP="00E312A6">
            <w:pPr>
              <w:snapToGrid w:val="0"/>
              <w:spacing w:after="120"/>
              <w:rPr>
                <w:rFonts w:ascii="Roboto" w:hAnsi="Roboto"/>
                <w:sz w:val="20"/>
                <w:szCs w:val="20"/>
              </w:rPr>
            </w:pPr>
            <w:r w:rsidRPr="009D2D60">
              <w:rPr>
                <w:rFonts w:ascii="Roboto" w:eastAsia="Roboto" w:hAnsi="Roboto" w:cs="Roboto"/>
                <w:i/>
                <w:iCs/>
                <w:sz w:val="20"/>
                <w:szCs w:val="20"/>
              </w:rPr>
              <w:t>[Enter email]</w:t>
            </w:r>
          </w:p>
        </w:tc>
      </w:tr>
      <w:tr w:rsidR="3365EB90" w:rsidRPr="009D2D60" w14:paraId="3D73B209" w14:textId="77777777" w:rsidTr="00E312A6">
        <w:trPr>
          <w:trHeight w:val="401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9DBA27" w14:textId="0EAD59D6" w:rsidR="3365EB90" w:rsidRPr="009D2D60" w:rsidRDefault="3365EB90" w:rsidP="00E312A6">
            <w:pPr>
              <w:snapToGrid w:val="0"/>
              <w:spacing w:after="120"/>
              <w:rPr>
                <w:rFonts w:ascii="Roboto" w:hAnsi="Roboto"/>
                <w:sz w:val="20"/>
                <w:szCs w:val="20"/>
              </w:rPr>
            </w:pPr>
            <w:r w:rsidRPr="009D2D60">
              <w:rPr>
                <w:rFonts w:ascii="Roboto" w:eastAsia="Roboto" w:hAnsi="Roboto" w:cs="Roboto"/>
                <w:b/>
                <w:bCs/>
                <w:color w:val="000000" w:themeColor="text1"/>
                <w:sz w:val="20"/>
                <w:szCs w:val="20"/>
              </w:rPr>
              <w:t>Telephone (optional)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0DF2F0" w14:textId="4A7DDD20" w:rsidR="3365EB90" w:rsidRPr="009D2D60" w:rsidRDefault="3365EB90" w:rsidP="00E312A6">
            <w:pPr>
              <w:snapToGrid w:val="0"/>
              <w:spacing w:after="120"/>
              <w:rPr>
                <w:rFonts w:ascii="Roboto" w:hAnsi="Roboto"/>
                <w:sz w:val="20"/>
                <w:szCs w:val="20"/>
              </w:rPr>
            </w:pPr>
            <w:r w:rsidRPr="009D2D60">
              <w:rPr>
                <w:rFonts w:ascii="Roboto" w:eastAsia="Roboto" w:hAnsi="Roboto" w:cs="Roboto"/>
                <w:i/>
                <w:iCs/>
                <w:sz w:val="20"/>
                <w:szCs w:val="20"/>
              </w:rPr>
              <w:t>[Enter telephone]</w:t>
            </w:r>
          </w:p>
        </w:tc>
      </w:tr>
    </w:tbl>
    <w:p w14:paraId="323BABD1" w14:textId="03BF7538" w:rsidR="00A6244E" w:rsidRPr="00E312A6" w:rsidRDefault="00A6244E" w:rsidP="00E312A6">
      <w:pPr>
        <w:pStyle w:val="Heading2"/>
        <w:snapToGrid w:val="0"/>
        <w:spacing w:before="240" w:after="120"/>
        <w:rPr>
          <w:rFonts w:ascii="Roboto" w:eastAsia="Roboto" w:hAnsi="Roboto" w:cs="Roboto"/>
          <w:color w:val="000000" w:themeColor="text1"/>
          <w:sz w:val="22"/>
          <w:szCs w:val="22"/>
          <w:u w:val="single"/>
        </w:rPr>
      </w:pPr>
      <w:r w:rsidRPr="00E312A6">
        <w:rPr>
          <w:rFonts w:ascii="Roboto" w:eastAsia="Roboto" w:hAnsi="Roboto" w:cs="Roboto"/>
          <w:color w:val="000000" w:themeColor="text1"/>
          <w:sz w:val="22"/>
          <w:szCs w:val="22"/>
          <w:u w:val="single"/>
        </w:rPr>
        <w:t>Section II: Supply Chain Transparency and Certification in Gold Mining</w:t>
      </w:r>
    </w:p>
    <w:p w14:paraId="363B4BD1" w14:textId="3E3D2DE7" w:rsidR="00A6244E" w:rsidRPr="009D2D60" w:rsidRDefault="00A6244E" w:rsidP="00E312A6">
      <w:pPr>
        <w:snapToGrid w:val="0"/>
        <w:spacing w:after="120"/>
        <w:rPr>
          <w:rFonts w:ascii="Roboto" w:eastAsia="Roboto" w:hAnsi="Roboto" w:cs="Roboto"/>
          <w:b/>
          <w:bCs/>
          <w:color w:val="000000" w:themeColor="text1"/>
          <w:sz w:val="20"/>
          <w:szCs w:val="20"/>
        </w:rPr>
      </w:pPr>
      <w:r w:rsidRPr="009D2D60">
        <w:rPr>
          <w:rFonts w:ascii="Roboto" w:eastAsia="Roboto" w:hAnsi="Roboto" w:cs="Roboto"/>
          <w:b/>
          <w:bCs/>
          <w:color w:val="000000" w:themeColor="text1"/>
          <w:sz w:val="20"/>
          <w:szCs w:val="20"/>
        </w:rPr>
        <w:t xml:space="preserve">2a. Experience with </w:t>
      </w:r>
      <w:r w:rsidR="004A746F" w:rsidRPr="009D2D60">
        <w:rPr>
          <w:rFonts w:ascii="Roboto" w:eastAsia="Roboto" w:hAnsi="Roboto" w:cs="Roboto"/>
          <w:b/>
          <w:bCs/>
          <w:color w:val="000000" w:themeColor="text1"/>
          <w:sz w:val="20"/>
          <w:szCs w:val="20"/>
        </w:rPr>
        <w:t xml:space="preserve">the </w:t>
      </w:r>
      <w:r w:rsidRPr="009D2D60">
        <w:rPr>
          <w:rFonts w:ascii="Roboto" w:eastAsia="Roboto" w:hAnsi="Roboto" w:cs="Roboto"/>
          <w:b/>
          <w:bCs/>
          <w:color w:val="000000" w:themeColor="text1"/>
          <w:sz w:val="20"/>
          <w:szCs w:val="20"/>
        </w:rPr>
        <w:t>mechanism</w:t>
      </w:r>
      <w:r w:rsidR="004A746F" w:rsidRPr="009D2D60">
        <w:rPr>
          <w:rFonts w:ascii="Roboto" w:eastAsia="Roboto" w:hAnsi="Roboto" w:cs="Roboto"/>
          <w:b/>
          <w:bCs/>
          <w:color w:val="000000" w:themeColor="text1"/>
          <w:sz w:val="20"/>
          <w:szCs w:val="20"/>
        </w:rPr>
        <w:t>(</w:t>
      </w:r>
      <w:r w:rsidRPr="009D2D60">
        <w:rPr>
          <w:rFonts w:ascii="Roboto" w:eastAsia="Roboto" w:hAnsi="Roboto" w:cs="Roboto"/>
          <w:b/>
          <w:bCs/>
          <w:color w:val="000000" w:themeColor="text1"/>
          <w:sz w:val="20"/>
          <w:szCs w:val="20"/>
        </w:rPr>
        <w:t>s</w:t>
      </w:r>
      <w:r w:rsidR="004A746F" w:rsidRPr="009D2D60">
        <w:rPr>
          <w:rFonts w:ascii="Roboto" w:eastAsia="Roboto" w:hAnsi="Roboto" w:cs="Roboto"/>
          <w:b/>
          <w:bCs/>
          <w:color w:val="000000" w:themeColor="text1"/>
          <w:sz w:val="20"/>
          <w:szCs w:val="20"/>
        </w:rPr>
        <w:t>)</w:t>
      </w:r>
    </w:p>
    <w:p w14:paraId="27F7C526" w14:textId="07DE7A97" w:rsidR="00A6244E" w:rsidRPr="009D2D60" w:rsidRDefault="00B7427C" w:rsidP="00E312A6">
      <w:pPr>
        <w:snapToGrid w:val="0"/>
        <w:spacing w:after="120"/>
        <w:rPr>
          <w:rFonts w:ascii="Roboto" w:eastAsia="Roboto" w:hAnsi="Roboto" w:cs="Roboto"/>
          <w:color w:val="000000" w:themeColor="text1"/>
          <w:sz w:val="20"/>
          <w:szCs w:val="20"/>
        </w:rPr>
      </w:pPr>
      <w:r w:rsidRPr="009D2D60">
        <w:rPr>
          <w:rFonts w:ascii="Roboto" w:eastAsia="Roboto" w:hAnsi="Roboto" w:cs="Roboto"/>
          <w:color w:val="000000" w:themeColor="text1"/>
          <w:sz w:val="20"/>
          <w:szCs w:val="20"/>
        </w:rPr>
        <w:t>i) P</w:t>
      </w:r>
      <w:r w:rsidR="00A6244E" w:rsidRPr="009D2D60">
        <w:rPr>
          <w:rFonts w:ascii="Roboto" w:eastAsia="Roboto" w:hAnsi="Roboto" w:cs="Roboto"/>
          <w:color w:val="000000" w:themeColor="text1"/>
          <w:sz w:val="20"/>
          <w:szCs w:val="20"/>
        </w:rPr>
        <w:t>lease list any supply chain transparency or certification mechanisms related to gold mining that you</w:t>
      </w:r>
      <w:r w:rsidR="00EE46F7"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 </w:t>
      </w:r>
      <w:r w:rsidR="00A6244E" w:rsidRPr="009D2D60">
        <w:rPr>
          <w:rFonts w:ascii="Roboto" w:eastAsia="Roboto" w:hAnsi="Roboto" w:cs="Roboto"/>
          <w:color w:val="000000" w:themeColor="text1"/>
          <w:sz w:val="20"/>
          <w:szCs w:val="20"/>
        </w:rPr>
        <w:t>operate,</w:t>
      </w:r>
      <w:r w:rsidR="00EE46F7"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 </w:t>
      </w:r>
      <w:r w:rsidR="00A6244E" w:rsidRPr="009D2D60">
        <w:rPr>
          <w:rFonts w:ascii="Roboto" w:eastAsia="Roboto" w:hAnsi="Roboto" w:cs="Roboto"/>
          <w:color w:val="000000" w:themeColor="text1"/>
          <w:sz w:val="20"/>
          <w:szCs w:val="20"/>
        </w:rPr>
        <w:t>participate in, or</w:t>
      </w:r>
      <w:r w:rsidR="00EE46F7"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 </w:t>
      </w:r>
      <w:r w:rsidR="00A6244E" w:rsidRPr="009D2D60">
        <w:rPr>
          <w:rFonts w:ascii="Roboto" w:eastAsia="Roboto" w:hAnsi="Roboto" w:cs="Roboto"/>
          <w:color w:val="000000" w:themeColor="text1"/>
          <w:sz w:val="20"/>
          <w:szCs w:val="20"/>
        </w:rPr>
        <w:t>have observed in practice.</w:t>
      </w:r>
      <w:r w:rsidR="00EE46F7"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 </w:t>
      </w:r>
      <w:r w:rsidR="00A6244E"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Examples may include certification schemes, buyer requirements, national systems, public–private initiatives, or traceability </w:t>
      </w:r>
      <w:r w:rsidR="00A6244E" w:rsidRPr="009D2D60">
        <w:rPr>
          <w:rFonts w:ascii="Roboto" w:eastAsia="Roboto" w:hAnsi="Roboto" w:cs="Roboto"/>
          <w:color w:val="000000" w:themeColor="text1"/>
          <w:sz w:val="20"/>
          <w:szCs w:val="20"/>
        </w:rPr>
        <w:lastRenderedPageBreak/>
        <w:t>approaches.</w:t>
      </w:r>
      <w:r w:rsidR="00E161B4"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 For each mechanism, please briefly describe your role (e.g. miner, cooperative, buyer, regulator, project implementer, researcher, observer).</w:t>
      </w:r>
    </w:p>
    <w:tbl>
      <w:tblPr>
        <w:tblW w:w="0" w:type="auto"/>
        <w:tblInd w:w="135" w:type="dxa"/>
        <w:tblLook w:val="04A0" w:firstRow="1" w:lastRow="0" w:firstColumn="1" w:lastColumn="0" w:noHBand="0" w:noVBand="1"/>
      </w:tblPr>
      <w:tblGrid>
        <w:gridCol w:w="8499"/>
      </w:tblGrid>
      <w:tr w:rsidR="00A9359A" w:rsidRPr="009D2D60" w14:paraId="4C61BB05" w14:textId="77777777" w:rsidTr="0067191D">
        <w:trPr>
          <w:trHeight w:val="2702"/>
        </w:trPr>
        <w:tc>
          <w:tcPr>
            <w:tcW w:w="879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7C7F6B" w14:textId="7E49E962" w:rsidR="00242B43" w:rsidRPr="009D2D60" w:rsidRDefault="00A9359A" w:rsidP="00E312A6">
            <w:pPr>
              <w:snapToGrid w:val="0"/>
              <w:spacing w:after="120"/>
              <w:rPr>
                <w:rFonts w:ascii="Roboto" w:eastAsia="Roboto" w:hAnsi="Roboto" w:cs="Roboto"/>
                <w:i/>
                <w:iCs/>
                <w:color w:val="000000" w:themeColor="text1"/>
                <w:sz w:val="20"/>
                <w:szCs w:val="20"/>
              </w:rPr>
            </w:pPr>
            <w:r w:rsidRPr="009D2D60">
              <w:rPr>
                <w:rFonts w:ascii="Roboto" w:eastAsia="Roboto" w:hAnsi="Roboto" w:cs="Roboto"/>
                <w:i/>
                <w:iCs/>
                <w:color w:val="000000" w:themeColor="text1"/>
                <w:sz w:val="20"/>
                <w:szCs w:val="20"/>
              </w:rPr>
              <w:t>[Please insert information here</w:t>
            </w:r>
            <w:r w:rsidR="00242B43" w:rsidRPr="009D2D60">
              <w:rPr>
                <w:rFonts w:ascii="Roboto" w:eastAsia="Roboto" w:hAnsi="Roboto" w:cs="Roboto"/>
                <w:i/>
                <w:iCs/>
                <w:color w:val="000000" w:themeColor="text1"/>
                <w:sz w:val="20"/>
                <w:szCs w:val="20"/>
              </w:rPr>
              <w:t xml:space="preserve">, including any available </w:t>
            </w:r>
            <w:proofErr w:type="gramStart"/>
            <w:r w:rsidR="00242B43" w:rsidRPr="009D2D60">
              <w:rPr>
                <w:rFonts w:ascii="Roboto" w:eastAsia="Roboto" w:hAnsi="Roboto" w:cs="Roboto"/>
                <w:i/>
                <w:iCs/>
                <w:color w:val="000000" w:themeColor="text1"/>
                <w:sz w:val="20"/>
                <w:szCs w:val="20"/>
              </w:rPr>
              <w:t>weblinks</w:t>
            </w:r>
            <w:proofErr w:type="gramEnd"/>
            <w:r w:rsidR="00242B43" w:rsidRPr="009D2D60">
              <w:rPr>
                <w:rFonts w:ascii="Roboto" w:eastAsia="Roboto" w:hAnsi="Roboto" w:cs="Roboto"/>
                <w:i/>
                <w:iCs/>
                <w:color w:val="000000" w:themeColor="text1"/>
                <w:sz w:val="20"/>
                <w:szCs w:val="20"/>
              </w:rPr>
              <w:t xml:space="preserve"> to the initiative</w:t>
            </w:r>
            <w:r w:rsidRPr="009D2D60">
              <w:rPr>
                <w:rFonts w:ascii="Roboto" w:eastAsia="Roboto" w:hAnsi="Roboto" w:cs="Roboto"/>
                <w:i/>
                <w:iCs/>
                <w:color w:val="000000" w:themeColor="text1"/>
                <w:sz w:val="20"/>
                <w:szCs w:val="20"/>
              </w:rPr>
              <w:t>.]</w:t>
            </w:r>
          </w:p>
          <w:p w14:paraId="3C94540A" w14:textId="77777777" w:rsidR="00A9359A" w:rsidRPr="009D2D60" w:rsidRDefault="00A9359A" w:rsidP="00E312A6">
            <w:pPr>
              <w:snapToGrid w:val="0"/>
              <w:spacing w:after="120"/>
              <w:rPr>
                <w:rFonts w:ascii="Roboto" w:hAnsi="Roboto"/>
                <w:sz w:val="20"/>
                <w:szCs w:val="20"/>
              </w:rPr>
            </w:pPr>
            <w:r w:rsidRPr="009D2D60"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</w:p>
          <w:p w14:paraId="2168CBDE" w14:textId="77777777" w:rsidR="00A9359A" w:rsidRPr="009D2D60" w:rsidRDefault="00A9359A" w:rsidP="00E312A6">
            <w:pPr>
              <w:snapToGrid w:val="0"/>
              <w:spacing w:after="120"/>
              <w:rPr>
                <w:rFonts w:ascii="Roboto" w:hAnsi="Roboto"/>
                <w:sz w:val="20"/>
                <w:szCs w:val="20"/>
              </w:rPr>
            </w:pPr>
            <w:r w:rsidRPr="009D2D60"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</w:p>
        </w:tc>
      </w:tr>
    </w:tbl>
    <w:p w14:paraId="79BB4067" w14:textId="77777777" w:rsidR="00E312A6" w:rsidRDefault="00E312A6" w:rsidP="00E312A6">
      <w:pPr>
        <w:snapToGrid w:val="0"/>
        <w:spacing w:after="120"/>
        <w:rPr>
          <w:rFonts w:ascii="Roboto" w:eastAsia="Roboto" w:hAnsi="Roboto" w:cs="Roboto"/>
          <w:b/>
          <w:bCs/>
          <w:color w:val="000000" w:themeColor="text1"/>
          <w:sz w:val="20"/>
          <w:szCs w:val="20"/>
          <w:u w:val="single"/>
        </w:rPr>
      </w:pPr>
    </w:p>
    <w:p w14:paraId="4F8F5A8A" w14:textId="76501601" w:rsidR="00A6244E" w:rsidRPr="009D2D60" w:rsidRDefault="00A6244E" w:rsidP="00E312A6">
      <w:pPr>
        <w:snapToGrid w:val="0"/>
        <w:spacing w:after="120"/>
        <w:rPr>
          <w:rFonts w:ascii="Roboto" w:eastAsia="Roboto" w:hAnsi="Roboto" w:cs="Roboto"/>
          <w:b/>
          <w:bCs/>
          <w:color w:val="000000" w:themeColor="text1"/>
          <w:sz w:val="20"/>
          <w:szCs w:val="20"/>
        </w:rPr>
      </w:pPr>
      <w:r w:rsidRPr="009D2D60">
        <w:rPr>
          <w:rFonts w:ascii="Roboto" w:eastAsia="Roboto" w:hAnsi="Roboto" w:cs="Roboto"/>
          <w:b/>
          <w:bCs/>
          <w:color w:val="000000" w:themeColor="text1"/>
          <w:sz w:val="20"/>
          <w:szCs w:val="20"/>
        </w:rPr>
        <w:t>2</w:t>
      </w:r>
      <w:r w:rsidR="00E161B4" w:rsidRPr="009D2D60">
        <w:rPr>
          <w:rFonts w:ascii="Roboto" w:eastAsia="Roboto" w:hAnsi="Roboto" w:cs="Roboto"/>
          <w:b/>
          <w:bCs/>
          <w:color w:val="000000" w:themeColor="text1"/>
          <w:sz w:val="20"/>
          <w:szCs w:val="20"/>
        </w:rPr>
        <w:t>b</w:t>
      </w:r>
      <w:r w:rsidRPr="009D2D60">
        <w:rPr>
          <w:rFonts w:ascii="Roboto" w:eastAsia="Roboto" w:hAnsi="Roboto" w:cs="Roboto"/>
          <w:b/>
          <w:bCs/>
          <w:color w:val="000000" w:themeColor="text1"/>
          <w:sz w:val="20"/>
          <w:szCs w:val="20"/>
        </w:rPr>
        <w:t>. Key observations from your experience</w:t>
      </w:r>
      <w:r w:rsidR="004A746F" w:rsidRPr="009D2D60">
        <w:rPr>
          <w:rFonts w:ascii="Roboto" w:eastAsia="Roboto" w:hAnsi="Roboto" w:cs="Roboto"/>
          <w:b/>
          <w:bCs/>
          <w:color w:val="000000" w:themeColor="text1"/>
          <w:sz w:val="20"/>
          <w:szCs w:val="20"/>
        </w:rPr>
        <w:t xml:space="preserve"> with the related mechanism(s)</w:t>
      </w:r>
    </w:p>
    <w:p w14:paraId="499138EC" w14:textId="77777777" w:rsidR="00A6244E" w:rsidRPr="009D2D60" w:rsidRDefault="00A6244E" w:rsidP="00E312A6">
      <w:pPr>
        <w:snapToGrid w:val="0"/>
        <w:spacing w:after="120"/>
        <w:rPr>
          <w:rFonts w:ascii="Roboto" w:eastAsia="Roboto" w:hAnsi="Roboto" w:cs="Roboto"/>
          <w:color w:val="000000" w:themeColor="text1"/>
          <w:sz w:val="20"/>
          <w:szCs w:val="20"/>
        </w:rPr>
      </w:pPr>
      <w:r w:rsidRPr="009D2D60">
        <w:rPr>
          <w:rFonts w:ascii="Roboto" w:eastAsia="Roboto" w:hAnsi="Roboto" w:cs="Roboto"/>
          <w:color w:val="000000" w:themeColor="text1"/>
          <w:sz w:val="20"/>
          <w:szCs w:val="20"/>
        </w:rPr>
        <w:t>Based on your experience, please briefly describe the following where relevant:</w:t>
      </w:r>
    </w:p>
    <w:p w14:paraId="66951BE8" w14:textId="5233BA6B" w:rsidR="00A6244E" w:rsidRPr="009D2D60" w:rsidRDefault="00E161B4" w:rsidP="00E312A6">
      <w:pPr>
        <w:snapToGrid w:val="0"/>
        <w:spacing w:after="120"/>
        <w:rPr>
          <w:rFonts w:ascii="Roboto" w:eastAsia="Roboto" w:hAnsi="Roboto" w:cs="Roboto"/>
          <w:color w:val="000000" w:themeColor="text1"/>
          <w:sz w:val="20"/>
          <w:szCs w:val="20"/>
        </w:rPr>
      </w:pPr>
      <w:r w:rsidRPr="009D2D60">
        <w:rPr>
          <w:rFonts w:ascii="Roboto" w:eastAsia="Roboto" w:hAnsi="Roboto" w:cs="Roboto"/>
          <w:color w:val="000000" w:themeColor="text1"/>
          <w:sz w:val="20"/>
          <w:szCs w:val="20"/>
        </w:rPr>
        <w:t>i</w:t>
      </w:r>
      <w:r w:rsidR="00A6244E" w:rsidRPr="009D2D60">
        <w:rPr>
          <w:rFonts w:ascii="Roboto" w:eastAsia="Roboto" w:hAnsi="Roboto" w:cs="Roboto"/>
          <w:color w:val="000000" w:themeColor="text1"/>
          <w:sz w:val="20"/>
          <w:szCs w:val="20"/>
        </w:rPr>
        <w:t>) Mercury use and practices</w:t>
      </w:r>
      <w:r w:rsidR="004A746F"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 - </w:t>
      </w:r>
      <w:r w:rsidR="00A6244E" w:rsidRPr="009D2D60">
        <w:rPr>
          <w:rFonts w:ascii="Roboto" w:eastAsia="Roboto" w:hAnsi="Roboto" w:cs="Roboto"/>
          <w:color w:val="000000" w:themeColor="text1"/>
          <w:sz w:val="20"/>
          <w:szCs w:val="20"/>
        </w:rPr>
        <w:t>Any observed effects on mercury use in ASGM, including reductions, changes in practices, or adoption of mercury free or mercury reduced techniques.</w:t>
      </w:r>
    </w:p>
    <w:tbl>
      <w:tblPr>
        <w:tblW w:w="0" w:type="auto"/>
        <w:tblInd w:w="135" w:type="dxa"/>
        <w:tblLook w:val="04A0" w:firstRow="1" w:lastRow="0" w:firstColumn="1" w:lastColumn="0" w:noHBand="0" w:noVBand="1"/>
      </w:tblPr>
      <w:tblGrid>
        <w:gridCol w:w="8499"/>
      </w:tblGrid>
      <w:tr w:rsidR="00E06B5E" w:rsidRPr="009D2D60" w14:paraId="330691BE" w14:textId="77777777" w:rsidTr="00753539">
        <w:trPr>
          <w:trHeight w:val="2512"/>
        </w:trPr>
        <w:tc>
          <w:tcPr>
            <w:tcW w:w="879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00D49DA" w14:textId="77777777" w:rsidR="00E06B5E" w:rsidRPr="009D2D60" w:rsidRDefault="00E06B5E" w:rsidP="00E312A6">
            <w:pPr>
              <w:snapToGrid w:val="0"/>
              <w:spacing w:after="120"/>
              <w:rPr>
                <w:rFonts w:ascii="Roboto" w:hAnsi="Roboto"/>
                <w:sz w:val="20"/>
                <w:szCs w:val="20"/>
              </w:rPr>
            </w:pPr>
            <w:r w:rsidRPr="009D2D60">
              <w:rPr>
                <w:rFonts w:ascii="Roboto" w:eastAsia="Roboto" w:hAnsi="Roboto" w:cs="Roboto"/>
                <w:i/>
                <w:iCs/>
                <w:color w:val="000000" w:themeColor="text1"/>
                <w:sz w:val="20"/>
                <w:szCs w:val="20"/>
              </w:rPr>
              <w:t>[Please insert information here.]</w:t>
            </w:r>
          </w:p>
          <w:p w14:paraId="28D71473" w14:textId="77777777" w:rsidR="00E06B5E" w:rsidRPr="009D2D60" w:rsidRDefault="00E06B5E" w:rsidP="00E312A6">
            <w:pPr>
              <w:snapToGrid w:val="0"/>
              <w:spacing w:after="120"/>
              <w:rPr>
                <w:rFonts w:ascii="Roboto" w:hAnsi="Roboto"/>
                <w:sz w:val="20"/>
                <w:szCs w:val="20"/>
              </w:rPr>
            </w:pPr>
            <w:r w:rsidRPr="009D2D60"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</w:p>
          <w:p w14:paraId="5E385AF7" w14:textId="77777777" w:rsidR="00E06B5E" w:rsidRPr="009D2D60" w:rsidRDefault="00E06B5E" w:rsidP="00E312A6">
            <w:pPr>
              <w:snapToGrid w:val="0"/>
              <w:spacing w:after="120"/>
              <w:rPr>
                <w:rFonts w:ascii="Roboto" w:hAnsi="Roboto"/>
                <w:sz w:val="20"/>
                <w:szCs w:val="20"/>
              </w:rPr>
            </w:pPr>
            <w:r w:rsidRPr="009D2D60"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</w:p>
        </w:tc>
      </w:tr>
    </w:tbl>
    <w:p w14:paraId="43D1761E" w14:textId="77777777" w:rsidR="00FA2E4E" w:rsidRDefault="00FA2E4E" w:rsidP="00E312A6">
      <w:pPr>
        <w:snapToGrid w:val="0"/>
        <w:spacing w:after="120"/>
        <w:rPr>
          <w:rFonts w:ascii="Roboto" w:eastAsia="Roboto" w:hAnsi="Roboto" w:cs="Roboto"/>
          <w:color w:val="000000" w:themeColor="text1"/>
          <w:sz w:val="20"/>
          <w:szCs w:val="20"/>
        </w:rPr>
      </w:pPr>
    </w:p>
    <w:p w14:paraId="796E881D" w14:textId="7246905C" w:rsidR="00FA2E4E" w:rsidRPr="009D2D60" w:rsidRDefault="00E161B4" w:rsidP="00FA2E4E">
      <w:pPr>
        <w:snapToGrid w:val="0"/>
        <w:spacing w:after="120"/>
        <w:rPr>
          <w:rFonts w:ascii="Roboto" w:eastAsia="Roboto" w:hAnsi="Roboto" w:cs="Roboto"/>
          <w:color w:val="000000" w:themeColor="text1"/>
          <w:sz w:val="20"/>
          <w:szCs w:val="20"/>
        </w:rPr>
      </w:pPr>
      <w:r w:rsidRPr="009D2D60">
        <w:rPr>
          <w:rFonts w:ascii="Roboto" w:eastAsia="Roboto" w:hAnsi="Roboto" w:cs="Roboto"/>
          <w:color w:val="000000" w:themeColor="text1"/>
          <w:sz w:val="20"/>
          <w:szCs w:val="20"/>
        </w:rPr>
        <w:t>ii</w:t>
      </w:r>
      <w:r w:rsidR="00A6244E"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) Any observed </w:t>
      </w:r>
      <w:proofErr w:type="gramStart"/>
      <w:r w:rsidR="00A6244E" w:rsidRPr="009D2D60">
        <w:rPr>
          <w:rFonts w:ascii="Roboto" w:eastAsia="Roboto" w:hAnsi="Roboto" w:cs="Roboto"/>
          <w:color w:val="000000" w:themeColor="text1"/>
          <w:sz w:val="20"/>
          <w:szCs w:val="20"/>
        </w:rPr>
        <w:t>effects</w:t>
      </w:r>
      <w:proofErr w:type="gramEnd"/>
      <w:r w:rsidR="00A6244E"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 on the </w:t>
      </w:r>
      <w:proofErr w:type="spellStart"/>
      <w:r w:rsidR="00A6244E" w:rsidRPr="009D2D60">
        <w:rPr>
          <w:rFonts w:ascii="Roboto" w:eastAsia="Roboto" w:hAnsi="Roboto" w:cs="Roboto"/>
          <w:color w:val="000000" w:themeColor="text1"/>
          <w:sz w:val="20"/>
          <w:szCs w:val="20"/>
        </w:rPr>
        <w:t>behaviour</w:t>
      </w:r>
      <w:proofErr w:type="spellEnd"/>
      <w:r w:rsidR="00A6244E"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 of buyers, traders, exporters, or refiners (for example: requirements, incentives, refusals to buy, traceability or documentation expectations).</w:t>
      </w:r>
    </w:p>
    <w:tbl>
      <w:tblPr>
        <w:tblW w:w="0" w:type="auto"/>
        <w:tblInd w:w="135" w:type="dxa"/>
        <w:tblLook w:val="04A0" w:firstRow="1" w:lastRow="0" w:firstColumn="1" w:lastColumn="0" w:noHBand="0" w:noVBand="1"/>
      </w:tblPr>
      <w:tblGrid>
        <w:gridCol w:w="8499"/>
      </w:tblGrid>
      <w:tr w:rsidR="00753539" w:rsidRPr="009D2D60" w14:paraId="32634DCB" w14:textId="77777777" w:rsidTr="00753539">
        <w:trPr>
          <w:trHeight w:val="2519"/>
        </w:trPr>
        <w:tc>
          <w:tcPr>
            <w:tcW w:w="879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8A96FC8" w14:textId="77777777" w:rsidR="00753539" w:rsidRPr="009D2D60" w:rsidRDefault="00753539" w:rsidP="00E312A6">
            <w:pPr>
              <w:snapToGrid w:val="0"/>
              <w:spacing w:after="120"/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</w:pPr>
            <w:r w:rsidRPr="009D2D60">
              <w:rPr>
                <w:rFonts w:ascii="Roboto" w:eastAsia="Roboto" w:hAnsi="Roboto" w:cs="Roboto"/>
                <w:i/>
                <w:iCs/>
                <w:color w:val="000000" w:themeColor="text1"/>
                <w:sz w:val="20"/>
                <w:szCs w:val="20"/>
              </w:rPr>
              <w:t>[Please insert information here.]</w:t>
            </w:r>
            <w:r w:rsidRPr="009D2D60"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  <w:t xml:space="preserve"> (Short paragraphs are sufficient.)</w:t>
            </w:r>
          </w:p>
          <w:p w14:paraId="06282F0D" w14:textId="4732341B" w:rsidR="00753539" w:rsidRPr="009D2D60" w:rsidRDefault="00753539" w:rsidP="00E312A6">
            <w:pPr>
              <w:snapToGrid w:val="0"/>
              <w:spacing w:after="120"/>
              <w:rPr>
                <w:rFonts w:ascii="Roboto" w:hAnsi="Roboto"/>
                <w:sz w:val="20"/>
                <w:szCs w:val="20"/>
              </w:rPr>
            </w:pPr>
          </w:p>
          <w:p w14:paraId="4EA1B899" w14:textId="77777777" w:rsidR="00753539" w:rsidRPr="009D2D60" w:rsidRDefault="00753539" w:rsidP="00E312A6">
            <w:pPr>
              <w:snapToGrid w:val="0"/>
              <w:spacing w:after="120"/>
              <w:rPr>
                <w:rFonts w:ascii="Roboto" w:hAnsi="Roboto"/>
                <w:sz w:val="20"/>
                <w:szCs w:val="20"/>
              </w:rPr>
            </w:pPr>
            <w:r w:rsidRPr="009D2D60"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</w:p>
          <w:p w14:paraId="2D33AC3C" w14:textId="77777777" w:rsidR="00753539" w:rsidRPr="009D2D60" w:rsidRDefault="00753539" w:rsidP="00E312A6">
            <w:pPr>
              <w:snapToGrid w:val="0"/>
              <w:spacing w:after="120"/>
              <w:rPr>
                <w:rFonts w:ascii="Roboto" w:hAnsi="Roboto"/>
                <w:sz w:val="20"/>
                <w:szCs w:val="20"/>
              </w:rPr>
            </w:pPr>
            <w:r w:rsidRPr="009D2D60"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</w:p>
        </w:tc>
      </w:tr>
    </w:tbl>
    <w:p w14:paraId="33609484" w14:textId="149CC172" w:rsidR="009E04A3" w:rsidRPr="00E312A6" w:rsidRDefault="446A1D66" w:rsidP="00E312A6">
      <w:pPr>
        <w:pStyle w:val="Heading2"/>
        <w:snapToGrid w:val="0"/>
        <w:spacing w:after="120"/>
        <w:rPr>
          <w:rFonts w:ascii="Roboto" w:eastAsia="Roboto" w:hAnsi="Roboto" w:cs="Roboto"/>
          <w:color w:val="000000" w:themeColor="text1"/>
          <w:sz w:val="22"/>
          <w:szCs w:val="22"/>
          <w:u w:val="single"/>
        </w:rPr>
      </w:pPr>
      <w:r w:rsidRPr="00E312A6">
        <w:rPr>
          <w:rFonts w:ascii="Roboto" w:eastAsia="Roboto" w:hAnsi="Roboto" w:cs="Roboto"/>
          <w:color w:val="000000" w:themeColor="text1"/>
          <w:sz w:val="22"/>
          <w:szCs w:val="22"/>
          <w:u w:val="single"/>
        </w:rPr>
        <w:lastRenderedPageBreak/>
        <w:t xml:space="preserve">Section </w:t>
      </w:r>
      <w:r w:rsidR="005176CF" w:rsidRPr="00E312A6">
        <w:rPr>
          <w:rFonts w:ascii="Roboto" w:eastAsia="Roboto" w:hAnsi="Roboto" w:cs="Roboto"/>
          <w:color w:val="000000" w:themeColor="text1"/>
          <w:sz w:val="22"/>
          <w:szCs w:val="22"/>
          <w:u w:val="single"/>
        </w:rPr>
        <w:t>I</w:t>
      </w:r>
      <w:r w:rsidRPr="00E312A6">
        <w:rPr>
          <w:rFonts w:ascii="Roboto" w:eastAsia="Roboto" w:hAnsi="Roboto" w:cs="Roboto"/>
          <w:color w:val="000000" w:themeColor="text1"/>
          <w:sz w:val="22"/>
          <w:szCs w:val="22"/>
          <w:u w:val="single"/>
        </w:rPr>
        <w:t xml:space="preserve">II: Supporting </w:t>
      </w:r>
      <w:r w:rsidR="005176CF" w:rsidRPr="00E312A6">
        <w:rPr>
          <w:rFonts w:ascii="Roboto" w:eastAsia="Roboto" w:hAnsi="Roboto" w:cs="Roboto"/>
          <w:color w:val="000000" w:themeColor="text1"/>
          <w:sz w:val="22"/>
          <w:szCs w:val="22"/>
          <w:u w:val="single"/>
        </w:rPr>
        <w:t>Information</w:t>
      </w:r>
      <w:r w:rsidRPr="00E312A6">
        <w:rPr>
          <w:rFonts w:ascii="Roboto" w:eastAsia="Roboto" w:hAnsi="Roboto" w:cs="Roboto"/>
          <w:color w:val="000000" w:themeColor="text1"/>
          <w:sz w:val="22"/>
          <w:szCs w:val="22"/>
          <w:u w:val="single"/>
        </w:rPr>
        <w:t xml:space="preserve"> (Optional)</w:t>
      </w:r>
    </w:p>
    <w:p w14:paraId="23EBF87E" w14:textId="7413F652" w:rsidR="009E04A3" w:rsidRPr="009D2D60" w:rsidRDefault="446A1D66" w:rsidP="00E312A6">
      <w:pPr>
        <w:snapToGrid w:val="0"/>
        <w:spacing w:after="120"/>
        <w:rPr>
          <w:rFonts w:ascii="Roboto" w:hAnsi="Roboto"/>
          <w:sz w:val="20"/>
          <w:szCs w:val="20"/>
        </w:rPr>
      </w:pPr>
      <w:r w:rsidRPr="009D2D60">
        <w:rPr>
          <w:rFonts w:ascii="Roboto" w:eastAsia="Roboto" w:hAnsi="Roboto" w:cs="Roboto"/>
          <w:i/>
          <w:iCs/>
          <w:color w:val="000000" w:themeColor="text1"/>
          <w:sz w:val="20"/>
          <w:szCs w:val="20"/>
        </w:rPr>
        <w:t xml:space="preserve">Please list </w:t>
      </w:r>
      <w:r w:rsidR="00014751" w:rsidRPr="009D2D60">
        <w:rPr>
          <w:rFonts w:ascii="Roboto" w:eastAsia="Roboto" w:hAnsi="Roboto" w:cs="Roboto"/>
          <w:i/>
          <w:iCs/>
          <w:color w:val="000000" w:themeColor="text1"/>
          <w:sz w:val="20"/>
          <w:szCs w:val="20"/>
        </w:rPr>
        <w:t xml:space="preserve">and </w:t>
      </w:r>
      <w:r w:rsidRPr="009D2D60">
        <w:rPr>
          <w:rFonts w:ascii="Roboto" w:eastAsia="Roboto" w:hAnsi="Roboto" w:cs="Roboto"/>
          <w:i/>
          <w:iCs/>
          <w:color w:val="000000" w:themeColor="text1"/>
          <w:sz w:val="20"/>
          <w:szCs w:val="20"/>
        </w:rPr>
        <w:t xml:space="preserve">attach any </w:t>
      </w:r>
      <w:r w:rsidR="00014751" w:rsidRPr="009D2D60">
        <w:rPr>
          <w:rFonts w:ascii="Roboto" w:eastAsia="Roboto" w:hAnsi="Roboto" w:cs="Roboto"/>
          <w:i/>
          <w:iCs/>
          <w:color w:val="000000" w:themeColor="text1"/>
          <w:sz w:val="20"/>
          <w:szCs w:val="20"/>
        </w:rPr>
        <w:t xml:space="preserve">links, </w:t>
      </w:r>
      <w:r w:rsidRPr="009D2D60">
        <w:rPr>
          <w:rFonts w:ascii="Roboto" w:eastAsia="Roboto" w:hAnsi="Roboto" w:cs="Roboto"/>
          <w:i/>
          <w:iCs/>
          <w:color w:val="000000" w:themeColor="text1"/>
          <w:sz w:val="20"/>
          <w:szCs w:val="20"/>
        </w:rPr>
        <w:t>reports, case studies, data sets, or other materials that support your submission.</w:t>
      </w:r>
    </w:p>
    <w:tbl>
      <w:tblPr>
        <w:tblW w:w="0" w:type="auto"/>
        <w:tblInd w:w="135" w:type="dxa"/>
        <w:tblLook w:val="04A0" w:firstRow="1" w:lastRow="0" w:firstColumn="1" w:lastColumn="0" w:noHBand="0" w:noVBand="1"/>
      </w:tblPr>
      <w:tblGrid>
        <w:gridCol w:w="8499"/>
      </w:tblGrid>
      <w:tr w:rsidR="3365EB90" w:rsidRPr="009D2D60" w14:paraId="09AECFE1" w14:textId="77777777" w:rsidTr="007B3CBC">
        <w:trPr>
          <w:trHeight w:val="2702"/>
        </w:trPr>
        <w:tc>
          <w:tcPr>
            <w:tcW w:w="879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1CA18F" w14:textId="4CBE995A" w:rsidR="3365EB90" w:rsidRPr="009D2D60" w:rsidRDefault="3365EB90" w:rsidP="00E312A6">
            <w:pPr>
              <w:snapToGrid w:val="0"/>
              <w:spacing w:after="120"/>
              <w:rPr>
                <w:rFonts w:ascii="Roboto" w:hAnsi="Roboto"/>
                <w:sz w:val="20"/>
                <w:szCs w:val="20"/>
              </w:rPr>
            </w:pPr>
            <w:r w:rsidRPr="009D2D60">
              <w:rPr>
                <w:rFonts w:ascii="Roboto" w:eastAsia="Roboto" w:hAnsi="Roboto" w:cs="Roboto"/>
                <w:i/>
                <w:iCs/>
                <w:color w:val="000000" w:themeColor="text1"/>
                <w:sz w:val="20"/>
                <w:szCs w:val="20"/>
              </w:rPr>
              <w:t xml:space="preserve">[Please </w:t>
            </w:r>
            <w:r w:rsidR="005176CF" w:rsidRPr="009D2D60">
              <w:rPr>
                <w:rFonts w:ascii="Roboto" w:eastAsia="Roboto" w:hAnsi="Roboto" w:cs="Roboto"/>
                <w:i/>
                <w:iCs/>
                <w:color w:val="000000" w:themeColor="text1"/>
                <w:sz w:val="20"/>
                <w:szCs w:val="20"/>
              </w:rPr>
              <w:t>add supporting informati</w:t>
            </w:r>
            <w:r w:rsidR="00A9359A" w:rsidRPr="009D2D60">
              <w:rPr>
                <w:rFonts w:ascii="Roboto" w:eastAsia="Roboto" w:hAnsi="Roboto" w:cs="Roboto"/>
                <w:i/>
                <w:iCs/>
                <w:color w:val="000000" w:themeColor="text1"/>
                <w:sz w:val="20"/>
                <w:szCs w:val="20"/>
              </w:rPr>
              <w:t>o</w:t>
            </w:r>
            <w:r w:rsidR="005176CF" w:rsidRPr="009D2D60">
              <w:rPr>
                <w:rFonts w:ascii="Roboto" w:eastAsia="Roboto" w:hAnsi="Roboto" w:cs="Roboto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9D2D60">
              <w:rPr>
                <w:rFonts w:ascii="Roboto" w:eastAsia="Roboto" w:hAnsi="Roboto" w:cs="Roboto"/>
                <w:i/>
                <w:iCs/>
                <w:color w:val="000000" w:themeColor="text1"/>
                <w:sz w:val="20"/>
                <w:szCs w:val="20"/>
              </w:rPr>
              <w:t xml:space="preserve"> here.]</w:t>
            </w:r>
          </w:p>
          <w:p w14:paraId="16DEEFA9" w14:textId="54C79DB1" w:rsidR="3365EB90" w:rsidRPr="009D2D60" w:rsidRDefault="3365EB90" w:rsidP="00E312A6">
            <w:pPr>
              <w:snapToGrid w:val="0"/>
              <w:spacing w:after="120"/>
              <w:rPr>
                <w:rFonts w:ascii="Roboto" w:hAnsi="Roboto"/>
                <w:sz w:val="20"/>
                <w:szCs w:val="20"/>
              </w:rPr>
            </w:pPr>
            <w:r w:rsidRPr="009D2D60"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</w:p>
          <w:p w14:paraId="21D49F9F" w14:textId="5114ABA6" w:rsidR="3365EB90" w:rsidRPr="009D2D60" w:rsidRDefault="3365EB90" w:rsidP="00E312A6">
            <w:pPr>
              <w:snapToGrid w:val="0"/>
              <w:spacing w:after="120"/>
              <w:rPr>
                <w:rFonts w:ascii="Roboto" w:hAnsi="Roboto"/>
                <w:sz w:val="20"/>
                <w:szCs w:val="20"/>
              </w:rPr>
            </w:pPr>
            <w:r w:rsidRPr="009D2D60"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</w:p>
        </w:tc>
      </w:tr>
    </w:tbl>
    <w:p w14:paraId="6754D2C8" w14:textId="77055DCD" w:rsidR="009E04A3" w:rsidRPr="009D2D60" w:rsidRDefault="009E04A3" w:rsidP="00E312A6">
      <w:pPr>
        <w:snapToGrid w:val="0"/>
        <w:spacing w:after="120"/>
        <w:rPr>
          <w:rFonts w:ascii="Roboto" w:eastAsia="Roboto" w:hAnsi="Roboto" w:cs="Roboto"/>
          <w:color w:val="000000" w:themeColor="text1"/>
          <w:sz w:val="20"/>
          <w:szCs w:val="20"/>
        </w:rPr>
      </w:pPr>
    </w:p>
    <w:p w14:paraId="75BD0931" w14:textId="0789DFE6" w:rsidR="008874FB" w:rsidRPr="009D2D60" w:rsidRDefault="008874FB" w:rsidP="00E312A6">
      <w:pPr>
        <w:snapToGrid w:val="0"/>
        <w:spacing w:after="120"/>
        <w:rPr>
          <w:rFonts w:ascii="Roboto" w:eastAsia="Roboto" w:hAnsi="Roboto" w:cs="Roboto"/>
          <w:color w:val="000000" w:themeColor="text1"/>
          <w:sz w:val="20"/>
          <w:szCs w:val="20"/>
        </w:rPr>
      </w:pPr>
      <w:r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Thank you </w:t>
      </w:r>
      <w:r w:rsidR="00B7427C"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in advance </w:t>
      </w:r>
      <w:r w:rsidRPr="009D2D60">
        <w:rPr>
          <w:rFonts w:ascii="Roboto" w:eastAsia="Roboto" w:hAnsi="Roboto" w:cs="Roboto"/>
          <w:color w:val="000000" w:themeColor="text1"/>
          <w:sz w:val="20"/>
          <w:szCs w:val="20"/>
        </w:rPr>
        <w:t xml:space="preserve">for your </w:t>
      </w:r>
      <w:proofErr w:type="gramStart"/>
      <w:r w:rsidRPr="009D2D60">
        <w:rPr>
          <w:rFonts w:ascii="Roboto" w:eastAsia="Roboto" w:hAnsi="Roboto" w:cs="Roboto"/>
          <w:color w:val="000000" w:themeColor="text1"/>
          <w:sz w:val="20"/>
          <w:szCs w:val="20"/>
        </w:rPr>
        <w:t>inputs</w:t>
      </w:r>
      <w:proofErr w:type="gramEnd"/>
      <w:r w:rsidRPr="009D2D60">
        <w:rPr>
          <w:rFonts w:ascii="Roboto" w:eastAsia="Roboto" w:hAnsi="Roboto" w:cs="Roboto"/>
          <w:color w:val="000000" w:themeColor="text1"/>
          <w:sz w:val="20"/>
          <w:szCs w:val="20"/>
        </w:rPr>
        <w:t>.</w:t>
      </w:r>
    </w:p>
    <w:p w14:paraId="374546CE" w14:textId="5D8B7D6C" w:rsidR="009E04A3" w:rsidRPr="009D2D60" w:rsidRDefault="008874FB" w:rsidP="00E312A6">
      <w:pPr>
        <w:snapToGrid w:val="0"/>
        <w:spacing w:after="120"/>
        <w:rPr>
          <w:rFonts w:ascii="Roboto" w:hAnsi="Roboto" w:cstheme="majorBidi"/>
          <w:color w:val="000000" w:themeColor="text1"/>
          <w:sz w:val="20"/>
          <w:szCs w:val="20"/>
        </w:rPr>
      </w:pPr>
      <w:r w:rsidRPr="009D2D60">
        <w:rPr>
          <w:rFonts w:ascii="Roboto" w:hAnsi="Roboto" w:cstheme="majorBidi"/>
          <w:color w:val="000000" w:themeColor="text1"/>
          <w:sz w:val="20"/>
          <w:szCs w:val="20"/>
        </w:rPr>
        <w:t>_________________</w:t>
      </w:r>
    </w:p>
    <w:sectPr w:rsidR="009E04A3" w:rsidRPr="009D2D60" w:rsidSect="0003461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2B238" w14:textId="77777777" w:rsidR="008C09B6" w:rsidRDefault="008C09B6" w:rsidP="00402825">
      <w:pPr>
        <w:spacing w:after="0" w:line="240" w:lineRule="auto"/>
      </w:pPr>
      <w:r>
        <w:separator/>
      </w:r>
    </w:p>
  </w:endnote>
  <w:endnote w:type="continuationSeparator" w:id="0">
    <w:p w14:paraId="4E67CCA2" w14:textId="77777777" w:rsidR="008C09B6" w:rsidRDefault="008C09B6" w:rsidP="0040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809B" w14:textId="77777777" w:rsidR="00D70A70" w:rsidRDefault="00D70A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2552430"/>
      <w:docPartObj>
        <w:docPartGallery w:val="Page Numbers (Bottom of Page)"/>
        <w:docPartUnique/>
      </w:docPartObj>
    </w:sdtPr>
    <w:sdtEndPr>
      <w:rPr>
        <w:rFonts w:ascii="Roboto" w:hAnsi="Roboto"/>
        <w:noProof/>
        <w:sz w:val="20"/>
        <w:szCs w:val="20"/>
      </w:rPr>
    </w:sdtEndPr>
    <w:sdtContent>
      <w:p w14:paraId="7B1E37BC" w14:textId="5BF9778C" w:rsidR="00773BC8" w:rsidRPr="00FA2E4E" w:rsidRDefault="00773BC8" w:rsidP="009D2D60">
        <w:pPr>
          <w:pStyle w:val="Footer"/>
          <w:jc w:val="center"/>
          <w:rPr>
            <w:rFonts w:ascii="Roboto" w:hAnsi="Roboto"/>
            <w:sz w:val="20"/>
            <w:szCs w:val="20"/>
          </w:rPr>
        </w:pPr>
        <w:r w:rsidRPr="00FA2E4E">
          <w:rPr>
            <w:rFonts w:ascii="Roboto" w:hAnsi="Roboto"/>
            <w:sz w:val="20"/>
            <w:szCs w:val="20"/>
          </w:rPr>
          <w:fldChar w:fldCharType="begin"/>
        </w:r>
        <w:r w:rsidRPr="00FA2E4E">
          <w:rPr>
            <w:rFonts w:ascii="Roboto" w:hAnsi="Roboto"/>
            <w:sz w:val="20"/>
            <w:szCs w:val="20"/>
          </w:rPr>
          <w:instrText xml:space="preserve"> PAGE   \* MERGEFORMAT </w:instrText>
        </w:r>
        <w:r w:rsidRPr="00FA2E4E">
          <w:rPr>
            <w:rFonts w:ascii="Roboto" w:hAnsi="Roboto"/>
            <w:sz w:val="20"/>
            <w:szCs w:val="20"/>
          </w:rPr>
          <w:fldChar w:fldCharType="separate"/>
        </w:r>
        <w:r w:rsidRPr="00FA2E4E">
          <w:rPr>
            <w:rFonts w:ascii="Roboto" w:hAnsi="Roboto"/>
            <w:noProof/>
            <w:sz w:val="20"/>
            <w:szCs w:val="20"/>
          </w:rPr>
          <w:t>2</w:t>
        </w:r>
        <w:r w:rsidRPr="00FA2E4E">
          <w:rPr>
            <w:rFonts w:ascii="Roboto" w:hAnsi="Roboto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4444E" w14:textId="77777777" w:rsidR="00D70A70" w:rsidRDefault="00D70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08E2A" w14:textId="77777777" w:rsidR="008C09B6" w:rsidRDefault="008C09B6" w:rsidP="00402825">
      <w:pPr>
        <w:spacing w:after="0" w:line="240" w:lineRule="auto"/>
      </w:pPr>
      <w:r>
        <w:separator/>
      </w:r>
    </w:p>
  </w:footnote>
  <w:footnote w:type="continuationSeparator" w:id="0">
    <w:p w14:paraId="35796E1C" w14:textId="77777777" w:rsidR="008C09B6" w:rsidRDefault="008C09B6" w:rsidP="0040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CB9BC" w14:textId="77777777" w:rsidR="00D70A70" w:rsidRDefault="00D70A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C603" w14:textId="4D6FEF90" w:rsidR="00F70D97" w:rsidRDefault="00F70D9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4639A8" wp14:editId="0004B0E4">
          <wp:simplePos x="0" y="0"/>
          <wp:positionH relativeFrom="column">
            <wp:posOffset>3683635</wp:posOffset>
          </wp:positionH>
          <wp:positionV relativeFrom="paragraph">
            <wp:posOffset>-402964</wp:posOffset>
          </wp:positionV>
          <wp:extent cx="1810385" cy="953135"/>
          <wp:effectExtent l="0" t="0" r="0" b="0"/>
          <wp:wrapTight wrapText="bothSides">
            <wp:wrapPolygon edited="0">
              <wp:start x="6137" y="2590"/>
              <wp:lineTo x="2500" y="9498"/>
              <wp:lineTo x="3864" y="10361"/>
              <wp:lineTo x="1591" y="14678"/>
              <wp:lineTo x="1591" y="15110"/>
              <wp:lineTo x="3637" y="17268"/>
              <wp:lineTo x="3637" y="18564"/>
              <wp:lineTo x="4773" y="18564"/>
              <wp:lineTo x="14319" y="17268"/>
              <wp:lineTo x="20456" y="14678"/>
              <wp:lineTo x="20456" y="6476"/>
              <wp:lineTo x="17047" y="4317"/>
              <wp:lineTo x="7728" y="2590"/>
              <wp:lineTo x="6137" y="2590"/>
            </wp:wrapPolygon>
          </wp:wrapTight>
          <wp:docPr id="23" name="Picture 23" descr="A black background with yellow and grey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4A03B916-D7FB-49C1-AE6D-921CDA69EDE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 descr="A black background with yellow and grey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67B8" w14:textId="77777777" w:rsidR="00D70A70" w:rsidRDefault="00D70A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0162DB"/>
    <w:multiLevelType w:val="hybridMultilevel"/>
    <w:tmpl w:val="DAD010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CB2270"/>
    <w:multiLevelType w:val="hybridMultilevel"/>
    <w:tmpl w:val="E7265EFC"/>
    <w:lvl w:ilvl="0" w:tplc="52169CDA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02562"/>
    <w:multiLevelType w:val="hybridMultilevel"/>
    <w:tmpl w:val="B3EAC63A"/>
    <w:lvl w:ilvl="0" w:tplc="B7AE38C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75D29"/>
    <w:multiLevelType w:val="hybridMultilevel"/>
    <w:tmpl w:val="59740F1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17B9"/>
    <w:multiLevelType w:val="hybridMultilevel"/>
    <w:tmpl w:val="FFFFFFFF"/>
    <w:lvl w:ilvl="0" w:tplc="7E4241EE">
      <w:start w:val="1"/>
      <w:numFmt w:val="decimal"/>
      <w:lvlText w:val=""/>
      <w:lvlJc w:val="left"/>
      <w:pPr>
        <w:ind w:left="720" w:hanging="360"/>
      </w:pPr>
    </w:lvl>
    <w:lvl w:ilvl="1" w:tplc="A7BC6948">
      <w:start w:val="1"/>
      <w:numFmt w:val="lowerLetter"/>
      <w:lvlText w:val="%2."/>
      <w:lvlJc w:val="left"/>
      <w:pPr>
        <w:ind w:left="1440" w:hanging="360"/>
      </w:pPr>
    </w:lvl>
    <w:lvl w:ilvl="2" w:tplc="8E98EE66">
      <w:start w:val="1"/>
      <w:numFmt w:val="lowerRoman"/>
      <w:lvlText w:val="%3."/>
      <w:lvlJc w:val="right"/>
      <w:pPr>
        <w:ind w:left="2160" w:hanging="180"/>
      </w:pPr>
    </w:lvl>
    <w:lvl w:ilvl="3" w:tplc="65DC0926">
      <w:start w:val="1"/>
      <w:numFmt w:val="decimal"/>
      <w:lvlText w:val="%4."/>
      <w:lvlJc w:val="left"/>
      <w:pPr>
        <w:ind w:left="2880" w:hanging="360"/>
      </w:pPr>
    </w:lvl>
    <w:lvl w:ilvl="4" w:tplc="63260B16">
      <w:start w:val="1"/>
      <w:numFmt w:val="lowerLetter"/>
      <w:lvlText w:val="%5."/>
      <w:lvlJc w:val="left"/>
      <w:pPr>
        <w:ind w:left="3600" w:hanging="360"/>
      </w:pPr>
    </w:lvl>
    <w:lvl w:ilvl="5" w:tplc="A06E1772">
      <w:start w:val="1"/>
      <w:numFmt w:val="lowerRoman"/>
      <w:lvlText w:val="%6."/>
      <w:lvlJc w:val="right"/>
      <w:pPr>
        <w:ind w:left="4320" w:hanging="180"/>
      </w:pPr>
    </w:lvl>
    <w:lvl w:ilvl="6" w:tplc="B69CFC9A">
      <w:start w:val="1"/>
      <w:numFmt w:val="decimal"/>
      <w:lvlText w:val="%7."/>
      <w:lvlJc w:val="left"/>
      <w:pPr>
        <w:ind w:left="5040" w:hanging="360"/>
      </w:pPr>
    </w:lvl>
    <w:lvl w:ilvl="7" w:tplc="3B709686">
      <w:start w:val="1"/>
      <w:numFmt w:val="lowerLetter"/>
      <w:lvlText w:val="%8."/>
      <w:lvlJc w:val="left"/>
      <w:pPr>
        <w:ind w:left="5760" w:hanging="360"/>
      </w:pPr>
    </w:lvl>
    <w:lvl w:ilvl="8" w:tplc="30B85A5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87FDE"/>
    <w:multiLevelType w:val="multilevel"/>
    <w:tmpl w:val="8084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406856"/>
    <w:multiLevelType w:val="hybridMultilevel"/>
    <w:tmpl w:val="0518B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D3D1B"/>
    <w:multiLevelType w:val="hybridMultilevel"/>
    <w:tmpl w:val="43045F44"/>
    <w:lvl w:ilvl="0" w:tplc="DD967D3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952A85"/>
    <w:multiLevelType w:val="hybridMultilevel"/>
    <w:tmpl w:val="B42EC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F4FAB"/>
    <w:multiLevelType w:val="hybridMultilevel"/>
    <w:tmpl w:val="FFFFFFFF"/>
    <w:lvl w:ilvl="0" w:tplc="70CE1204">
      <w:start w:val="1"/>
      <w:numFmt w:val="decimal"/>
      <w:lvlText w:val="%1."/>
      <w:lvlJc w:val="left"/>
      <w:pPr>
        <w:ind w:left="720" w:hanging="360"/>
      </w:pPr>
    </w:lvl>
    <w:lvl w:ilvl="1" w:tplc="6B02C596">
      <w:start w:val="1"/>
      <w:numFmt w:val="lowerLetter"/>
      <w:lvlText w:val="%2."/>
      <w:lvlJc w:val="left"/>
      <w:pPr>
        <w:ind w:left="1440" w:hanging="360"/>
      </w:pPr>
    </w:lvl>
    <w:lvl w:ilvl="2" w:tplc="8458C3B4">
      <w:start w:val="1"/>
      <w:numFmt w:val="lowerRoman"/>
      <w:lvlText w:val="%3."/>
      <w:lvlJc w:val="right"/>
      <w:pPr>
        <w:ind w:left="2160" w:hanging="180"/>
      </w:pPr>
    </w:lvl>
    <w:lvl w:ilvl="3" w:tplc="764E1DCC">
      <w:start w:val="1"/>
      <w:numFmt w:val="decimal"/>
      <w:lvlText w:val="%4."/>
      <w:lvlJc w:val="left"/>
      <w:pPr>
        <w:ind w:left="2880" w:hanging="360"/>
      </w:pPr>
    </w:lvl>
    <w:lvl w:ilvl="4" w:tplc="A06E16D4">
      <w:start w:val="1"/>
      <w:numFmt w:val="lowerLetter"/>
      <w:lvlText w:val="%5."/>
      <w:lvlJc w:val="left"/>
      <w:pPr>
        <w:ind w:left="3600" w:hanging="360"/>
      </w:pPr>
    </w:lvl>
    <w:lvl w:ilvl="5" w:tplc="00AAFB34">
      <w:start w:val="1"/>
      <w:numFmt w:val="lowerRoman"/>
      <w:lvlText w:val="%6."/>
      <w:lvlJc w:val="right"/>
      <w:pPr>
        <w:ind w:left="4320" w:hanging="180"/>
      </w:pPr>
    </w:lvl>
    <w:lvl w:ilvl="6" w:tplc="C7FEED04">
      <w:start w:val="1"/>
      <w:numFmt w:val="decimal"/>
      <w:lvlText w:val="%7."/>
      <w:lvlJc w:val="left"/>
      <w:pPr>
        <w:ind w:left="5040" w:hanging="360"/>
      </w:pPr>
    </w:lvl>
    <w:lvl w:ilvl="7" w:tplc="702828B4">
      <w:start w:val="1"/>
      <w:numFmt w:val="lowerLetter"/>
      <w:lvlText w:val="%8."/>
      <w:lvlJc w:val="left"/>
      <w:pPr>
        <w:ind w:left="5760" w:hanging="360"/>
      </w:pPr>
    </w:lvl>
    <w:lvl w:ilvl="8" w:tplc="F924863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A3534"/>
    <w:multiLevelType w:val="hybridMultilevel"/>
    <w:tmpl w:val="59740F1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10560"/>
    <w:multiLevelType w:val="hybridMultilevel"/>
    <w:tmpl w:val="C3F62778"/>
    <w:lvl w:ilvl="0" w:tplc="9A1A44B2">
      <w:numFmt w:val="bullet"/>
      <w:lvlText w:val="•"/>
      <w:lvlJc w:val="left"/>
      <w:pPr>
        <w:ind w:left="1080" w:hanging="720"/>
      </w:pPr>
      <w:rPr>
        <w:rFonts w:ascii="Roboto" w:eastAsia="Roboto" w:hAnsi="Roboto" w:cs="Robo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799647">
    <w:abstractNumId w:val="8"/>
  </w:num>
  <w:num w:numId="2" w16cid:durableId="1077049780">
    <w:abstractNumId w:val="6"/>
  </w:num>
  <w:num w:numId="3" w16cid:durableId="2090805800">
    <w:abstractNumId w:val="5"/>
  </w:num>
  <w:num w:numId="4" w16cid:durableId="1625116740">
    <w:abstractNumId w:val="4"/>
  </w:num>
  <w:num w:numId="5" w16cid:durableId="1459103131">
    <w:abstractNumId w:val="7"/>
  </w:num>
  <w:num w:numId="6" w16cid:durableId="1515421103">
    <w:abstractNumId w:val="3"/>
  </w:num>
  <w:num w:numId="7" w16cid:durableId="795416814">
    <w:abstractNumId w:val="2"/>
  </w:num>
  <w:num w:numId="8" w16cid:durableId="2122718713">
    <w:abstractNumId w:val="1"/>
  </w:num>
  <w:num w:numId="9" w16cid:durableId="1809585352">
    <w:abstractNumId w:val="0"/>
  </w:num>
  <w:num w:numId="10" w16cid:durableId="542519644">
    <w:abstractNumId w:val="13"/>
  </w:num>
  <w:num w:numId="11" w16cid:durableId="1491679225">
    <w:abstractNumId w:val="18"/>
  </w:num>
  <w:num w:numId="12" w16cid:durableId="1769041844">
    <w:abstractNumId w:val="10"/>
  </w:num>
  <w:num w:numId="13" w16cid:durableId="686252377">
    <w:abstractNumId w:val="9"/>
  </w:num>
  <w:num w:numId="14" w16cid:durableId="1733577070">
    <w:abstractNumId w:val="15"/>
  </w:num>
  <w:num w:numId="15" w16cid:durableId="1365054329">
    <w:abstractNumId w:val="11"/>
  </w:num>
  <w:num w:numId="16" w16cid:durableId="861095381">
    <w:abstractNumId w:val="12"/>
  </w:num>
  <w:num w:numId="17" w16cid:durableId="1345595978">
    <w:abstractNumId w:val="19"/>
  </w:num>
  <w:num w:numId="18" w16cid:durableId="1580824687">
    <w:abstractNumId w:val="14"/>
  </w:num>
  <w:num w:numId="19" w16cid:durableId="67460871">
    <w:abstractNumId w:val="17"/>
  </w:num>
  <w:num w:numId="20" w16cid:durableId="934634797">
    <w:abstractNumId w:val="20"/>
  </w:num>
  <w:num w:numId="21" w16cid:durableId="13546534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751"/>
    <w:rsid w:val="00034616"/>
    <w:rsid w:val="00045DFE"/>
    <w:rsid w:val="0004786B"/>
    <w:rsid w:val="0006063C"/>
    <w:rsid w:val="00064BD2"/>
    <w:rsid w:val="00072FEC"/>
    <w:rsid w:val="00080B72"/>
    <w:rsid w:val="000845DB"/>
    <w:rsid w:val="000A2E06"/>
    <w:rsid w:val="000A4D78"/>
    <w:rsid w:val="000C54C7"/>
    <w:rsid w:val="000F0171"/>
    <w:rsid w:val="000F5636"/>
    <w:rsid w:val="00105C43"/>
    <w:rsid w:val="00131114"/>
    <w:rsid w:val="0013194E"/>
    <w:rsid w:val="0014377E"/>
    <w:rsid w:val="0015074B"/>
    <w:rsid w:val="001738D4"/>
    <w:rsid w:val="00173E6D"/>
    <w:rsid w:val="00197EC7"/>
    <w:rsid w:val="001A1534"/>
    <w:rsid w:val="001C2C3E"/>
    <w:rsid w:val="001C3DBC"/>
    <w:rsid w:val="001D01CC"/>
    <w:rsid w:val="001D1E14"/>
    <w:rsid w:val="001E750C"/>
    <w:rsid w:val="001F260C"/>
    <w:rsid w:val="0021506D"/>
    <w:rsid w:val="00217820"/>
    <w:rsid w:val="00242661"/>
    <w:rsid w:val="00242B43"/>
    <w:rsid w:val="0026543B"/>
    <w:rsid w:val="00282865"/>
    <w:rsid w:val="00283124"/>
    <w:rsid w:val="002837F8"/>
    <w:rsid w:val="0029639D"/>
    <w:rsid w:val="002971F3"/>
    <w:rsid w:val="002A4AE5"/>
    <w:rsid w:val="002E627E"/>
    <w:rsid w:val="00303784"/>
    <w:rsid w:val="00326F90"/>
    <w:rsid w:val="003475B0"/>
    <w:rsid w:val="00353EFE"/>
    <w:rsid w:val="00360C21"/>
    <w:rsid w:val="0036150F"/>
    <w:rsid w:val="003677FB"/>
    <w:rsid w:val="00373B2C"/>
    <w:rsid w:val="0037437E"/>
    <w:rsid w:val="00376F8A"/>
    <w:rsid w:val="003B5D29"/>
    <w:rsid w:val="003C5D61"/>
    <w:rsid w:val="003D240B"/>
    <w:rsid w:val="003D3F06"/>
    <w:rsid w:val="003E2B6A"/>
    <w:rsid w:val="003E307D"/>
    <w:rsid w:val="003E5483"/>
    <w:rsid w:val="003F1D2A"/>
    <w:rsid w:val="00401F27"/>
    <w:rsid w:val="00402825"/>
    <w:rsid w:val="00441718"/>
    <w:rsid w:val="004468A8"/>
    <w:rsid w:val="004478FC"/>
    <w:rsid w:val="004711BE"/>
    <w:rsid w:val="00492B43"/>
    <w:rsid w:val="004A746F"/>
    <w:rsid w:val="004B0C10"/>
    <w:rsid w:val="004B1A65"/>
    <w:rsid w:val="004D19D7"/>
    <w:rsid w:val="004D6C9F"/>
    <w:rsid w:val="004E136E"/>
    <w:rsid w:val="004E4DBE"/>
    <w:rsid w:val="004E7E38"/>
    <w:rsid w:val="004F004D"/>
    <w:rsid w:val="004F693A"/>
    <w:rsid w:val="005003CD"/>
    <w:rsid w:val="00505315"/>
    <w:rsid w:val="005176CF"/>
    <w:rsid w:val="0052060A"/>
    <w:rsid w:val="00520952"/>
    <w:rsid w:val="005640AA"/>
    <w:rsid w:val="005641B9"/>
    <w:rsid w:val="00581578"/>
    <w:rsid w:val="00587AF1"/>
    <w:rsid w:val="005D1EEA"/>
    <w:rsid w:val="005F6124"/>
    <w:rsid w:val="00605DDB"/>
    <w:rsid w:val="00607B03"/>
    <w:rsid w:val="00616190"/>
    <w:rsid w:val="00622A5D"/>
    <w:rsid w:val="006370D1"/>
    <w:rsid w:val="00642215"/>
    <w:rsid w:val="0064263E"/>
    <w:rsid w:val="006431E1"/>
    <w:rsid w:val="00657D2F"/>
    <w:rsid w:val="0066510E"/>
    <w:rsid w:val="00665CFB"/>
    <w:rsid w:val="0067191D"/>
    <w:rsid w:val="00682BD4"/>
    <w:rsid w:val="006A7996"/>
    <w:rsid w:val="006A79B9"/>
    <w:rsid w:val="006B46D1"/>
    <w:rsid w:val="006C5E05"/>
    <w:rsid w:val="006D28CA"/>
    <w:rsid w:val="006D7075"/>
    <w:rsid w:val="006F7BE1"/>
    <w:rsid w:val="00704F2B"/>
    <w:rsid w:val="0073507F"/>
    <w:rsid w:val="00742729"/>
    <w:rsid w:val="00753539"/>
    <w:rsid w:val="00760AAB"/>
    <w:rsid w:val="00770A07"/>
    <w:rsid w:val="00771F8C"/>
    <w:rsid w:val="00773BC8"/>
    <w:rsid w:val="00796240"/>
    <w:rsid w:val="007B3CBC"/>
    <w:rsid w:val="008027C7"/>
    <w:rsid w:val="00810438"/>
    <w:rsid w:val="00876768"/>
    <w:rsid w:val="00887003"/>
    <w:rsid w:val="008874FB"/>
    <w:rsid w:val="008B00DC"/>
    <w:rsid w:val="008B1837"/>
    <w:rsid w:val="008C09B6"/>
    <w:rsid w:val="008E4703"/>
    <w:rsid w:val="008E4FD0"/>
    <w:rsid w:val="0090195C"/>
    <w:rsid w:val="0094040A"/>
    <w:rsid w:val="00943CED"/>
    <w:rsid w:val="00954899"/>
    <w:rsid w:val="00957A03"/>
    <w:rsid w:val="00957CD8"/>
    <w:rsid w:val="00957CF6"/>
    <w:rsid w:val="00974D37"/>
    <w:rsid w:val="009B5B81"/>
    <w:rsid w:val="009C3FDB"/>
    <w:rsid w:val="009C6ADF"/>
    <w:rsid w:val="009D299A"/>
    <w:rsid w:val="009D2D60"/>
    <w:rsid w:val="009E04A3"/>
    <w:rsid w:val="009E206F"/>
    <w:rsid w:val="009E562F"/>
    <w:rsid w:val="009F066D"/>
    <w:rsid w:val="00A02040"/>
    <w:rsid w:val="00A145F0"/>
    <w:rsid w:val="00A174E9"/>
    <w:rsid w:val="00A31B1A"/>
    <w:rsid w:val="00A40157"/>
    <w:rsid w:val="00A46C45"/>
    <w:rsid w:val="00A5046D"/>
    <w:rsid w:val="00A6244E"/>
    <w:rsid w:val="00A87C14"/>
    <w:rsid w:val="00A9359A"/>
    <w:rsid w:val="00AA1D8D"/>
    <w:rsid w:val="00AA575D"/>
    <w:rsid w:val="00AC0DF7"/>
    <w:rsid w:val="00AD38C6"/>
    <w:rsid w:val="00AE0949"/>
    <w:rsid w:val="00AF2C1C"/>
    <w:rsid w:val="00B270BE"/>
    <w:rsid w:val="00B34A15"/>
    <w:rsid w:val="00B363FE"/>
    <w:rsid w:val="00B457E7"/>
    <w:rsid w:val="00B47730"/>
    <w:rsid w:val="00B55155"/>
    <w:rsid w:val="00B7427C"/>
    <w:rsid w:val="00B77325"/>
    <w:rsid w:val="00B8340E"/>
    <w:rsid w:val="00BA2A5C"/>
    <w:rsid w:val="00BA35E6"/>
    <w:rsid w:val="00BA5DDF"/>
    <w:rsid w:val="00BB0E8A"/>
    <w:rsid w:val="00BC4CEB"/>
    <w:rsid w:val="00BC50E9"/>
    <w:rsid w:val="00BE5D44"/>
    <w:rsid w:val="00BF1960"/>
    <w:rsid w:val="00C0288D"/>
    <w:rsid w:val="00C03C99"/>
    <w:rsid w:val="00C11F2B"/>
    <w:rsid w:val="00C26E5F"/>
    <w:rsid w:val="00C30C04"/>
    <w:rsid w:val="00C34C8B"/>
    <w:rsid w:val="00C51F05"/>
    <w:rsid w:val="00C62CFA"/>
    <w:rsid w:val="00CA6311"/>
    <w:rsid w:val="00CB0664"/>
    <w:rsid w:val="00CB148C"/>
    <w:rsid w:val="00CC25A8"/>
    <w:rsid w:val="00CD06F0"/>
    <w:rsid w:val="00CD2F75"/>
    <w:rsid w:val="00CF3E06"/>
    <w:rsid w:val="00D02110"/>
    <w:rsid w:val="00D27ABC"/>
    <w:rsid w:val="00D3049D"/>
    <w:rsid w:val="00D42039"/>
    <w:rsid w:val="00D667DD"/>
    <w:rsid w:val="00D70A70"/>
    <w:rsid w:val="00D7106B"/>
    <w:rsid w:val="00D7521B"/>
    <w:rsid w:val="00D82E38"/>
    <w:rsid w:val="00D86325"/>
    <w:rsid w:val="00D90300"/>
    <w:rsid w:val="00DA2300"/>
    <w:rsid w:val="00DD6D47"/>
    <w:rsid w:val="00DE48DA"/>
    <w:rsid w:val="00DF1EAC"/>
    <w:rsid w:val="00DF415E"/>
    <w:rsid w:val="00DF7BDD"/>
    <w:rsid w:val="00E06B5E"/>
    <w:rsid w:val="00E1064B"/>
    <w:rsid w:val="00E161B4"/>
    <w:rsid w:val="00E27F8C"/>
    <w:rsid w:val="00E312A6"/>
    <w:rsid w:val="00E34506"/>
    <w:rsid w:val="00E4083D"/>
    <w:rsid w:val="00E43FD8"/>
    <w:rsid w:val="00E5670E"/>
    <w:rsid w:val="00E63AB2"/>
    <w:rsid w:val="00E76B54"/>
    <w:rsid w:val="00E857FF"/>
    <w:rsid w:val="00EA4C50"/>
    <w:rsid w:val="00EA73A0"/>
    <w:rsid w:val="00EC3E0A"/>
    <w:rsid w:val="00EE0AE0"/>
    <w:rsid w:val="00EE30D5"/>
    <w:rsid w:val="00EE3FFA"/>
    <w:rsid w:val="00EE46F7"/>
    <w:rsid w:val="00EF4429"/>
    <w:rsid w:val="00EF7503"/>
    <w:rsid w:val="00F151F3"/>
    <w:rsid w:val="00F170B3"/>
    <w:rsid w:val="00F30258"/>
    <w:rsid w:val="00F4465A"/>
    <w:rsid w:val="00F614B0"/>
    <w:rsid w:val="00F70753"/>
    <w:rsid w:val="00F70D97"/>
    <w:rsid w:val="00F717BC"/>
    <w:rsid w:val="00F8382F"/>
    <w:rsid w:val="00FA2E4E"/>
    <w:rsid w:val="00FB1BF5"/>
    <w:rsid w:val="00FC2C0E"/>
    <w:rsid w:val="00FC4064"/>
    <w:rsid w:val="00FC5765"/>
    <w:rsid w:val="00FC693F"/>
    <w:rsid w:val="0FA71A12"/>
    <w:rsid w:val="3365EB90"/>
    <w:rsid w:val="38A3B87C"/>
    <w:rsid w:val="44336D2D"/>
    <w:rsid w:val="446A1D66"/>
    <w:rsid w:val="724EB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E5FC63"/>
  <w14:defaultImageDpi w14:val="300"/>
  <w15:docId w15:val="{A03FCEA1-4004-412C-BAA1-BE415754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0282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28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28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28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8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8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02825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40282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chard.gutierrez@un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brenda.koekkoek@un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a-minamatasecretariat@un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Hypelink xmlns="822da31b-d518-49e2-88cd-1351ccd720a8">
      <Url xsi:nil="true"/>
      <Description xsi:nil="true"/>
    </Hypelink>
    <lcf76f155ced4ddcb4097134ff3c332f xmlns="822da31b-d518-49e2-88cd-1351ccd720a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1" ma:contentTypeDescription="Create a new document." ma:contentTypeScope="" ma:versionID="30169c1f801c4376e941f65ba647f75a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41bd88571a7962be4b8dfd37318cd7be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6FC959-86C0-4C6D-85B9-1ADD45FFE7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B5B54-B7E2-49C1-8B45-62743DB3AB20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822da31b-d518-49e2-88cd-1351ccd720a8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ACF577-C0BD-4A3C-8523-3E2747E40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a31b-d518-49e2-88cd-1351ccd720a8"/>
    <ds:schemaRef ds:uri="8e99bad0-3155-475a-8063-b4d93685c2ad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517</Words>
  <Characters>2953</Characters>
  <Application>Microsoft Office Word</Application>
  <DocSecurity>0</DocSecurity>
  <Lines>24</Lines>
  <Paragraphs>6</Paragraphs>
  <ScaleCrop>false</ScaleCrop>
  <Manager/>
  <Company/>
  <LinksUpToDate>false</LinksUpToDate>
  <CharactersWithSpaces>3464</CharactersWithSpaces>
  <SharedDoc>false</SharedDoc>
  <HyperlinkBase/>
  <HLinks>
    <vt:vector size="18" baseType="variant">
      <vt:variant>
        <vt:i4>2162781</vt:i4>
      </vt:variant>
      <vt:variant>
        <vt:i4>6</vt:i4>
      </vt:variant>
      <vt:variant>
        <vt:i4>0</vt:i4>
      </vt:variant>
      <vt:variant>
        <vt:i4>5</vt:i4>
      </vt:variant>
      <vt:variant>
        <vt:lpwstr>mailto:richard.gutierrez@un.org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mailto:brenda.koekkoek@un.org</vt:lpwstr>
      </vt:variant>
      <vt:variant>
        <vt:lpwstr/>
      </vt:variant>
      <vt:variant>
        <vt:i4>5505083</vt:i4>
      </vt:variant>
      <vt:variant>
        <vt:i4>0</vt:i4>
      </vt:variant>
      <vt:variant>
        <vt:i4>0</vt:i4>
      </vt:variant>
      <vt:variant>
        <vt:i4>5</vt:i4>
      </vt:variant>
      <vt:variant>
        <vt:lpwstr>mailto:mea-minamatasecretariat@un.org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My Linh Doan</cp:lastModifiedBy>
  <cp:revision>113</cp:revision>
  <dcterms:created xsi:type="dcterms:W3CDTF">2026-04-11T02:48:00Z</dcterms:created>
  <dcterms:modified xsi:type="dcterms:W3CDTF">2026-06-30T08:35:00Z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0x010100D4A186B34AAF4047A570F9DFA6808567</vt:lpwstr>
  </property>
  <property fmtid="{D5CDD505-2E9C-101B-9397-08002B2CF9AE}" pid="3" name="MediaServiceImageTags">
    <vt:lpwstr/>
  </property>
</Properties>
</file>